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5972" w:rsidRDefault="00503EA3" w:rsidP="00DD0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SURVEI </w:t>
      </w:r>
      <w:r w:rsidR="00395972">
        <w:rPr>
          <w:rFonts w:ascii="Times New Roman" w:hAnsi="Times New Roman" w:cs="Times New Roman"/>
          <w:b/>
          <w:sz w:val="24"/>
          <w:szCs w:val="24"/>
        </w:rPr>
        <w:t>KEBE</w:t>
      </w:r>
      <w:r w:rsidR="006E1551">
        <w:rPr>
          <w:rFonts w:ascii="Times New Roman" w:hAnsi="Times New Roman" w:cs="Times New Roman"/>
          <w:b/>
          <w:sz w:val="24"/>
          <w:szCs w:val="24"/>
        </w:rPr>
        <w:t xml:space="preserve">RSIHAN PERSONAL TERHADAP KEBERADAAN TELUR </w:t>
      </w:r>
      <w:r w:rsidR="0039597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Trichuris trichiura </w:t>
      </w:r>
      <w:r w:rsidR="00111AEA">
        <w:rPr>
          <w:rFonts w:ascii="Times New Roman" w:hAnsi="Times New Roman" w:cs="Times New Roman"/>
          <w:b/>
          <w:iCs/>
          <w:sz w:val="24"/>
          <w:szCs w:val="24"/>
        </w:rPr>
        <w:t xml:space="preserve">PADA </w:t>
      </w:r>
      <w:r w:rsidR="00111AEA">
        <w:rPr>
          <w:rFonts w:ascii="Times New Roman" w:hAnsi="Times New Roman" w:cs="Times New Roman"/>
          <w:b/>
          <w:sz w:val="24"/>
          <w:szCs w:val="24"/>
        </w:rPr>
        <w:t>KUKU</w:t>
      </w:r>
      <w:r w:rsidR="00DD0AB1">
        <w:rPr>
          <w:rFonts w:ascii="Times New Roman" w:hAnsi="Times New Roman" w:cs="Times New Roman"/>
          <w:b/>
          <w:sz w:val="24"/>
          <w:szCs w:val="24"/>
        </w:rPr>
        <w:t xml:space="preserve"> PETUGAS KEBERSIHAN</w:t>
      </w:r>
      <w:r w:rsidR="00395972">
        <w:rPr>
          <w:rFonts w:ascii="Times New Roman" w:hAnsi="Times New Roman" w:cs="Times New Roman"/>
          <w:b/>
          <w:sz w:val="24"/>
          <w:szCs w:val="24"/>
        </w:rPr>
        <w:t xml:space="preserve"> DI</w:t>
      </w:r>
      <w:r w:rsidR="00DD0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B76">
        <w:rPr>
          <w:rFonts w:ascii="Times New Roman" w:hAnsi="Times New Roman" w:cs="Times New Roman"/>
          <w:b/>
          <w:sz w:val="24"/>
          <w:szCs w:val="24"/>
        </w:rPr>
        <w:t xml:space="preserve">KRIAN, </w:t>
      </w:r>
      <w:r w:rsidR="00395972">
        <w:rPr>
          <w:rFonts w:ascii="Times New Roman" w:hAnsi="Times New Roman" w:cs="Times New Roman"/>
          <w:b/>
          <w:sz w:val="24"/>
          <w:szCs w:val="24"/>
        </w:rPr>
        <w:t>SIDOARJO</w:t>
      </w:r>
    </w:p>
    <w:p w:rsidR="00111AEA" w:rsidRDefault="00111AEA" w:rsidP="00DD0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ADB" w:rsidRPr="00DD0AB1" w:rsidRDefault="00111AEA" w:rsidP="00DD0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Survey on </w:t>
      </w:r>
      <w:r w:rsidR="00315240">
        <w:rPr>
          <w:rFonts w:ascii="Times New Roman" w:eastAsia="Times New Roman" w:hAnsi="Times New Roman" w:cs="Times New Roman"/>
          <w:i/>
          <w:sz w:val="24"/>
          <w:szCs w:val="24"/>
        </w:rPr>
        <w:t>personal hygiene</w:t>
      </w:r>
      <w:r w:rsidR="006E1551">
        <w:rPr>
          <w:rFonts w:ascii="Times New Roman" w:eastAsia="Times New Roman" w:hAnsi="Times New Roman" w:cs="Times New Roman"/>
          <w:i/>
          <w:sz w:val="24"/>
          <w:szCs w:val="24"/>
        </w:rPr>
        <w:t xml:space="preserve"> toward </w:t>
      </w:r>
      <w:r w:rsidR="00DD0AB1">
        <w:rPr>
          <w:rFonts w:ascii="Times New Roman" w:eastAsia="Times New Roman" w:hAnsi="Times New Roman" w:cs="Times New Roman"/>
          <w:i/>
          <w:sz w:val="24"/>
          <w:szCs w:val="24"/>
        </w:rPr>
        <w:t>Trichuri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trichiura</w:t>
      </w:r>
      <w:r w:rsidR="006E1551">
        <w:rPr>
          <w:rFonts w:ascii="Times New Roman" w:eastAsia="Times New Roman" w:hAnsi="Times New Roman" w:cs="Times New Roman"/>
          <w:i/>
          <w:sz w:val="24"/>
          <w:szCs w:val="24"/>
        </w:rPr>
        <w:t>’s egg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</w:t>
      </w:r>
      <w:r w:rsidR="001A13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232ED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nail’s </w:t>
      </w:r>
      <w:r w:rsidR="001A13BA">
        <w:rPr>
          <w:rFonts w:ascii="Times New Roman" w:eastAsia="Times New Roman" w:hAnsi="Times New Roman" w:cs="Times New Roman"/>
          <w:i/>
          <w:sz w:val="24"/>
          <w:szCs w:val="24"/>
        </w:rPr>
        <w:t>janitor</w:t>
      </w:r>
      <w:r w:rsidR="00622EAA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1A13BA">
        <w:rPr>
          <w:rFonts w:ascii="Times New Roman" w:eastAsia="Times New Roman" w:hAnsi="Times New Roman" w:cs="Times New Roman"/>
          <w:i/>
          <w:sz w:val="24"/>
          <w:szCs w:val="24"/>
        </w:rPr>
        <w:t xml:space="preserve"> at </w:t>
      </w:r>
      <w:r w:rsidR="00DD0AB1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="00553B6C">
        <w:rPr>
          <w:rFonts w:ascii="Times New Roman" w:eastAsia="Times New Roman" w:hAnsi="Times New Roman" w:cs="Times New Roman"/>
          <w:i/>
          <w:sz w:val="24"/>
          <w:szCs w:val="24"/>
        </w:rPr>
        <w:t>rian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Sidoarjo</w:t>
      </w:r>
    </w:p>
    <w:p w:rsidR="00C23BB4" w:rsidRPr="0084738B" w:rsidRDefault="00C23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3B6C" w:rsidRPr="000814D4" w:rsidRDefault="00E90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4D4">
        <w:rPr>
          <w:rFonts w:ascii="Times New Roman" w:eastAsia="Times New Roman" w:hAnsi="Times New Roman" w:cs="Times New Roman"/>
          <w:b/>
          <w:sz w:val="24"/>
          <w:szCs w:val="24"/>
        </w:rPr>
        <w:t>Bunga Vicencia Dewantari, Acivrida Mega Charisma*</w:t>
      </w:r>
      <w:r w:rsidR="00EA4084">
        <w:rPr>
          <w:rFonts w:ascii="Times New Roman" w:eastAsia="Times New Roman" w:hAnsi="Times New Roman" w:cs="Times New Roman"/>
          <w:b/>
          <w:sz w:val="24"/>
          <w:szCs w:val="24"/>
        </w:rPr>
        <w:t>, Farida Anwari</w:t>
      </w:r>
      <w:bookmarkStart w:id="0" w:name="_GoBack"/>
      <w:bookmarkEnd w:id="0"/>
    </w:p>
    <w:p w:rsidR="00553B6C" w:rsidRPr="000814D4" w:rsidRDefault="00553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4D4">
        <w:rPr>
          <w:rFonts w:ascii="Times New Roman" w:eastAsia="Times New Roman" w:hAnsi="Times New Roman" w:cs="Times New Roman"/>
          <w:b/>
          <w:sz w:val="24"/>
          <w:szCs w:val="24"/>
        </w:rPr>
        <w:t xml:space="preserve">STIKES RS Anwar Medika </w:t>
      </w:r>
    </w:p>
    <w:p w:rsidR="00C23BB4" w:rsidRPr="000814D4" w:rsidRDefault="00CE0233" w:rsidP="00081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4D4">
        <w:rPr>
          <w:rFonts w:ascii="Times New Roman" w:eastAsia="Times New Roman" w:hAnsi="Times New Roman" w:cs="Times New Roman"/>
          <w:sz w:val="24"/>
          <w:szCs w:val="24"/>
        </w:rPr>
        <w:t>*</w:t>
      </w:r>
      <w:r w:rsidR="00186771" w:rsidRPr="00081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0814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acie.vrida@gmail.com</w:t>
        </w:r>
      </w:hyperlink>
      <w:r w:rsidRPr="000814D4">
        <w:rPr>
          <w:rFonts w:ascii="Times New Roman" w:eastAsia="Times New Roman" w:hAnsi="Times New Roman" w:cs="Times New Roman"/>
          <w:sz w:val="24"/>
          <w:szCs w:val="24"/>
        </w:rPr>
        <w:t>, 085855778561</w:t>
      </w:r>
    </w:p>
    <w:p w:rsidR="00BC6E1B" w:rsidRPr="0084738B" w:rsidRDefault="00BC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3BB4" w:rsidRPr="000814D4" w:rsidRDefault="0024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4D4">
        <w:rPr>
          <w:rFonts w:ascii="Times New Roman" w:eastAsia="Times New Roman" w:hAnsi="Times New Roman" w:cs="Times New Roman"/>
          <w:b/>
          <w:i/>
          <w:sz w:val="24"/>
          <w:szCs w:val="24"/>
        </w:rPr>
        <w:t>ABSTRACT</w:t>
      </w:r>
    </w:p>
    <w:p w:rsidR="00C431A2" w:rsidRPr="000814D4" w:rsidRDefault="00E62E47" w:rsidP="00622EA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14D4">
        <w:rPr>
          <w:rFonts w:ascii="Times New Roman" w:eastAsia="Times New Roman" w:hAnsi="Times New Roman" w:cs="Times New Roman"/>
          <w:i/>
          <w:sz w:val="24"/>
          <w:szCs w:val="24"/>
        </w:rPr>
        <w:t>There are 795 million sufferers of</w:t>
      </w:r>
      <w:r w:rsidR="009232ED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 Trichiuris trichiura infection</w:t>
      </w:r>
      <w:r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C220F2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One of </w:t>
      </w:r>
      <w:r w:rsidR="009232ED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the transmission is dirty </w:t>
      </w:r>
      <w:r w:rsidR="00C220F2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nails. </w:t>
      </w:r>
      <w:r w:rsidR="00A06CD0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This research </w:t>
      </w:r>
      <w:r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aims to </w:t>
      </w:r>
      <w:r w:rsidR="001A13BA" w:rsidRPr="000814D4">
        <w:rPr>
          <w:rFonts w:ascii="Times New Roman" w:eastAsia="Times New Roman" w:hAnsi="Times New Roman" w:cs="Times New Roman"/>
          <w:i/>
          <w:sz w:val="24"/>
          <w:szCs w:val="24"/>
        </w:rPr>
        <w:t>knowing</w:t>
      </w:r>
      <w:r w:rsidR="00EA2FED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 existance </w:t>
      </w:r>
      <w:r w:rsidR="00EA2FED" w:rsidRPr="000814D4">
        <w:rPr>
          <w:rFonts w:ascii="Times New Roman" w:hAnsi="Times New Roman" w:cs="Times New Roman"/>
          <w:i/>
          <w:iCs/>
          <w:sz w:val="24"/>
          <w:szCs w:val="24"/>
        </w:rPr>
        <w:t>Trichiuris trichiura</w:t>
      </w:r>
      <w:r w:rsidR="00EA2FED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’s egg and associate </w:t>
      </w:r>
      <w:r w:rsidR="001A13BA" w:rsidRPr="000814D4">
        <w:rPr>
          <w:rFonts w:ascii="Times New Roman" w:eastAsia="Times New Roman" w:hAnsi="Times New Roman" w:cs="Times New Roman"/>
          <w:i/>
          <w:sz w:val="24"/>
          <w:szCs w:val="24"/>
        </w:rPr>
        <w:t>personal hygiene</w:t>
      </w:r>
      <w:r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A2FED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janitors </w:t>
      </w:r>
      <w:r w:rsidR="001A13BA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at </w:t>
      </w:r>
      <w:r w:rsidRPr="000814D4">
        <w:rPr>
          <w:rFonts w:ascii="Times New Roman" w:eastAsia="Times New Roman" w:hAnsi="Times New Roman" w:cs="Times New Roman"/>
          <w:i/>
          <w:sz w:val="24"/>
          <w:szCs w:val="24"/>
        </w:rPr>
        <w:t>Kr</w:t>
      </w:r>
      <w:r w:rsidR="001A13BA" w:rsidRPr="000814D4">
        <w:rPr>
          <w:rFonts w:ascii="Times New Roman" w:eastAsia="Times New Roman" w:hAnsi="Times New Roman" w:cs="Times New Roman"/>
          <w:i/>
          <w:sz w:val="24"/>
          <w:szCs w:val="24"/>
        </w:rPr>
        <w:t>ian, Sidoarjo districts</w:t>
      </w:r>
      <w:r w:rsidR="00EA2FED" w:rsidRPr="000814D4">
        <w:rPr>
          <w:rFonts w:ascii="Times New Roman" w:eastAsia="Times New Roman" w:hAnsi="Times New Roman" w:cs="Times New Roman"/>
          <w:i/>
          <w:sz w:val="24"/>
          <w:szCs w:val="24"/>
        </w:rPr>
        <w:t>. This method used cross sectional design</w:t>
      </w:r>
      <w:r w:rsidR="005264E9">
        <w:rPr>
          <w:rFonts w:ascii="Times New Roman" w:eastAsia="Times New Roman" w:hAnsi="Times New Roman" w:cs="Times New Roman"/>
          <w:i/>
          <w:sz w:val="24"/>
          <w:szCs w:val="24"/>
        </w:rPr>
        <w:t xml:space="preserve"> with </w:t>
      </w:r>
      <w:r w:rsidR="00572331" w:rsidRPr="000814D4">
        <w:rPr>
          <w:rFonts w:ascii="Times New Roman" w:eastAsia="Times New Roman" w:hAnsi="Times New Roman" w:cs="Times New Roman"/>
          <w:i/>
          <w:sz w:val="24"/>
          <w:szCs w:val="24"/>
        </w:rPr>
        <w:t>25 respondent</w:t>
      </w:r>
      <w:r w:rsidR="005264E9">
        <w:rPr>
          <w:rFonts w:ascii="Times New Roman" w:eastAsia="Times New Roman" w:hAnsi="Times New Roman" w:cs="Times New Roman"/>
          <w:i/>
          <w:sz w:val="24"/>
          <w:szCs w:val="24"/>
        </w:rPr>
        <w:t>. The method of laboratory experiment used NaCl and eosin. After that the statistic was perfomed by</w:t>
      </w:r>
      <w:r w:rsidR="00572331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 fisher exact</w:t>
      </w:r>
      <w:r w:rsidR="00A06CD0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. The </w:t>
      </w:r>
      <w:r w:rsidR="00572331" w:rsidRPr="000814D4">
        <w:rPr>
          <w:rFonts w:ascii="Times New Roman" w:eastAsia="Times New Roman" w:hAnsi="Times New Roman" w:cs="Times New Roman"/>
          <w:i/>
          <w:sz w:val="24"/>
          <w:szCs w:val="24"/>
        </w:rPr>
        <w:t>result was found Trichiuris trichiura’s egg</w:t>
      </w:r>
      <w:r w:rsidR="00B40F68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14D4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572331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 r</w:t>
      </w:r>
      <w:r w:rsidR="00B40F68" w:rsidRPr="000814D4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572331" w:rsidRPr="000814D4">
        <w:rPr>
          <w:rFonts w:ascii="Times New Roman" w:eastAsia="Times New Roman" w:hAnsi="Times New Roman" w:cs="Times New Roman"/>
          <w:i/>
          <w:sz w:val="24"/>
          <w:szCs w:val="24"/>
        </w:rPr>
        <w:t>spondent</w:t>
      </w:r>
      <w:r w:rsidR="00A06CD0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 (8%)</w:t>
      </w:r>
      <w:r w:rsidR="00572331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0F68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72331" w:rsidRPr="000814D4">
        <w:rPr>
          <w:rFonts w:ascii="Times New Roman" w:eastAsia="Times New Roman" w:hAnsi="Times New Roman" w:cs="Times New Roman"/>
          <w:i/>
          <w:sz w:val="24"/>
          <w:szCs w:val="24"/>
        </w:rPr>
        <w:t>from 25 respondent</w:t>
      </w:r>
      <w:r w:rsidR="00FA6A69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. The conclusion of the research is no associate personal hygiene with existance </w:t>
      </w:r>
      <w:r w:rsidR="00FA6A69" w:rsidRPr="000814D4">
        <w:rPr>
          <w:rFonts w:ascii="Times New Roman" w:hAnsi="Times New Roman" w:cs="Times New Roman"/>
          <w:i/>
          <w:iCs/>
          <w:sz w:val="24"/>
          <w:szCs w:val="24"/>
        </w:rPr>
        <w:t>Trichiuris trichiura</w:t>
      </w:r>
      <w:r w:rsidR="000814D4">
        <w:rPr>
          <w:rFonts w:ascii="Times New Roman" w:eastAsia="Times New Roman" w:hAnsi="Times New Roman" w:cs="Times New Roman"/>
          <w:i/>
          <w:sz w:val="24"/>
          <w:szCs w:val="24"/>
        </w:rPr>
        <w:t>’s egg significantly h</w:t>
      </w:r>
      <w:r w:rsidR="00FA6A69" w:rsidRPr="000814D4">
        <w:rPr>
          <w:rFonts w:ascii="Times New Roman" w:eastAsia="Times New Roman" w:hAnsi="Times New Roman" w:cs="Times New Roman"/>
          <w:i/>
          <w:sz w:val="24"/>
          <w:szCs w:val="24"/>
        </w:rPr>
        <w:t>owever,</w:t>
      </w:r>
      <w:r w:rsidR="0015370D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 theres is</w:t>
      </w:r>
      <w:r w:rsidR="00FA6A69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5370D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some category bad personal hygiene </w:t>
      </w:r>
      <w:r w:rsidR="000634EA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r w:rsidR="000814D4">
        <w:rPr>
          <w:rFonts w:ascii="Times New Roman" w:eastAsia="Times New Roman" w:hAnsi="Times New Roman" w:cs="Times New Roman"/>
          <w:i/>
          <w:sz w:val="24"/>
          <w:szCs w:val="24"/>
        </w:rPr>
        <w:t>janitors from crosstabs result t</w:t>
      </w:r>
      <w:r w:rsidR="0015370D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herefore, worm egg </w:t>
      </w:r>
      <w:r w:rsidR="000634EA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was found on this research. </w:t>
      </w:r>
    </w:p>
    <w:p w:rsidR="00C23BB4" w:rsidRPr="000814D4" w:rsidRDefault="00244F61" w:rsidP="0062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4D4">
        <w:rPr>
          <w:rFonts w:ascii="Times New Roman" w:eastAsia="Times New Roman" w:hAnsi="Times New Roman" w:cs="Times New Roman"/>
          <w:b/>
          <w:i/>
          <w:sz w:val="24"/>
          <w:szCs w:val="24"/>
        </w:rPr>
        <w:t>Keywords</w:t>
      </w:r>
      <w:r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  <w:r w:rsidR="00C61C72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 janitors, </w:t>
      </w:r>
      <w:r w:rsidR="00CE0233" w:rsidRPr="000814D4">
        <w:rPr>
          <w:rFonts w:ascii="Times New Roman" w:eastAsia="Times New Roman" w:hAnsi="Times New Roman" w:cs="Times New Roman"/>
          <w:i/>
          <w:sz w:val="24"/>
          <w:szCs w:val="24"/>
        </w:rPr>
        <w:t>nail,</w:t>
      </w:r>
      <w:r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22EAA" w:rsidRPr="000814D4">
        <w:rPr>
          <w:rFonts w:ascii="Times New Roman" w:eastAsia="Times New Roman" w:hAnsi="Times New Roman" w:cs="Times New Roman"/>
          <w:i/>
          <w:sz w:val="24"/>
          <w:szCs w:val="24"/>
        </w:rPr>
        <w:t>personal</w:t>
      </w:r>
      <w:r w:rsidR="00CE0233" w:rsidRPr="000814D4">
        <w:rPr>
          <w:rFonts w:ascii="Times New Roman" w:eastAsia="Times New Roman" w:hAnsi="Times New Roman" w:cs="Times New Roman"/>
          <w:i/>
          <w:sz w:val="24"/>
          <w:szCs w:val="24"/>
        </w:rPr>
        <w:t xml:space="preserve"> hygiene, Trichiuris trichiura</w:t>
      </w:r>
    </w:p>
    <w:p w:rsidR="00C23BB4" w:rsidRPr="000814D4" w:rsidRDefault="00C23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748" w:rsidRPr="000814D4" w:rsidRDefault="005F3748" w:rsidP="005F3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4D4">
        <w:rPr>
          <w:rFonts w:ascii="Times New Roman" w:eastAsia="Times New Roman" w:hAnsi="Times New Roman" w:cs="Times New Roman"/>
          <w:b/>
          <w:sz w:val="24"/>
          <w:szCs w:val="24"/>
        </w:rPr>
        <w:t>ABSTRAK</w:t>
      </w:r>
    </w:p>
    <w:p w:rsidR="0015370D" w:rsidRDefault="009232ED" w:rsidP="0015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E573A">
        <w:rPr>
          <w:rFonts w:ascii="Times New Roman" w:hAnsi="Times New Roman" w:cs="Times New Roman"/>
          <w:sz w:val="24"/>
          <w:szCs w:val="24"/>
        </w:rPr>
        <w:t xml:space="preserve">enderita infeksi </w:t>
      </w:r>
      <w:r w:rsidR="00AE573A">
        <w:rPr>
          <w:rFonts w:ascii="Times New Roman" w:hAnsi="Times New Roman" w:cs="Times New Roman"/>
          <w:i/>
          <w:iCs/>
          <w:sz w:val="24"/>
          <w:szCs w:val="24"/>
        </w:rPr>
        <w:t xml:space="preserve">Trichiuris trichiura </w:t>
      </w:r>
      <w:r>
        <w:rPr>
          <w:rFonts w:ascii="Times New Roman" w:hAnsi="Times New Roman" w:cs="Times New Roman"/>
          <w:sz w:val="24"/>
          <w:szCs w:val="24"/>
        </w:rPr>
        <w:t>tercatat 795 juta</w:t>
      </w:r>
      <w:r w:rsidR="00AE573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orang. </w:t>
      </w:r>
      <w:r w:rsidR="00AE573A">
        <w:rPr>
          <w:rFonts w:ascii="Times New Roman" w:hAnsi="Times New Roman" w:cs="Times New Roman"/>
          <w:iCs/>
          <w:sz w:val="24"/>
          <w:szCs w:val="24"/>
        </w:rPr>
        <w:t xml:space="preserve">Salah satu penularannya melalui </w:t>
      </w:r>
      <w:r w:rsidR="00AE573A">
        <w:rPr>
          <w:rFonts w:ascii="Times New Roman" w:hAnsi="Times New Roman" w:cs="Times New Roman"/>
          <w:sz w:val="24"/>
          <w:szCs w:val="24"/>
        </w:rPr>
        <w:t>perantara kuku tangan yang kotor. Penelitian in</w:t>
      </w:r>
      <w:r>
        <w:rPr>
          <w:rFonts w:ascii="Times New Roman" w:hAnsi="Times New Roman" w:cs="Times New Roman"/>
          <w:sz w:val="24"/>
          <w:szCs w:val="24"/>
        </w:rPr>
        <w:t xml:space="preserve">i bertujuan untuk mengetahui keberadaan telur cacing </w:t>
      </w:r>
      <w:r>
        <w:rPr>
          <w:rFonts w:ascii="Times New Roman" w:hAnsi="Times New Roman" w:cs="Times New Roman"/>
          <w:i/>
          <w:iCs/>
          <w:sz w:val="24"/>
          <w:szCs w:val="24"/>
        </w:rPr>
        <w:t>Trichiuris trichiura</w:t>
      </w:r>
      <w:r w:rsidR="00AE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="00FA6A69">
        <w:rPr>
          <w:rFonts w:ascii="Times New Roman" w:hAnsi="Times New Roman" w:cs="Times New Roman"/>
          <w:sz w:val="24"/>
          <w:szCs w:val="24"/>
        </w:rPr>
        <w:t>hubungan kebersihan personal</w:t>
      </w:r>
      <w:r w:rsidR="000B1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r w:rsidR="000B1E71">
        <w:rPr>
          <w:rFonts w:ascii="Times New Roman" w:hAnsi="Times New Roman" w:cs="Times New Roman"/>
          <w:sz w:val="24"/>
          <w:szCs w:val="24"/>
        </w:rPr>
        <w:t xml:space="preserve">petugas kebersihan lingkungan di daerah Krian, </w:t>
      </w:r>
      <w:r w:rsidR="00AE573A">
        <w:rPr>
          <w:rFonts w:ascii="Times New Roman" w:hAnsi="Times New Roman" w:cs="Times New Roman"/>
          <w:sz w:val="24"/>
          <w:szCs w:val="24"/>
        </w:rPr>
        <w:t>Kabupaten Sidoarjo. M</w:t>
      </w:r>
      <w:r w:rsidR="00EA2FED">
        <w:rPr>
          <w:rFonts w:ascii="Times New Roman" w:hAnsi="Times New Roman" w:cs="Times New Roman"/>
          <w:sz w:val="24"/>
          <w:szCs w:val="24"/>
        </w:rPr>
        <w:t>etode penelitian ini menggunakan</w:t>
      </w:r>
      <w:r w:rsidR="00AE573A">
        <w:rPr>
          <w:rFonts w:ascii="Times New Roman" w:hAnsi="Times New Roman" w:cs="Times New Roman"/>
          <w:sz w:val="24"/>
          <w:szCs w:val="24"/>
        </w:rPr>
        <w:t xml:space="preserve"> </w:t>
      </w:r>
      <w:r w:rsidR="00EA2FED">
        <w:rPr>
          <w:rFonts w:ascii="Times New Roman" w:hAnsi="Times New Roman" w:cs="Times New Roman"/>
          <w:sz w:val="24"/>
          <w:szCs w:val="24"/>
        </w:rPr>
        <w:t xml:space="preserve">desain </w:t>
      </w:r>
      <w:r w:rsidR="00EA2FED">
        <w:rPr>
          <w:rFonts w:ascii="Times New Roman" w:hAnsi="Times New Roman" w:cs="Times New Roman"/>
          <w:i/>
          <w:sz w:val="24"/>
          <w:szCs w:val="24"/>
        </w:rPr>
        <w:t>cross sectional</w:t>
      </w:r>
      <w:r w:rsidR="00526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64E9">
        <w:rPr>
          <w:rFonts w:ascii="Times New Roman" w:hAnsi="Times New Roman" w:cs="Times New Roman"/>
          <w:sz w:val="24"/>
          <w:szCs w:val="24"/>
        </w:rPr>
        <w:t>sebanyak 25 responden.</w:t>
      </w:r>
      <w:r w:rsidR="00EA2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64E9">
        <w:rPr>
          <w:rFonts w:ascii="Times New Roman" w:hAnsi="Times New Roman" w:cs="Times New Roman"/>
          <w:sz w:val="24"/>
          <w:szCs w:val="24"/>
        </w:rPr>
        <w:t xml:space="preserve">Pemeriksaan </w:t>
      </w:r>
      <w:r w:rsidR="00EA2FED">
        <w:rPr>
          <w:rFonts w:ascii="Times New Roman" w:hAnsi="Times New Roman" w:cs="Times New Roman"/>
          <w:sz w:val="24"/>
          <w:szCs w:val="24"/>
        </w:rPr>
        <w:t xml:space="preserve">sampel kuku </w:t>
      </w:r>
      <w:r w:rsidR="005264E9">
        <w:rPr>
          <w:rFonts w:ascii="Times New Roman" w:hAnsi="Times New Roman" w:cs="Times New Roman"/>
          <w:sz w:val="24"/>
          <w:szCs w:val="24"/>
        </w:rPr>
        <w:t xml:space="preserve">menggunakan metode NaCl dan eosin. Kemudian di uji </w:t>
      </w:r>
      <w:r w:rsidR="00572331">
        <w:rPr>
          <w:rFonts w:ascii="Times New Roman" w:hAnsi="Times New Roman" w:cs="Times New Roman"/>
          <w:sz w:val="24"/>
          <w:szCs w:val="24"/>
        </w:rPr>
        <w:t xml:space="preserve">analisa secara statistik menggunakan </w:t>
      </w:r>
      <w:r w:rsidR="00572331">
        <w:rPr>
          <w:rFonts w:ascii="Times New Roman" w:hAnsi="Times New Roman" w:cs="Times New Roman"/>
          <w:i/>
          <w:sz w:val="24"/>
          <w:szCs w:val="24"/>
        </w:rPr>
        <w:t>fisher exact</w:t>
      </w:r>
      <w:r w:rsidR="00AE573A">
        <w:rPr>
          <w:rFonts w:ascii="Times New Roman" w:hAnsi="Times New Roman" w:cs="Times New Roman"/>
          <w:sz w:val="24"/>
          <w:szCs w:val="24"/>
        </w:rPr>
        <w:t xml:space="preserve">. </w:t>
      </w:r>
      <w:r w:rsidR="005B25C1">
        <w:rPr>
          <w:rFonts w:ascii="Times New Roman" w:hAnsi="Times New Roman" w:cs="Times New Roman"/>
          <w:sz w:val="24"/>
          <w:szCs w:val="24"/>
        </w:rPr>
        <w:t>Hasil</w:t>
      </w:r>
      <w:r w:rsidR="00AE573A">
        <w:rPr>
          <w:rFonts w:ascii="Times New Roman" w:hAnsi="Times New Roman" w:cs="Times New Roman"/>
          <w:sz w:val="24"/>
          <w:szCs w:val="24"/>
        </w:rPr>
        <w:t xml:space="preserve"> penelitian</w:t>
      </w:r>
      <w:r w:rsidR="00572331">
        <w:rPr>
          <w:rFonts w:ascii="Times New Roman" w:hAnsi="Times New Roman" w:cs="Times New Roman"/>
          <w:sz w:val="24"/>
          <w:szCs w:val="24"/>
        </w:rPr>
        <w:t xml:space="preserve"> menunjukkan ditemukan adanya telur cacing </w:t>
      </w:r>
      <w:r w:rsidR="00572331">
        <w:rPr>
          <w:rFonts w:ascii="Times New Roman" w:hAnsi="Times New Roman" w:cs="Times New Roman"/>
          <w:i/>
          <w:iCs/>
          <w:sz w:val="24"/>
          <w:szCs w:val="24"/>
        </w:rPr>
        <w:t>Trichiuris trichiura</w:t>
      </w:r>
      <w:r w:rsidR="00572331">
        <w:rPr>
          <w:rFonts w:ascii="Times New Roman" w:hAnsi="Times New Roman" w:cs="Times New Roman"/>
          <w:sz w:val="24"/>
          <w:szCs w:val="24"/>
        </w:rPr>
        <w:t xml:space="preserve"> sebanyak</w:t>
      </w:r>
      <w:r w:rsidR="00D5510E">
        <w:rPr>
          <w:rFonts w:ascii="Times New Roman" w:hAnsi="Times New Roman" w:cs="Times New Roman"/>
          <w:sz w:val="24"/>
          <w:szCs w:val="24"/>
        </w:rPr>
        <w:t xml:space="preserve"> 2 </w:t>
      </w:r>
      <w:r w:rsidR="00572331">
        <w:rPr>
          <w:rFonts w:ascii="Times New Roman" w:hAnsi="Times New Roman" w:cs="Times New Roman"/>
          <w:sz w:val="24"/>
          <w:szCs w:val="24"/>
        </w:rPr>
        <w:t>responden</w:t>
      </w:r>
      <w:r w:rsidR="00D5510E">
        <w:rPr>
          <w:rFonts w:ascii="Times New Roman" w:hAnsi="Times New Roman" w:cs="Times New Roman"/>
          <w:sz w:val="24"/>
          <w:szCs w:val="24"/>
        </w:rPr>
        <w:t xml:space="preserve"> </w:t>
      </w:r>
      <w:r w:rsidR="005B25C1">
        <w:rPr>
          <w:rFonts w:ascii="Times New Roman" w:hAnsi="Times New Roman" w:cs="Times New Roman"/>
          <w:sz w:val="24"/>
          <w:szCs w:val="24"/>
        </w:rPr>
        <w:t>(8%)</w:t>
      </w:r>
      <w:r w:rsidR="00572331">
        <w:rPr>
          <w:rFonts w:ascii="Times New Roman" w:hAnsi="Times New Roman" w:cs="Times New Roman"/>
          <w:sz w:val="24"/>
          <w:szCs w:val="24"/>
        </w:rPr>
        <w:t xml:space="preserve"> dari 25 responden</w:t>
      </w:r>
      <w:r w:rsidR="00FA6A69">
        <w:rPr>
          <w:rFonts w:ascii="Times New Roman" w:hAnsi="Times New Roman" w:cs="Times New Roman"/>
          <w:sz w:val="24"/>
          <w:szCs w:val="24"/>
        </w:rPr>
        <w:t>. Kesimpulan penelitian ini yaitu tidak terdapat hubungan kebersihan personal dengan keberadaan telur cacing TT</w:t>
      </w:r>
      <w:r w:rsidR="0015370D">
        <w:rPr>
          <w:rFonts w:ascii="Times New Roman" w:hAnsi="Times New Roman" w:cs="Times New Roman"/>
          <w:sz w:val="24"/>
          <w:szCs w:val="24"/>
        </w:rPr>
        <w:t xml:space="preserve"> yang signifikan</w:t>
      </w:r>
      <w:r w:rsidR="00B40F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370D">
        <w:rPr>
          <w:rFonts w:ascii="Times New Roman" w:hAnsi="Times New Roman" w:cs="Times New Roman"/>
          <w:sz w:val="24"/>
          <w:szCs w:val="24"/>
        </w:rPr>
        <w:t xml:space="preserve">namun ada beberapa kategori kebersihan personal yang kurang pada petugas kebersihan lingkungan berdasarkan hasil tabulasi silang sehingga telur cacing ditemukan pada penelitian ini. </w:t>
      </w:r>
    </w:p>
    <w:p w:rsidR="0015370D" w:rsidRDefault="0015370D" w:rsidP="0015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B28" w:rsidRPr="00F12B28" w:rsidRDefault="00F12B28" w:rsidP="00F12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EAA">
        <w:rPr>
          <w:rFonts w:ascii="Times New Roman" w:hAnsi="Times New Roman" w:cs="Times New Roman"/>
          <w:b/>
          <w:sz w:val="24"/>
          <w:szCs w:val="24"/>
        </w:rPr>
        <w:t>Kata kunci</w:t>
      </w:r>
      <w:r w:rsidR="00CE0233">
        <w:rPr>
          <w:rFonts w:ascii="Times New Roman" w:hAnsi="Times New Roman" w:cs="Times New Roman"/>
          <w:sz w:val="24"/>
          <w:szCs w:val="24"/>
        </w:rPr>
        <w:t>: k</w:t>
      </w:r>
      <w:r>
        <w:rPr>
          <w:rFonts w:ascii="Times New Roman" w:hAnsi="Times New Roman" w:cs="Times New Roman"/>
          <w:sz w:val="24"/>
          <w:szCs w:val="24"/>
        </w:rPr>
        <w:t xml:space="preserve">ebersihan personal, </w:t>
      </w:r>
      <w:r w:rsidR="00CE0233">
        <w:rPr>
          <w:rFonts w:ascii="Times New Roman" w:hAnsi="Times New Roman" w:cs="Times New Roman"/>
          <w:sz w:val="24"/>
          <w:szCs w:val="24"/>
        </w:rPr>
        <w:t>kuku, petugas kebersihan</w:t>
      </w:r>
      <w:r w:rsidR="00CE0233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Trichiuris trichiura</w:t>
      </w:r>
    </w:p>
    <w:p w:rsidR="00F12B28" w:rsidRDefault="00F12B28" w:rsidP="005F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38B" w:rsidRPr="0084738B" w:rsidRDefault="0084738B" w:rsidP="008D09FE">
      <w:pPr>
        <w:pStyle w:val="BasicParagraph"/>
        <w:suppressAutoHyphens/>
        <w:spacing w:line="240" w:lineRule="auto"/>
        <w:ind w:left="1358" w:hanging="1358"/>
        <w:jc w:val="both"/>
        <w:rPr>
          <w:sz w:val="20"/>
          <w:szCs w:val="20"/>
          <w:lang w:val="id-ID"/>
        </w:rPr>
      </w:pPr>
    </w:p>
    <w:p w:rsidR="009844B5" w:rsidRDefault="009844B5" w:rsidP="00F47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  <w:sectPr w:rsidR="009844B5" w:rsidSect="006A600D">
          <w:footerReference w:type="default" r:id="rId10"/>
          <w:pgSz w:w="11907" w:h="16840" w:code="9"/>
          <w:pgMar w:top="1701" w:right="1701" w:bottom="1701" w:left="1701" w:header="0" w:footer="567" w:gutter="0"/>
          <w:pgNumType w:start="1"/>
          <w:cols w:space="720"/>
        </w:sectPr>
      </w:pPr>
    </w:p>
    <w:p w:rsidR="00C23BB4" w:rsidRPr="0084738B" w:rsidRDefault="00244F61" w:rsidP="00F4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02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PENDAHULUAN</w:t>
      </w:r>
      <w:r w:rsidRPr="0084738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80248" w:rsidRDefault="00CE0233" w:rsidP="009B5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Menurut WHO (2012) sebanyak </w:t>
      </w:r>
      <w:r w:rsidRPr="00F13C4E">
        <w:rPr>
          <w:rFonts w:ascii="Times New Roman" w:hAnsi="Times New Roman" w:cs="Times New Roman"/>
          <w:iCs/>
          <w:sz w:val="24"/>
          <w:szCs w:val="24"/>
        </w:rPr>
        <w:t>dua miliyar orang terinfeksi cacing</w:t>
      </w:r>
      <w:r>
        <w:rPr>
          <w:rFonts w:ascii="Times New Roman" w:hAnsi="Times New Roman" w:cs="Times New Roman"/>
          <w:iCs/>
          <w:sz w:val="24"/>
          <w:szCs w:val="24"/>
        </w:rPr>
        <w:t xml:space="preserve"> diantaranya </w:t>
      </w:r>
      <w:r w:rsidRPr="00F13C4E">
        <w:rPr>
          <w:rFonts w:ascii="Times New Roman" w:hAnsi="Times New Roman" w:cs="Times New Roman"/>
          <w:iCs/>
          <w:sz w:val="24"/>
          <w:szCs w:val="24"/>
        </w:rPr>
        <w:t>300 ju</w:t>
      </w:r>
      <w:r w:rsidR="00D21F34">
        <w:rPr>
          <w:rFonts w:ascii="Times New Roman" w:hAnsi="Times New Roman" w:cs="Times New Roman"/>
          <w:iCs/>
          <w:sz w:val="24"/>
          <w:szCs w:val="24"/>
        </w:rPr>
        <w:t xml:space="preserve">ta menderita infeksi kecacingan </w:t>
      </w:r>
      <w:r>
        <w:rPr>
          <w:rFonts w:ascii="Times New Roman" w:hAnsi="Times New Roman" w:cs="Times New Roman"/>
          <w:sz w:val="24"/>
          <w:szCs w:val="24"/>
        </w:rPr>
        <w:t xml:space="preserve">berat dan </w:t>
      </w:r>
      <w:r w:rsidRPr="00F13C4E">
        <w:rPr>
          <w:rFonts w:ascii="Times New Roman" w:hAnsi="Times New Roman" w:cs="Times New Roman"/>
          <w:sz w:val="24"/>
          <w:szCs w:val="24"/>
        </w:rPr>
        <w:t>150.000</w:t>
      </w:r>
      <w:r>
        <w:rPr>
          <w:rFonts w:ascii="Times New Roman" w:hAnsi="Times New Roman" w:cs="Times New Roman"/>
          <w:sz w:val="24"/>
          <w:szCs w:val="24"/>
        </w:rPr>
        <w:t xml:space="preserve"> orang </w:t>
      </w:r>
      <w:r w:rsidRPr="00F13C4E">
        <w:rPr>
          <w:rFonts w:ascii="Times New Roman" w:hAnsi="Times New Roman" w:cs="Times New Roman"/>
          <w:sz w:val="24"/>
          <w:szCs w:val="24"/>
        </w:rPr>
        <w:t xml:space="preserve">meninggal akibat infeksi </w:t>
      </w:r>
      <w:r w:rsidRPr="00F13C4E">
        <w:rPr>
          <w:rFonts w:ascii="Times New Roman" w:hAnsi="Times New Roman" w:cs="Times New Roman"/>
          <w:iCs/>
          <w:sz w:val="24"/>
          <w:szCs w:val="24"/>
        </w:rPr>
        <w:t>STH</w:t>
      </w:r>
      <w:r w:rsidR="00D21F34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D21F34" w:rsidRPr="00F13C4E">
        <w:rPr>
          <w:rFonts w:ascii="Times New Roman" w:hAnsi="Times New Roman" w:cs="Times New Roman"/>
          <w:i/>
          <w:iCs/>
          <w:sz w:val="24"/>
          <w:szCs w:val="24"/>
        </w:rPr>
        <w:t>Soil Transmitted Helminth</w:t>
      </w:r>
      <w:r w:rsidR="00D21F34">
        <w:rPr>
          <w:rFonts w:ascii="Times New Roman" w:hAnsi="Times New Roman" w:cs="Times New Roman"/>
          <w:sz w:val="24"/>
          <w:szCs w:val="24"/>
        </w:rPr>
        <w:t>).</w:t>
      </w:r>
      <w:r w:rsidRPr="00F13C4E">
        <w:rPr>
          <w:rFonts w:ascii="Times New Roman" w:hAnsi="Times New Roman" w:cs="Times New Roman"/>
          <w:sz w:val="24"/>
          <w:szCs w:val="24"/>
        </w:rPr>
        <w:t xml:space="preserve"> </w:t>
      </w:r>
      <w:r w:rsidR="00D21F34" w:rsidRPr="007053D5">
        <w:rPr>
          <w:rFonts w:ascii="Times New Roman" w:hAnsi="Times New Roman" w:cs="Times New Roman"/>
          <w:i/>
          <w:sz w:val="24"/>
          <w:szCs w:val="24"/>
        </w:rPr>
        <w:t xml:space="preserve">Soil </w:t>
      </w:r>
      <w:r w:rsidR="00D21F34" w:rsidRPr="007053D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Transmitted Helminths </w:t>
      </w:r>
      <w:r w:rsidR="00D21F34" w:rsidRPr="007053D5">
        <w:rPr>
          <w:rFonts w:ascii="Times New Roman" w:hAnsi="Times New Roman" w:cs="Times New Roman"/>
          <w:sz w:val="24"/>
          <w:szCs w:val="24"/>
        </w:rPr>
        <w:t xml:space="preserve">(STH) merupakan Infeksi </w:t>
      </w:r>
      <w:r w:rsidR="00D21F34" w:rsidRPr="007053D5">
        <w:rPr>
          <w:rFonts w:ascii="Times New Roman" w:hAnsi="Times New Roman" w:cs="Times New Roman"/>
          <w:i/>
          <w:iCs/>
          <w:sz w:val="24"/>
          <w:szCs w:val="24"/>
        </w:rPr>
        <w:t>helminthiasis</w:t>
      </w:r>
      <w:r w:rsidR="00D21F34">
        <w:rPr>
          <w:rFonts w:ascii="Times New Roman" w:hAnsi="Times New Roman" w:cs="Times New Roman"/>
          <w:iCs/>
          <w:sz w:val="24"/>
          <w:szCs w:val="24"/>
        </w:rPr>
        <w:t xml:space="preserve"> yang</w:t>
      </w:r>
      <w:r w:rsidR="00D21F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1F34" w:rsidRPr="007053D5">
        <w:rPr>
          <w:rFonts w:ascii="Times New Roman" w:hAnsi="Times New Roman" w:cs="Times New Roman"/>
          <w:sz w:val="24"/>
          <w:szCs w:val="24"/>
        </w:rPr>
        <w:t>disebabkan oleh golongan</w:t>
      </w:r>
      <w:r w:rsidR="00D21F34">
        <w:rPr>
          <w:rFonts w:ascii="Times New Roman" w:hAnsi="Times New Roman" w:cs="Times New Roman"/>
          <w:sz w:val="24"/>
          <w:szCs w:val="24"/>
        </w:rPr>
        <w:t xml:space="preserve"> </w:t>
      </w:r>
      <w:r w:rsidR="00D21F34" w:rsidRPr="007053D5">
        <w:rPr>
          <w:rFonts w:ascii="Times New Roman" w:hAnsi="Times New Roman" w:cs="Times New Roman"/>
          <w:sz w:val="24"/>
          <w:szCs w:val="24"/>
        </w:rPr>
        <w:t>nemato</w:t>
      </w:r>
      <w:r w:rsidR="00D21F34">
        <w:rPr>
          <w:rFonts w:ascii="Times New Roman" w:hAnsi="Times New Roman" w:cs="Times New Roman"/>
          <w:sz w:val="24"/>
          <w:szCs w:val="24"/>
        </w:rPr>
        <w:t xml:space="preserve">da usus. Salah satunya </w:t>
      </w:r>
      <w:r w:rsidR="00D21F34">
        <w:rPr>
          <w:rFonts w:ascii="Times New Roman" w:hAnsi="Times New Roman" w:cs="Times New Roman"/>
          <w:i/>
          <w:iCs/>
          <w:sz w:val="24"/>
          <w:szCs w:val="24"/>
        </w:rPr>
        <w:t>Trichiuris</w:t>
      </w:r>
      <w:r w:rsidR="00680248">
        <w:rPr>
          <w:rFonts w:ascii="Times New Roman" w:hAnsi="Times New Roman" w:cs="Times New Roman"/>
          <w:i/>
          <w:iCs/>
          <w:sz w:val="24"/>
          <w:szCs w:val="24"/>
        </w:rPr>
        <w:t xml:space="preserve"> trichiura </w:t>
      </w:r>
      <w:r w:rsidR="00680248">
        <w:rPr>
          <w:rFonts w:ascii="Times New Roman" w:hAnsi="Times New Roman" w:cs="Times New Roman"/>
          <w:iCs/>
          <w:sz w:val="24"/>
          <w:szCs w:val="24"/>
        </w:rPr>
        <w:t xml:space="preserve">dan dilaporkan sebanyak </w:t>
      </w:r>
      <w:r w:rsidR="00680248">
        <w:rPr>
          <w:rFonts w:ascii="Times New Roman" w:hAnsi="Times New Roman" w:cs="Times New Roman"/>
          <w:sz w:val="24"/>
          <w:szCs w:val="24"/>
        </w:rPr>
        <w:t xml:space="preserve">795 juta terkena </w:t>
      </w:r>
      <w:r w:rsidR="00680248">
        <w:rPr>
          <w:rFonts w:ascii="Times New Roman" w:hAnsi="Times New Roman" w:cs="Times New Roman"/>
          <w:i/>
          <w:sz w:val="24"/>
          <w:szCs w:val="24"/>
        </w:rPr>
        <w:t xml:space="preserve">trichiuriasis. </w:t>
      </w:r>
      <w:r w:rsidR="00680248" w:rsidRPr="007053D5">
        <w:rPr>
          <w:rFonts w:ascii="Times New Roman" w:hAnsi="Times New Roman" w:cs="Times New Roman"/>
          <w:sz w:val="24"/>
          <w:szCs w:val="24"/>
        </w:rPr>
        <w:t xml:space="preserve">Beberapa faktor yang dapat </w:t>
      </w:r>
      <w:r w:rsidR="00680248">
        <w:rPr>
          <w:rFonts w:ascii="Times New Roman" w:hAnsi="Times New Roman" w:cs="Times New Roman"/>
          <w:sz w:val="24"/>
          <w:szCs w:val="24"/>
        </w:rPr>
        <w:t xml:space="preserve">menyebabkan terinfeksi </w:t>
      </w:r>
      <w:r w:rsidR="00680248" w:rsidRPr="007053D5">
        <w:rPr>
          <w:rFonts w:ascii="Times New Roman" w:hAnsi="Times New Roman" w:cs="Times New Roman"/>
          <w:sz w:val="24"/>
          <w:szCs w:val="24"/>
        </w:rPr>
        <w:lastRenderedPageBreak/>
        <w:t xml:space="preserve">antara lain kurangnya </w:t>
      </w:r>
      <w:r w:rsidR="00680248" w:rsidRPr="00011BC2">
        <w:rPr>
          <w:rFonts w:ascii="Times New Roman" w:hAnsi="Times New Roman" w:cs="Times New Roman"/>
          <w:sz w:val="24"/>
          <w:szCs w:val="24"/>
        </w:rPr>
        <w:t>k</w:t>
      </w:r>
      <w:r w:rsidR="00680248">
        <w:rPr>
          <w:rFonts w:ascii="Times New Roman" w:hAnsi="Times New Roman" w:cs="Times New Roman"/>
          <w:sz w:val="24"/>
          <w:szCs w:val="24"/>
        </w:rPr>
        <w:t xml:space="preserve">ebersihan pribadi, sanitasi, tingkat pengentahuan, </w:t>
      </w:r>
      <w:r w:rsidR="00680248" w:rsidRPr="00011BC2">
        <w:rPr>
          <w:rFonts w:ascii="Times New Roman" w:hAnsi="Times New Roman" w:cs="Times New Roman"/>
          <w:sz w:val="24"/>
          <w:szCs w:val="24"/>
        </w:rPr>
        <w:t xml:space="preserve">tingkat sosial </w:t>
      </w:r>
      <w:r w:rsidR="00680248">
        <w:rPr>
          <w:rFonts w:ascii="Times New Roman" w:hAnsi="Times New Roman" w:cs="Times New Roman"/>
          <w:sz w:val="24"/>
          <w:szCs w:val="24"/>
        </w:rPr>
        <w:t xml:space="preserve">dan </w:t>
      </w:r>
      <w:r w:rsidR="00680248" w:rsidRPr="00011BC2">
        <w:rPr>
          <w:rFonts w:ascii="Times New Roman" w:hAnsi="Times New Roman" w:cs="Times New Roman"/>
          <w:sz w:val="24"/>
          <w:szCs w:val="24"/>
        </w:rPr>
        <w:t>ekonomi</w:t>
      </w:r>
      <w:r w:rsidR="00680248">
        <w:rPr>
          <w:rFonts w:ascii="Times New Roman" w:hAnsi="Times New Roman" w:cs="Times New Roman"/>
          <w:sz w:val="24"/>
          <w:szCs w:val="24"/>
        </w:rPr>
        <w:t xml:space="preserve">. Adapun cara penularannya </w:t>
      </w:r>
      <w:r w:rsidR="00D21F34" w:rsidRPr="00011BC2">
        <w:rPr>
          <w:rFonts w:ascii="Times New Roman" w:hAnsi="Times New Roman" w:cs="Times New Roman"/>
          <w:sz w:val="24"/>
          <w:szCs w:val="24"/>
        </w:rPr>
        <w:t xml:space="preserve">melalui perantara vektor, kontak </w:t>
      </w:r>
      <w:r w:rsidR="00D21F34">
        <w:rPr>
          <w:rFonts w:ascii="Times New Roman" w:hAnsi="Times New Roman" w:cs="Times New Roman"/>
          <w:sz w:val="24"/>
          <w:szCs w:val="24"/>
        </w:rPr>
        <w:t>langsung</w:t>
      </w:r>
      <w:r w:rsidR="000011ED">
        <w:rPr>
          <w:rFonts w:ascii="Times New Roman" w:hAnsi="Times New Roman" w:cs="Times New Roman"/>
          <w:sz w:val="24"/>
          <w:szCs w:val="24"/>
        </w:rPr>
        <w:t xml:space="preserve"> seperti kuku</w:t>
      </w:r>
      <w:r w:rsidR="00D21F34">
        <w:rPr>
          <w:rFonts w:ascii="Times New Roman" w:hAnsi="Times New Roman" w:cs="Times New Roman"/>
          <w:sz w:val="24"/>
          <w:szCs w:val="24"/>
        </w:rPr>
        <w:t>, dan menelan telur</w:t>
      </w:r>
      <w:r w:rsidR="00680248">
        <w:rPr>
          <w:rFonts w:ascii="Times New Roman" w:hAnsi="Times New Roman" w:cs="Times New Roman"/>
          <w:sz w:val="24"/>
          <w:szCs w:val="24"/>
        </w:rPr>
        <w:t xml:space="preserve">nya </w:t>
      </w:r>
      <w:r w:rsidR="00680248">
        <w:rPr>
          <w:rFonts w:ascii="Times New Roman" w:hAnsi="Times New Roman" w:cs="Times New Roman"/>
          <w:iCs/>
          <w:sz w:val="24"/>
          <w:szCs w:val="24"/>
        </w:rPr>
        <w:t>(</w:t>
      </w:r>
      <w:r w:rsidR="00680248" w:rsidRPr="000A3F2E">
        <w:rPr>
          <w:rFonts w:ascii="Times New Roman" w:hAnsi="Times New Roman" w:cs="Times New Roman"/>
          <w:sz w:val="24"/>
          <w:szCs w:val="24"/>
        </w:rPr>
        <w:t>Resnhaleksamanaa</w:t>
      </w:r>
      <w:r w:rsidR="00680248" w:rsidRPr="00011BC2">
        <w:rPr>
          <w:rFonts w:ascii="Times New Roman" w:hAnsi="Times New Roman" w:cs="Times New Roman"/>
          <w:sz w:val="24"/>
          <w:szCs w:val="24"/>
        </w:rPr>
        <w:t>,</w:t>
      </w:r>
      <w:r w:rsidR="00680248">
        <w:rPr>
          <w:rFonts w:ascii="Times New Roman" w:hAnsi="Times New Roman" w:cs="Times New Roman"/>
          <w:sz w:val="24"/>
          <w:szCs w:val="24"/>
        </w:rPr>
        <w:t xml:space="preserve"> </w:t>
      </w:r>
      <w:r w:rsidR="00680248" w:rsidRPr="00011BC2">
        <w:rPr>
          <w:rFonts w:ascii="Times New Roman" w:hAnsi="Times New Roman" w:cs="Times New Roman"/>
          <w:sz w:val="24"/>
          <w:szCs w:val="24"/>
        </w:rPr>
        <w:t>2014).</w:t>
      </w:r>
      <w:r w:rsidR="00680248">
        <w:rPr>
          <w:rFonts w:ascii="Times New Roman" w:hAnsi="Times New Roman" w:cs="Times New Roman"/>
          <w:sz w:val="24"/>
          <w:szCs w:val="24"/>
        </w:rPr>
        <w:t xml:space="preserve"> </w:t>
      </w:r>
      <w:r w:rsidR="000011ED" w:rsidRPr="00EF3697">
        <w:rPr>
          <w:rFonts w:ascii="Times New Roman" w:hAnsi="Times New Roman" w:cs="Times New Roman"/>
          <w:sz w:val="24"/>
          <w:szCs w:val="24"/>
        </w:rPr>
        <w:t xml:space="preserve">Kuku yang terkontaminasi mengandung telur </w:t>
      </w:r>
      <w:r w:rsidR="000011ED">
        <w:rPr>
          <w:rFonts w:ascii="Times New Roman" w:hAnsi="Times New Roman" w:cs="Times New Roman"/>
          <w:sz w:val="24"/>
          <w:szCs w:val="24"/>
        </w:rPr>
        <w:t xml:space="preserve">akan </w:t>
      </w:r>
      <w:r w:rsidR="000011ED" w:rsidRPr="00EF3697">
        <w:rPr>
          <w:rFonts w:ascii="Times New Roman" w:hAnsi="Times New Roman" w:cs="Times New Roman"/>
          <w:sz w:val="24"/>
          <w:szCs w:val="24"/>
        </w:rPr>
        <w:t>masuk mulut</w:t>
      </w:r>
      <w:r w:rsidR="000011ED">
        <w:rPr>
          <w:rFonts w:ascii="Times New Roman" w:hAnsi="Times New Roman" w:cs="Times New Roman"/>
          <w:sz w:val="24"/>
          <w:szCs w:val="24"/>
        </w:rPr>
        <w:t xml:space="preserve"> yang</w:t>
      </w:r>
      <w:r w:rsidR="000011ED" w:rsidRPr="00EF3697">
        <w:rPr>
          <w:rFonts w:ascii="Times New Roman" w:hAnsi="Times New Roman" w:cs="Times New Roman"/>
          <w:sz w:val="24"/>
          <w:szCs w:val="24"/>
        </w:rPr>
        <w:t xml:space="preserve"> kemudian masuk di dalam usus menjadi larva dan dewasa</w:t>
      </w:r>
      <w:r w:rsidR="009B572A">
        <w:rPr>
          <w:rFonts w:ascii="Times New Roman" w:hAnsi="Times New Roman" w:cs="Times New Roman"/>
          <w:sz w:val="24"/>
          <w:szCs w:val="24"/>
        </w:rPr>
        <w:t xml:space="preserve"> (Zulkoni, 2011). </w:t>
      </w:r>
    </w:p>
    <w:p w:rsidR="009B572A" w:rsidRDefault="009B572A" w:rsidP="006D5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Menurut </w:t>
      </w:r>
      <w:r w:rsidRPr="009626ED">
        <w:rPr>
          <w:rFonts w:ascii="Times New Roman" w:hAnsi="Times New Roman" w:cs="Times New Roman"/>
          <w:sz w:val="24"/>
          <w:szCs w:val="24"/>
        </w:rPr>
        <w:t>Brooker</w:t>
      </w:r>
      <w:r>
        <w:rPr>
          <w:rFonts w:ascii="Times New Roman" w:hAnsi="Times New Roman" w:cs="Times New Roman"/>
          <w:sz w:val="24"/>
          <w:szCs w:val="24"/>
        </w:rPr>
        <w:t xml:space="preserve"> dan Bundy</w:t>
      </w:r>
      <w:r w:rsidRPr="009626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(2014) </w:t>
      </w:r>
      <w:r w:rsidR="00680248">
        <w:rPr>
          <w:rFonts w:ascii="Times New Roman" w:hAnsi="Times New Roman" w:cs="Times New Roman"/>
          <w:sz w:val="24"/>
          <w:szCs w:val="24"/>
        </w:rPr>
        <w:t>I</w:t>
      </w:r>
      <w:r w:rsidR="00680248" w:rsidRPr="002A78BB">
        <w:rPr>
          <w:rFonts w:ascii="Times New Roman" w:hAnsi="Times New Roman" w:cs="Times New Roman"/>
          <w:sz w:val="24"/>
          <w:szCs w:val="24"/>
        </w:rPr>
        <w:t xml:space="preserve">nfeksi </w:t>
      </w:r>
      <w:r w:rsidR="00680248">
        <w:rPr>
          <w:rFonts w:ascii="Times New Roman" w:hAnsi="Times New Roman" w:cs="Times New Roman"/>
          <w:sz w:val="24"/>
          <w:szCs w:val="24"/>
        </w:rPr>
        <w:t xml:space="preserve">ini </w:t>
      </w:r>
      <w:r w:rsidR="00680248" w:rsidRPr="002A78BB">
        <w:rPr>
          <w:rFonts w:ascii="Times New Roman" w:hAnsi="Times New Roman" w:cs="Times New Roman"/>
          <w:sz w:val="24"/>
          <w:szCs w:val="24"/>
        </w:rPr>
        <w:t xml:space="preserve">terjadi secara langsung </w:t>
      </w:r>
      <w:r w:rsidR="00680248">
        <w:rPr>
          <w:rFonts w:ascii="Times New Roman" w:hAnsi="Times New Roman" w:cs="Times New Roman"/>
          <w:sz w:val="24"/>
          <w:szCs w:val="24"/>
        </w:rPr>
        <w:t xml:space="preserve">dan </w:t>
      </w:r>
      <w:r w:rsidR="00680248" w:rsidRPr="002A78BB">
        <w:rPr>
          <w:rFonts w:ascii="Times New Roman" w:hAnsi="Times New Roman" w:cs="Times New Roman"/>
          <w:sz w:val="24"/>
          <w:szCs w:val="24"/>
        </w:rPr>
        <w:t>sering d</w:t>
      </w:r>
      <w:r w:rsidR="00680248">
        <w:rPr>
          <w:rFonts w:ascii="Times New Roman" w:hAnsi="Times New Roman" w:cs="Times New Roman"/>
          <w:sz w:val="24"/>
          <w:szCs w:val="24"/>
        </w:rPr>
        <w:t xml:space="preserve">itemukan di daerah </w:t>
      </w:r>
      <w:r w:rsidR="00680248" w:rsidRPr="002A78BB">
        <w:rPr>
          <w:rFonts w:ascii="Times New Roman" w:hAnsi="Times New Roman" w:cs="Times New Roman"/>
          <w:sz w:val="24"/>
          <w:szCs w:val="24"/>
        </w:rPr>
        <w:t>tropis dengan curah hujan yang</w:t>
      </w:r>
      <w:r w:rsidR="00680248">
        <w:rPr>
          <w:rFonts w:ascii="Times New Roman" w:hAnsi="Times New Roman" w:cs="Times New Roman"/>
          <w:sz w:val="24"/>
          <w:szCs w:val="24"/>
        </w:rPr>
        <w:t xml:space="preserve"> </w:t>
      </w:r>
      <w:r w:rsidR="00680248" w:rsidRPr="002A78BB">
        <w:rPr>
          <w:rFonts w:ascii="Times New Roman" w:hAnsi="Times New Roman" w:cs="Times New Roman"/>
          <w:sz w:val="24"/>
          <w:szCs w:val="24"/>
        </w:rPr>
        <w:t>tinggi</w:t>
      </w:r>
      <w:r w:rsidR="00680248">
        <w:rPr>
          <w:rFonts w:ascii="Times New Roman" w:hAnsi="Times New Roman" w:cs="Times New Roman"/>
          <w:sz w:val="24"/>
          <w:szCs w:val="24"/>
        </w:rPr>
        <w:t xml:space="preserve">, temperatur yang hangat, dan </w:t>
      </w:r>
      <w:r w:rsidR="00680248" w:rsidRPr="002A78BB">
        <w:rPr>
          <w:rFonts w:ascii="Times New Roman" w:hAnsi="Times New Roman" w:cs="Times New Roman"/>
          <w:sz w:val="24"/>
          <w:szCs w:val="24"/>
        </w:rPr>
        <w:t>sanitasi yang buru</w:t>
      </w:r>
      <w:r>
        <w:rPr>
          <w:rFonts w:ascii="Times New Roman" w:hAnsi="Times New Roman" w:cs="Times New Roman"/>
          <w:sz w:val="24"/>
          <w:szCs w:val="24"/>
        </w:rPr>
        <w:t xml:space="preserve">k. Apabila terinfeksi </w:t>
      </w:r>
      <w:r w:rsidR="00680248">
        <w:rPr>
          <w:rFonts w:ascii="Times New Roman" w:hAnsi="Times New Roman" w:cs="Times New Roman"/>
          <w:sz w:val="24"/>
          <w:szCs w:val="24"/>
        </w:rPr>
        <w:t xml:space="preserve">maka </w:t>
      </w:r>
      <w:r>
        <w:rPr>
          <w:rFonts w:ascii="Times New Roman" w:hAnsi="Times New Roman" w:cs="Times New Roman"/>
          <w:sz w:val="24"/>
          <w:szCs w:val="24"/>
        </w:rPr>
        <w:t xml:space="preserve">penderita </w:t>
      </w:r>
      <w:r w:rsidR="00680248">
        <w:rPr>
          <w:rFonts w:ascii="Times New Roman" w:hAnsi="Times New Roman" w:cs="Times New Roman"/>
          <w:sz w:val="24"/>
          <w:szCs w:val="24"/>
        </w:rPr>
        <w:t xml:space="preserve">dapat mengalami 2 kategori diantaranya kategori </w:t>
      </w:r>
      <w:r w:rsidR="00D21F34">
        <w:rPr>
          <w:rFonts w:ascii="Times New Roman" w:hAnsi="Times New Roman" w:cs="Times New Roman"/>
          <w:sz w:val="24"/>
          <w:szCs w:val="24"/>
        </w:rPr>
        <w:t xml:space="preserve">infeksi ringan </w:t>
      </w:r>
      <w:r w:rsidR="00680248">
        <w:rPr>
          <w:rFonts w:ascii="Times New Roman" w:hAnsi="Times New Roman" w:cs="Times New Roman"/>
          <w:sz w:val="24"/>
          <w:szCs w:val="24"/>
        </w:rPr>
        <w:t xml:space="preserve">yang </w:t>
      </w:r>
      <w:r w:rsidR="00D21F34">
        <w:rPr>
          <w:rFonts w:ascii="Times New Roman" w:hAnsi="Times New Roman" w:cs="Times New Roman"/>
          <w:sz w:val="24"/>
          <w:szCs w:val="24"/>
        </w:rPr>
        <w:t xml:space="preserve">bersifat asimtomatis dan </w:t>
      </w:r>
      <w:r w:rsidR="00680248">
        <w:rPr>
          <w:rFonts w:ascii="Times New Roman" w:hAnsi="Times New Roman" w:cs="Times New Roman"/>
          <w:sz w:val="24"/>
          <w:szCs w:val="24"/>
        </w:rPr>
        <w:t xml:space="preserve">kategori </w:t>
      </w:r>
      <w:r w:rsidR="00D21F34">
        <w:rPr>
          <w:rFonts w:ascii="Times New Roman" w:hAnsi="Times New Roman" w:cs="Times New Roman"/>
          <w:sz w:val="24"/>
          <w:szCs w:val="24"/>
        </w:rPr>
        <w:t>infeksi berat</w:t>
      </w:r>
      <w:r w:rsidR="00680248">
        <w:rPr>
          <w:rFonts w:ascii="Times New Roman" w:hAnsi="Times New Roman" w:cs="Times New Roman"/>
          <w:sz w:val="24"/>
          <w:szCs w:val="24"/>
        </w:rPr>
        <w:t xml:space="preserve"> akan </w:t>
      </w:r>
      <w:r w:rsidR="00D21F34" w:rsidRPr="009626ED">
        <w:rPr>
          <w:rFonts w:ascii="Times New Roman" w:hAnsi="Times New Roman" w:cs="Times New Roman"/>
          <w:sz w:val="24"/>
          <w:szCs w:val="24"/>
        </w:rPr>
        <w:t>menimb</w:t>
      </w:r>
      <w:r>
        <w:rPr>
          <w:rFonts w:ascii="Times New Roman" w:hAnsi="Times New Roman" w:cs="Times New Roman"/>
          <w:sz w:val="24"/>
          <w:szCs w:val="24"/>
        </w:rPr>
        <w:t>ulkan gejala pencernaan, anemia</w:t>
      </w:r>
      <w:r w:rsidR="00D21F34" w:rsidRPr="009626ED">
        <w:rPr>
          <w:rFonts w:ascii="Times New Roman" w:hAnsi="Times New Roman" w:cs="Times New Roman"/>
          <w:sz w:val="24"/>
          <w:szCs w:val="24"/>
        </w:rPr>
        <w:t>, dan gangguan kognitif</w:t>
      </w:r>
      <w:r>
        <w:rPr>
          <w:rFonts w:ascii="Times New Roman" w:hAnsi="Times New Roman" w:cs="Times New Roman"/>
          <w:sz w:val="24"/>
          <w:szCs w:val="24"/>
        </w:rPr>
        <w:t xml:space="preserve">. Seperti </w:t>
      </w:r>
      <w:r w:rsidR="0092535B"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sz w:val="24"/>
          <w:szCs w:val="24"/>
        </w:rPr>
        <w:t xml:space="preserve">penelitian Amran (2017), </w:t>
      </w:r>
      <w:r w:rsidR="0092535B">
        <w:rPr>
          <w:rFonts w:ascii="Times New Roman" w:hAnsi="Times New Roman" w:cs="Times New Roman"/>
          <w:sz w:val="24"/>
          <w:szCs w:val="24"/>
        </w:rPr>
        <w:t>menyebutkan bahwa</w:t>
      </w:r>
      <w:r>
        <w:rPr>
          <w:rFonts w:ascii="Times New Roman" w:hAnsi="Times New Roman" w:cs="Times New Roman"/>
          <w:sz w:val="24"/>
          <w:szCs w:val="24"/>
        </w:rPr>
        <w:t xml:space="preserve"> infeksi kec</w:t>
      </w:r>
      <w:r w:rsidR="0092535B">
        <w:rPr>
          <w:rFonts w:ascii="Times New Roman" w:hAnsi="Times New Roman" w:cs="Times New Roman"/>
          <w:sz w:val="24"/>
          <w:szCs w:val="24"/>
        </w:rPr>
        <w:t xml:space="preserve">acingan berhubungan dengan kejadian penyakit anemia di Kota Makasar sebanyak 35%. </w:t>
      </w:r>
    </w:p>
    <w:p w:rsidR="00CE0233" w:rsidRPr="008B3BA2" w:rsidRDefault="000011ED" w:rsidP="006D5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 karena itu, pada penelitian</w:t>
      </w:r>
      <w:r w:rsidR="004D2993">
        <w:rPr>
          <w:rFonts w:ascii="Times New Roman" w:hAnsi="Times New Roman" w:cs="Times New Roman"/>
          <w:sz w:val="24"/>
          <w:szCs w:val="24"/>
        </w:rPr>
        <w:t xml:space="preserve"> ini akan mens</w:t>
      </w:r>
      <w:r>
        <w:rPr>
          <w:rFonts w:ascii="Times New Roman" w:hAnsi="Times New Roman" w:cs="Times New Roman"/>
          <w:sz w:val="24"/>
          <w:szCs w:val="24"/>
        </w:rPr>
        <w:t xml:space="preserve">urvei kebersihan personal </w:t>
      </w:r>
      <w:r w:rsidR="00181A53">
        <w:rPr>
          <w:rFonts w:ascii="Times New Roman" w:hAnsi="Times New Roman" w:cs="Times New Roman"/>
          <w:sz w:val="24"/>
          <w:szCs w:val="24"/>
        </w:rPr>
        <w:t xml:space="preserve">dan pemeriksaan </w:t>
      </w:r>
      <w:r w:rsidR="004D2993">
        <w:rPr>
          <w:rFonts w:ascii="Times New Roman" w:hAnsi="Times New Roman" w:cs="Times New Roman"/>
          <w:sz w:val="24"/>
          <w:szCs w:val="24"/>
        </w:rPr>
        <w:t xml:space="preserve">keberadaan telur cacing </w:t>
      </w:r>
      <w:r>
        <w:rPr>
          <w:rFonts w:ascii="Times New Roman" w:hAnsi="Times New Roman" w:cs="Times New Roman"/>
          <w:i/>
          <w:iCs/>
          <w:sz w:val="24"/>
          <w:szCs w:val="24"/>
        </w:rPr>
        <w:t>Trichiuris trichiura</w:t>
      </w:r>
      <w:r w:rsidR="008B3BA2">
        <w:rPr>
          <w:rFonts w:ascii="Times New Roman" w:hAnsi="Times New Roman" w:cs="Times New Roman"/>
          <w:sz w:val="24"/>
          <w:szCs w:val="24"/>
        </w:rPr>
        <w:t xml:space="preserve"> pada kotoran </w:t>
      </w:r>
      <w:r>
        <w:rPr>
          <w:rFonts w:ascii="Times New Roman" w:hAnsi="Times New Roman" w:cs="Times New Roman"/>
          <w:sz w:val="24"/>
          <w:szCs w:val="24"/>
        </w:rPr>
        <w:t>kuku petugas kebersiha</w:t>
      </w:r>
      <w:r w:rsidR="004D2993">
        <w:rPr>
          <w:rFonts w:ascii="Times New Roman" w:hAnsi="Times New Roman" w:cs="Times New Roman"/>
          <w:sz w:val="24"/>
          <w:szCs w:val="24"/>
        </w:rPr>
        <w:t xml:space="preserve">n di Krian, kabupaten Sidoarjo karena </w:t>
      </w:r>
      <w:r w:rsidR="0092535B">
        <w:rPr>
          <w:rFonts w:ascii="Times New Roman" w:hAnsi="Times New Roman" w:cs="Times New Roman"/>
          <w:sz w:val="24"/>
          <w:szCs w:val="24"/>
        </w:rPr>
        <w:t xml:space="preserve">berdasarkan penelitian Souisa, dkk (2019) sampel kuku merupakan sampel yang mudah dikumpulkan dan cara penularannya </w:t>
      </w:r>
      <w:r w:rsidR="004D2993">
        <w:rPr>
          <w:rFonts w:ascii="Times New Roman" w:hAnsi="Times New Roman" w:cs="Times New Roman"/>
          <w:sz w:val="24"/>
          <w:szCs w:val="24"/>
        </w:rPr>
        <w:t xml:space="preserve">melalui </w:t>
      </w:r>
      <w:r w:rsidR="004D2993">
        <w:rPr>
          <w:rFonts w:ascii="Times New Roman" w:hAnsi="Times New Roman" w:cs="Times New Roman"/>
          <w:i/>
          <w:sz w:val="24"/>
          <w:szCs w:val="24"/>
        </w:rPr>
        <w:t>fecal oral</w:t>
      </w:r>
      <w:r w:rsidR="009253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Sehingga tujuan untuk</w:t>
      </w:r>
      <w:r w:rsidR="006D5F27">
        <w:rPr>
          <w:rFonts w:ascii="Times New Roman" w:hAnsi="Times New Roman" w:cs="Times New Roman"/>
          <w:sz w:val="24"/>
          <w:szCs w:val="24"/>
        </w:rPr>
        <w:t xml:space="preserve"> mengetahui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F27">
        <w:rPr>
          <w:rFonts w:ascii="Times New Roman" w:hAnsi="Times New Roman" w:cs="Times New Roman"/>
          <w:iCs/>
          <w:sz w:val="24"/>
          <w:szCs w:val="24"/>
        </w:rPr>
        <w:t xml:space="preserve">keberadaan telur cacing TT </w:t>
      </w:r>
      <w:r w:rsidR="006D5F27">
        <w:rPr>
          <w:rFonts w:ascii="Times New Roman" w:hAnsi="Times New Roman" w:cs="Times New Roman"/>
          <w:sz w:val="24"/>
          <w:szCs w:val="24"/>
        </w:rPr>
        <w:t xml:space="preserve">pada petugas kebersihan dan </w:t>
      </w:r>
      <w:r>
        <w:rPr>
          <w:rFonts w:ascii="Times New Roman" w:hAnsi="Times New Roman" w:cs="Times New Roman"/>
          <w:sz w:val="24"/>
          <w:szCs w:val="24"/>
        </w:rPr>
        <w:t xml:space="preserve">hubungan kebersihan personal dengan </w:t>
      </w:r>
      <w:r w:rsidR="008B3BA2">
        <w:rPr>
          <w:rFonts w:ascii="Times New Roman" w:hAnsi="Times New Roman" w:cs="Times New Roman"/>
          <w:sz w:val="24"/>
          <w:szCs w:val="24"/>
        </w:rPr>
        <w:t xml:space="preserve">keberadaan telur cacing </w:t>
      </w:r>
      <w:r>
        <w:rPr>
          <w:rFonts w:ascii="Times New Roman" w:hAnsi="Times New Roman" w:cs="Times New Roman"/>
          <w:i/>
          <w:iCs/>
          <w:sz w:val="24"/>
          <w:szCs w:val="24"/>
        </w:rPr>
        <w:t>Trichiuris trichiura</w:t>
      </w:r>
      <w:r w:rsidR="006D5F2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dapat teridentifikasi. </w:t>
      </w:r>
    </w:p>
    <w:p w:rsidR="00C23BB4" w:rsidRPr="0084738B" w:rsidRDefault="00C23BB4" w:rsidP="007D5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3BB4" w:rsidRPr="0084738B" w:rsidRDefault="00244F61" w:rsidP="003F57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5EFF">
        <w:rPr>
          <w:rFonts w:ascii="Times New Roman" w:eastAsia="Times New Roman" w:hAnsi="Times New Roman" w:cs="Times New Roman"/>
          <w:b/>
          <w:sz w:val="24"/>
          <w:szCs w:val="24"/>
        </w:rPr>
        <w:t xml:space="preserve">METODE </w:t>
      </w:r>
    </w:p>
    <w:p w:rsidR="005850C8" w:rsidRDefault="005850C8" w:rsidP="003F57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5EFF">
        <w:rPr>
          <w:rFonts w:ascii="Times New Roman" w:eastAsia="Times New Roman" w:hAnsi="Times New Roman" w:cs="Times New Roman"/>
          <w:b/>
          <w:sz w:val="24"/>
          <w:szCs w:val="24"/>
        </w:rPr>
        <w:t>Desain, tempat dan waktu</w:t>
      </w:r>
      <w:r w:rsidR="00194D2F" w:rsidRPr="0084738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16352" w:rsidRPr="00181A53" w:rsidRDefault="007D5EFF" w:rsidP="00181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7D5EFF">
        <w:rPr>
          <w:rFonts w:ascii="Times New Roman" w:eastAsia="Times New Roman" w:hAnsi="Times New Roman" w:cs="Times New Roman"/>
          <w:sz w:val="24"/>
          <w:szCs w:val="24"/>
        </w:rPr>
        <w:t xml:space="preserve">Desain </w:t>
      </w:r>
      <w:r w:rsidR="00181A53">
        <w:rPr>
          <w:rFonts w:ascii="Times New Roman" w:eastAsia="Times New Roman" w:hAnsi="Times New Roman" w:cs="Times New Roman"/>
          <w:sz w:val="24"/>
          <w:szCs w:val="24"/>
        </w:rPr>
        <w:t>peneli</w:t>
      </w:r>
      <w:r w:rsidR="00C44059">
        <w:rPr>
          <w:rFonts w:ascii="Times New Roman" w:eastAsia="Times New Roman" w:hAnsi="Times New Roman" w:cs="Times New Roman"/>
          <w:sz w:val="24"/>
          <w:szCs w:val="24"/>
        </w:rPr>
        <w:t xml:space="preserve">tian ini yaitu </w:t>
      </w:r>
      <w:r w:rsidR="00C44059">
        <w:rPr>
          <w:rFonts w:ascii="Times New Roman" w:eastAsia="Times New Roman" w:hAnsi="Times New Roman" w:cs="Times New Roman"/>
          <w:i/>
          <w:sz w:val="24"/>
          <w:szCs w:val="24"/>
        </w:rPr>
        <w:t>cross sectional</w:t>
      </w:r>
      <w:r w:rsidR="00181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059">
        <w:rPr>
          <w:rFonts w:ascii="Times New Roman" w:eastAsia="Times New Roman" w:hAnsi="Times New Roman" w:cs="Times New Roman"/>
          <w:sz w:val="24"/>
          <w:szCs w:val="24"/>
        </w:rPr>
        <w:t xml:space="preserve">dengan pemeriksaan sampel kuku petugas kebersihan lingkungan </w:t>
      </w:r>
      <w:r w:rsidR="00C44059">
        <w:rPr>
          <w:rFonts w:ascii="Times New Roman" w:eastAsia="Times New Roman" w:hAnsi="Times New Roman" w:cs="Times New Roman"/>
          <w:sz w:val="24"/>
          <w:szCs w:val="24"/>
        </w:rPr>
        <w:lastRenderedPageBreak/>
        <w:t>daerah Krian, Sidoarjo</w:t>
      </w:r>
      <w:r w:rsidR="00C44059" w:rsidRPr="007D5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059">
        <w:rPr>
          <w:rFonts w:ascii="Times New Roman" w:eastAsia="Times New Roman" w:hAnsi="Times New Roman" w:cs="Times New Roman"/>
          <w:sz w:val="24"/>
          <w:szCs w:val="24"/>
        </w:rPr>
        <w:t xml:space="preserve">di Laboratorium Biologi </w:t>
      </w:r>
      <w:r w:rsidR="00181A53">
        <w:rPr>
          <w:rFonts w:ascii="Times New Roman" w:eastAsia="Times New Roman" w:hAnsi="Times New Roman" w:cs="Times New Roman"/>
          <w:sz w:val="24"/>
          <w:szCs w:val="24"/>
        </w:rPr>
        <w:t xml:space="preserve">RS Anwar Medika </w:t>
      </w:r>
      <w:r w:rsidR="009B268B">
        <w:rPr>
          <w:rFonts w:ascii="Times New Roman" w:eastAsia="Times New Roman" w:hAnsi="Times New Roman" w:cs="Times New Roman"/>
          <w:sz w:val="24"/>
          <w:szCs w:val="24"/>
        </w:rPr>
        <w:t xml:space="preserve">dan pembagian kuesioner untuk menganalisis hubungan kebersihan personal dari </w:t>
      </w:r>
      <w:r w:rsidR="00181A53">
        <w:rPr>
          <w:rFonts w:ascii="Times New Roman" w:eastAsia="Times New Roman" w:hAnsi="Times New Roman" w:cs="Times New Roman"/>
          <w:sz w:val="24"/>
          <w:szCs w:val="24"/>
        </w:rPr>
        <w:t xml:space="preserve">bulan Maret- Juni 2020. </w:t>
      </w:r>
    </w:p>
    <w:p w:rsidR="009B268B" w:rsidRDefault="005850C8" w:rsidP="00EB7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A53">
        <w:rPr>
          <w:rFonts w:ascii="Times New Roman" w:eastAsia="Times New Roman" w:hAnsi="Times New Roman" w:cs="Times New Roman"/>
          <w:b/>
          <w:sz w:val="24"/>
          <w:szCs w:val="24"/>
        </w:rPr>
        <w:t>Jumlah dan cara pengambilan subjek</w:t>
      </w:r>
    </w:p>
    <w:p w:rsidR="009B268B" w:rsidRDefault="009B268B" w:rsidP="009B2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Populasi subjek penelitian ini adalah petugas kebersihan di daerah Krian, Sidoarjo dimana cara pengambilan subjek dilakukan secara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random sampling</w:t>
      </w:r>
      <w:r w:rsidR="00EE2D40">
        <w:rPr>
          <w:rFonts w:ascii="Times New Roman" w:eastAsia="Times New Roman" w:hAnsi="Times New Roman" w:cs="Times New Roman"/>
          <w:sz w:val="24"/>
          <w:szCs w:val="24"/>
        </w:rPr>
        <w:t xml:space="preserve"> dengan 25 </w:t>
      </w:r>
      <w:r w:rsidR="009F4973">
        <w:rPr>
          <w:rFonts w:ascii="Times New Roman" w:eastAsia="Times New Roman" w:hAnsi="Times New Roman" w:cs="Times New Roman"/>
          <w:sz w:val="24"/>
          <w:szCs w:val="24"/>
        </w:rPr>
        <w:t xml:space="preserve">responden yang </w:t>
      </w:r>
      <w:r>
        <w:rPr>
          <w:rFonts w:ascii="Times New Roman" w:eastAsia="Times New Roman" w:hAnsi="Times New Roman" w:cs="Times New Roman"/>
          <w:sz w:val="24"/>
          <w:szCs w:val="24"/>
        </w:rPr>
        <w:t>berpartisipasi dan masuk kriteria</w:t>
      </w:r>
      <w:r w:rsidR="00EE2D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0C8" w:rsidRPr="0084738B" w:rsidRDefault="009B268B" w:rsidP="009B2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5850C8" w:rsidRPr="00181A53">
        <w:rPr>
          <w:rFonts w:ascii="Times New Roman" w:eastAsia="Times New Roman" w:hAnsi="Times New Roman" w:cs="Times New Roman"/>
          <w:b/>
          <w:sz w:val="24"/>
          <w:szCs w:val="24"/>
        </w:rPr>
        <w:t xml:space="preserve">ahan dan alat </w:t>
      </w:r>
    </w:p>
    <w:p w:rsidR="006901DB" w:rsidRPr="00EE2D40" w:rsidRDefault="009B268B" w:rsidP="00EE2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Bahan yang digunakan </w:t>
      </w:r>
      <w:r w:rsidR="00EE2D40">
        <w:rPr>
          <w:rFonts w:ascii="Times New Roman" w:hAnsi="Times New Roman" w:cs="Times New Roman"/>
          <w:sz w:val="24"/>
          <w:szCs w:val="24"/>
        </w:rPr>
        <w:t>meliputi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2D40">
        <w:rPr>
          <w:rFonts w:ascii="Times New Roman" w:hAnsi="Times New Roman" w:cs="Times New Roman"/>
          <w:sz w:val="24"/>
          <w:szCs w:val="24"/>
        </w:rPr>
        <w:t>NaCl</w:t>
      </w:r>
      <w:r w:rsidR="00EE2D40">
        <w:rPr>
          <w:rFonts w:ascii="Times New Roman" w:hAnsi="Times New Roman" w:cs="Times New Roman"/>
          <w:sz w:val="24"/>
          <w:szCs w:val="24"/>
          <w:lang w:val="en-US"/>
        </w:rPr>
        <w:t xml:space="preserve"> 0,09%, </w:t>
      </w:r>
      <w:r w:rsidR="00EE2D40">
        <w:rPr>
          <w:rFonts w:ascii="Times New Roman" w:hAnsi="Times New Roman" w:cs="Times New Roman"/>
          <w:sz w:val="24"/>
          <w:szCs w:val="24"/>
        </w:rPr>
        <w:t>E</w:t>
      </w:r>
      <w:r w:rsidR="00EE2D40">
        <w:rPr>
          <w:rFonts w:ascii="Times New Roman" w:hAnsi="Times New Roman" w:cs="Times New Roman"/>
          <w:sz w:val="24"/>
          <w:szCs w:val="24"/>
          <w:lang w:val="en-US"/>
        </w:rPr>
        <w:t xml:space="preserve">tanol 95%, </w:t>
      </w:r>
      <w:r w:rsidR="00EE2D40">
        <w:rPr>
          <w:rFonts w:ascii="Times New Roman" w:hAnsi="Times New Roman" w:cs="Times New Roman"/>
          <w:sz w:val="24"/>
          <w:szCs w:val="24"/>
        </w:rPr>
        <w:t>Eo</w:t>
      </w:r>
      <w:r w:rsidR="00EE2D40">
        <w:rPr>
          <w:rFonts w:ascii="Times New Roman" w:hAnsi="Times New Roman" w:cs="Times New Roman"/>
          <w:sz w:val="24"/>
          <w:szCs w:val="24"/>
          <w:lang w:val="en-US"/>
        </w:rPr>
        <w:t xml:space="preserve">sin 2%, alcohol swab, handscoon, dan masker sedangkan alat yang digunakan meliputi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mikroskop binokuler, kaca objek, spatula, kaca penutup, tabung reaksi, rak tabung reaksi, sentrifuse, dan pot sampel. </w:t>
      </w:r>
    </w:p>
    <w:p w:rsidR="00EE2D40" w:rsidRDefault="00EF1711" w:rsidP="00EB7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2D40">
        <w:rPr>
          <w:rFonts w:ascii="Times New Roman" w:eastAsia="Times New Roman" w:hAnsi="Times New Roman" w:cs="Times New Roman"/>
          <w:b/>
          <w:sz w:val="24"/>
          <w:szCs w:val="24"/>
        </w:rPr>
        <w:t>Jenis dan Cara Pengumpulan Data</w:t>
      </w:r>
      <w:r w:rsidRPr="0084738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EE2D40" w:rsidRDefault="00EE2D40" w:rsidP="00EE2D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40">
        <w:rPr>
          <w:rFonts w:ascii="Times New Roman" w:eastAsia="Times New Roman" w:hAnsi="Times New Roman" w:cs="Times New Roman"/>
          <w:sz w:val="24"/>
          <w:szCs w:val="24"/>
        </w:rPr>
        <w:t xml:space="preserve">Pengumpulan data subjek dilakukan berdasarkan kriteria inklusi dan eksklusi dimana kriteria inklusi meliputi </w:t>
      </w:r>
      <w:r w:rsidRPr="00EE2D40">
        <w:rPr>
          <w:rFonts w:ascii="Times New Roman" w:hAnsi="Times New Roman" w:cs="Times New Roman"/>
          <w:sz w:val="24"/>
          <w:szCs w:val="24"/>
        </w:rPr>
        <w:t>petugas ke</w:t>
      </w:r>
      <w:r>
        <w:rPr>
          <w:rFonts w:ascii="Times New Roman" w:hAnsi="Times New Roman" w:cs="Times New Roman"/>
          <w:sz w:val="24"/>
          <w:szCs w:val="24"/>
        </w:rPr>
        <w:t>bersihan lingkungan y</w:t>
      </w:r>
      <w:r w:rsidRPr="00EE2D40">
        <w:rPr>
          <w:rFonts w:ascii="Times New Roman" w:hAnsi="Times New Roman" w:cs="Times New Roman"/>
          <w:sz w:val="24"/>
          <w:szCs w:val="24"/>
        </w:rPr>
        <w:t>ang tidak</w:t>
      </w:r>
      <w:r>
        <w:rPr>
          <w:rFonts w:ascii="Times New Roman" w:hAnsi="Times New Roman" w:cs="Times New Roman"/>
          <w:sz w:val="24"/>
          <w:szCs w:val="24"/>
        </w:rPr>
        <w:t xml:space="preserve"> mema</w:t>
      </w:r>
      <w:r w:rsidR="00C44059">
        <w:rPr>
          <w:rFonts w:ascii="Times New Roman" w:hAnsi="Times New Roman" w:cs="Times New Roman"/>
          <w:sz w:val="24"/>
          <w:szCs w:val="24"/>
        </w:rPr>
        <w:t>kai APD</w:t>
      </w:r>
      <w:r>
        <w:rPr>
          <w:rFonts w:ascii="Times New Roman" w:hAnsi="Times New Roman" w:cs="Times New Roman"/>
          <w:sz w:val="24"/>
          <w:szCs w:val="24"/>
        </w:rPr>
        <w:t>, bersedia mengumpulkan sampel kuku, dan mengisi kuesioner terkait dengan kebersi</w:t>
      </w:r>
      <w:r w:rsidR="00392E4C">
        <w:rPr>
          <w:rFonts w:ascii="Times New Roman" w:hAnsi="Times New Roman" w:cs="Times New Roman"/>
          <w:sz w:val="24"/>
          <w:szCs w:val="24"/>
        </w:rPr>
        <w:t xml:space="preserve">han personal. Sedangkan kriteria </w:t>
      </w:r>
      <w:r>
        <w:rPr>
          <w:rFonts w:ascii="Times New Roman" w:hAnsi="Times New Roman" w:cs="Times New Roman"/>
          <w:sz w:val="24"/>
          <w:szCs w:val="24"/>
        </w:rPr>
        <w:t xml:space="preserve">eksklusi meliputi tidak bersedia menjadi responden dalam penelitian ini. </w:t>
      </w:r>
    </w:p>
    <w:p w:rsidR="00EF1711" w:rsidRPr="0084738B" w:rsidRDefault="00EF1711" w:rsidP="00EE2D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2D40">
        <w:rPr>
          <w:rFonts w:ascii="Times New Roman" w:eastAsia="Times New Roman" w:hAnsi="Times New Roman" w:cs="Times New Roman"/>
          <w:b/>
          <w:sz w:val="24"/>
          <w:szCs w:val="24"/>
        </w:rPr>
        <w:t>Langkah-Langkah Penelitian</w:t>
      </w:r>
      <w:r w:rsidRPr="0084738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4D5308" w:rsidRPr="004D5308" w:rsidRDefault="004D5308" w:rsidP="004D5308">
      <w:pPr>
        <w:tabs>
          <w:tab w:val="left" w:pos="709"/>
          <w:tab w:val="left" w:pos="851"/>
          <w:tab w:val="center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E2D40">
        <w:rPr>
          <w:rFonts w:ascii="Times New Roman" w:eastAsia="Times New Roman" w:hAnsi="Times New Roman" w:cs="Times New Roman"/>
          <w:sz w:val="24"/>
          <w:szCs w:val="24"/>
        </w:rPr>
        <w:t xml:space="preserve">Sampel kuku yang diperoleh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  <w:lang w:val="en-US"/>
        </w:rPr>
        <w:t>rendam dengan nacl 0.09% selama 20 menit.</w:t>
      </w:r>
      <w:r>
        <w:rPr>
          <w:rFonts w:ascii="Times New Roman" w:hAnsi="Times New Roman" w:cs="Times New Roman"/>
          <w:sz w:val="24"/>
          <w:szCs w:val="24"/>
        </w:rPr>
        <w:t xml:space="preserve"> Kemudian di sentrifuse </w:t>
      </w:r>
      <w:r w:rsidRPr="009A58D8">
        <w:rPr>
          <w:rFonts w:ascii="Times New Roman" w:hAnsi="Times New Roman" w:cs="Times New Roman"/>
          <w:sz w:val="24"/>
          <w:szCs w:val="24"/>
        </w:rPr>
        <w:t xml:space="preserve">kecepatan </w:t>
      </w:r>
      <w:r w:rsidRPr="009A58D8">
        <w:rPr>
          <w:rFonts w:ascii="Times New Roman" w:hAnsi="Times New Roman" w:cs="Times New Roman"/>
          <w:sz w:val="24"/>
          <w:szCs w:val="24"/>
          <w:lang w:val="en-US"/>
        </w:rPr>
        <w:t>2500</w:t>
      </w:r>
      <w:r w:rsidRPr="009A58D8">
        <w:rPr>
          <w:rFonts w:ascii="Times New Roman" w:hAnsi="Times New Roman" w:cs="Times New Roman"/>
          <w:sz w:val="24"/>
          <w:szCs w:val="24"/>
        </w:rPr>
        <w:t xml:space="preserve"> rpm dan saring dengan kasa.</w:t>
      </w:r>
      <w:r>
        <w:rPr>
          <w:rFonts w:ascii="Times New Roman" w:hAnsi="Times New Roman" w:cs="Times New Roman"/>
          <w:sz w:val="24"/>
          <w:szCs w:val="24"/>
        </w:rPr>
        <w:t xml:space="preserve"> Kaca objek yang telah dibersihkan dengan </w:t>
      </w:r>
      <w:r w:rsidRPr="009A58D8">
        <w:rPr>
          <w:rFonts w:ascii="Times New Roman" w:hAnsi="Times New Roman" w:cs="Times New Roman"/>
          <w:sz w:val="24"/>
          <w:szCs w:val="24"/>
        </w:rPr>
        <w:t xml:space="preserve">etanol </w:t>
      </w:r>
      <w:r>
        <w:rPr>
          <w:rFonts w:ascii="Times New Roman" w:hAnsi="Times New Roman" w:cs="Times New Roman"/>
          <w:sz w:val="24"/>
          <w:szCs w:val="24"/>
        </w:rPr>
        <w:t xml:space="preserve">95% diteteskan </w:t>
      </w:r>
      <w:r w:rsidRPr="009A58D8">
        <w:rPr>
          <w:rFonts w:ascii="Times New Roman" w:hAnsi="Times New Roman" w:cs="Times New Roman"/>
          <w:sz w:val="24"/>
          <w:szCs w:val="24"/>
        </w:rPr>
        <w:t xml:space="preserve">sedimen </w:t>
      </w:r>
      <w:r>
        <w:rPr>
          <w:rFonts w:ascii="Times New Roman" w:hAnsi="Times New Roman" w:cs="Times New Roman"/>
          <w:sz w:val="24"/>
          <w:szCs w:val="24"/>
        </w:rPr>
        <w:t>sampel dan</w:t>
      </w:r>
      <w:r w:rsidRPr="009A58D8">
        <w:rPr>
          <w:rFonts w:ascii="Times New Roman" w:hAnsi="Times New Roman" w:cs="Times New Roman"/>
          <w:sz w:val="24"/>
          <w:szCs w:val="24"/>
        </w:rPr>
        <w:t xml:space="preserve"> eosin 2%</w:t>
      </w:r>
      <w:r>
        <w:rPr>
          <w:rFonts w:ascii="Times New Roman" w:hAnsi="Times New Roman" w:cs="Times New Roman"/>
          <w:sz w:val="24"/>
          <w:szCs w:val="24"/>
        </w:rPr>
        <w:t xml:space="preserve"> sebanyak 1-2 tetes</w:t>
      </w:r>
      <w:r w:rsidRPr="009A58D8">
        <w:rPr>
          <w:rFonts w:ascii="Times New Roman" w:hAnsi="Times New Roman" w:cs="Times New Roman"/>
          <w:sz w:val="24"/>
          <w:szCs w:val="24"/>
        </w:rPr>
        <w:t>,</w:t>
      </w:r>
      <w:r w:rsidRPr="009A5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lalu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diratakan sampai </w:t>
      </w:r>
      <w:r w:rsidRPr="009A58D8">
        <w:rPr>
          <w:rFonts w:ascii="Times New Roman" w:hAnsi="Times New Roman" w:cs="Times New Roman"/>
          <w:sz w:val="24"/>
          <w:szCs w:val="24"/>
          <w:lang w:val="en-US"/>
        </w:rPr>
        <w:t>membentuk lingkaran</w:t>
      </w:r>
      <w:r>
        <w:rPr>
          <w:rFonts w:ascii="Times New Roman" w:hAnsi="Times New Roman" w:cs="Times New Roman"/>
          <w:sz w:val="24"/>
          <w:szCs w:val="24"/>
        </w:rPr>
        <w:t xml:space="preserve"> dan tutup dengan kaca penutup. Setelah itu dilakukan </w:t>
      </w:r>
      <w:r w:rsidR="00EF7B6B">
        <w:rPr>
          <w:rFonts w:ascii="Times New Roman" w:hAnsi="Times New Roman" w:cs="Times New Roman"/>
          <w:sz w:val="24"/>
          <w:szCs w:val="24"/>
        </w:rPr>
        <w:t xml:space="preserve">pengamatan </w:t>
      </w:r>
      <w:r>
        <w:rPr>
          <w:rFonts w:ascii="Times New Roman" w:hAnsi="Times New Roman" w:cs="Times New Roman"/>
          <w:sz w:val="24"/>
          <w:szCs w:val="24"/>
        </w:rPr>
        <w:t>pada mikroskop dengan pembesaran 10</w:t>
      </w:r>
      <w:r w:rsidRPr="009A58D8">
        <w:rPr>
          <w:rFonts w:ascii="Times New Roman" w:hAnsi="Times New Roman" w:cs="Times New Roman"/>
          <w:sz w:val="24"/>
          <w:szCs w:val="24"/>
        </w:rPr>
        <w:t xml:space="preserve">0x. </w:t>
      </w:r>
    </w:p>
    <w:p w:rsidR="0001376A" w:rsidRPr="004D5308" w:rsidRDefault="0001376A" w:rsidP="00EB77B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D5308">
        <w:rPr>
          <w:rFonts w:ascii="Times New Roman" w:hAnsi="Times New Roman" w:cs="Times New Roman"/>
          <w:b/>
          <w:noProof/>
          <w:sz w:val="24"/>
          <w:szCs w:val="24"/>
        </w:rPr>
        <w:t>Pengolahan dan analisis data</w:t>
      </w:r>
    </w:p>
    <w:p w:rsidR="00392E4C" w:rsidRDefault="00392E4C" w:rsidP="00392E4C">
      <w:pPr>
        <w:pStyle w:val="ListParagraph"/>
        <w:tabs>
          <w:tab w:val="left" w:pos="0"/>
          <w:tab w:val="left" w:pos="709"/>
          <w:tab w:val="center" w:pos="8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yang diperoleh di kumpulkan dan di analisis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crosstabs </w:t>
      </w:r>
      <w:r>
        <w:rPr>
          <w:rFonts w:ascii="Times New Roman" w:hAnsi="Times New Roman" w:cs="Times New Roman"/>
          <w:sz w:val="24"/>
          <w:szCs w:val="24"/>
        </w:rPr>
        <w:t xml:space="preserve">dan SPSS menggunakan uji </w:t>
      </w:r>
      <w:r>
        <w:rPr>
          <w:rFonts w:ascii="Times New Roman" w:hAnsi="Times New Roman" w:cs="Times New Roman"/>
          <w:i/>
          <w:sz w:val="24"/>
          <w:szCs w:val="24"/>
        </w:rPr>
        <w:t>fisher exact</w:t>
      </w:r>
      <w:r>
        <w:rPr>
          <w:rFonts w:ascii="Times New Roman" w:hAnsi="Times New Roman" w:cs="Times New Roman"/>
          <w:sz w:val="24"/>
          <w:szCs w:val="24"/>
        </w:rPr>
        <w:t xml:space="preserve"> yang di sajikan dalam bentuk tabel. </w:t>
      </w:r>
    </w:p>
    <w:p w:rsidR="00C23BB4" w:rsidRPr="00392E4C" w:rsidRDefault="00C23BB4" w:rsidP="00392E4C">
      <w:pPr>
        <w:tabs>
          <w:tab w:val="left" w:pos="0"/>
          <w:tab w:val="left" w:pos="709"/>
          <w:tab w:val="center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73" w:rsidRPr="00A33903" w:rsidRDefault="00244F61" w:rsidP="00A339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7B6B">
        <w:rPr>
          <w:rFonts w:ascii="Times New Roman" w:eastAsia="Times New Roman" w:hAnsi="Times New Roman" w:cs="Times New Roman"/>
          <w:b/>
          <w:sz w:val="24"/>
          <w:szCs w:val="24"/>
        </w:rPr>
        <w:t>HASIL</w:t>
      </w:r>
      <w:r w:rsidRPr="0084738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F4973" w:rsidRPr="00A33903" w:rsidRDefault="009F4973" w:rsidP="00A339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kar</w:t>
      </w:r>
      <w:r w:rsidR="006A534A">
        <w:rPr>
          <w:rFonts w:ascii="Times New Roman" w:hAnsi="Times New Roman" w:cs="Times New Roman"/>
          <w:sz w:val="24"/>
          <w:szCs w:val="24"/>
        </w:rPr>
        <w:t xml:space="preserve">akteristik </w:t>
      </w:r>
      <w:r w:rsidR="00A33903">
        <w:rPr>
          <w:rFonts w:ascii="Times New Roman" w:hAnsi="Times New Roman" w:cs="Times New Roman"/>
          <w:sz w:val="24"/>
          <w:szCs w:val="24"/>
        </w:rPr>
        <w:t xml:space="preserve">responden </w:t>
      </w:r>
      <w:r w:rsidR="00386D61">
        <w:rPr>
          <w:rFonts w:ascii="Times New Roman" w:hAnsi="Times New Roman" w:cs="Times New Roman"/>
          <w:sz w:val="24"/>
          <w:szCs w:val="24"/>
        </w:rPr>
        <w:t xml:space="preserve">tabel 1 </w:t>
      </w:r>
      <w:r w:rsidR="006A534A">
        <w:rPr>
          <w:rFonts w:ascii="Times New Roman" w:hAnsi="Times New Roman" w:cs="Times New Roman"/>
          <w:sz w:val="24"/>
          <w:szCs w:val="24"/>
        </w:rPr>
        <w:t xml:space="preserve">menunjukkan sebanyak 25 responden yang berjenis </w:t>
      </w:r>
      <w:r w:rsidRPr="00DF6EF2">
        <w:rPr>
          <w:rFonts w:ascii="Times New Roman" w:hAnsi="Times New Roman" w:cs="Times New Roman"/>
          <w:sz w:val="24"/>
          <w:szCs w:val="24"/>
        </w:rPr>
        <w:t xml:space="preserve">kelamin perempuan sebanyak </w:t>
      </w:r>
      <w:r w:rsidR="006A534A">
        <w:rPr>
          <w:rFonts w:ascii="Times New Roman" w:hAnsi="Times New Roman" w:cs="Times New Roman"/>
          <w:sz w:val="24"/>
          <w:szCs w:val="24"/>
        </w:rPr>
        <w:t>1 responden (</w:t>
      </w:r>
      <w:r w:rsidR="006A534A" w:rsidRPr="008532DD">
        <w:rPr>
          <w:rFonts w:ascii="Times New Roman" w:hAnsi="Times New Roman" w:cs="Times New Roman"/>
          <w:sz w:val="24"/>
          <w:szCs w:val="24"/>
        </w:rPr>
        <w:t>4%</w:t>
      </w:r>
      <w:r w:rsidR="006A534A">
        <w:rPr>
          <w:rFonts w:ascii="Times New Roman" w:hAnsi="Times New Roman" w:cs="Times New Roman"/>
          <w:sz w:val="24"/>
          <w:szCs w:val="24"/>
        </w:rPr>
        <w:t xml:space="preserve">) </w:t>
      </w:r>
      <w:r w:rsidRPr="00DF6EF2">
        <w:rPr>
          <w:rFonts w:ascii="Times New Roman" w:hAnsi="Times New Roman" w:cs="Times New Roman"/>
          <w:sz w:val="24"/>
          <w:szCs w:val="24"/>
        </w:rPr>
        <w:t>dan berjenis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F6EF2">
        <w:rPr>
          <w:rFonts w:ascii="Times New Roman" w:hAnsi="Times New Roman" w:cs="Times New Roman"/>
          <w:sz w:val="24"/>
          <w:szCs w:val="24"/>
        </w:rPr>
        <w:t>l</w:t>
      </w:r>
      <w:r w:rsidR="006A534A">
        <w:rPr>
          <w:rFonts w:ascii="Times New Roman" w:hAnsi="Times New Roman" w:cs="Times New Roman"/>
          <w:sz w:val="24"/>
          <w:szCs w:val="24"/>
        </w:rPr>
        <w:t>amin laki-laki sebanyak 24 responden (96%)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534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esponden yang berusia </w:t>
      </w:r>
      <w:r w:rsidRPr="00DF6EF2">
        <w:rPr>
          <w:rFonts w:ascii="Times New Roman" w:hAnsi="Times New Roman" w:cs="Times New Roman"/>
          <w:sz w:val="24"/>
          <w:szCs w:val="24"/>
        </w:rPr>
        <w:t>22-30 tahun sebanya</w:t>
      </w:r>
      <w:r>
        <w:rPr>
          <w:rFonts w:ascii="Times New Roman" w:hAnsi="Times New Roman" w:cs="Times New Roman"/>
          <w:sz w:val="24"/>
          <w:szCs w:val="24"/>
        </w:rPr>
        <w:t xml:space="preserve">k 4 </w:t>
      </w:r>
      <w:r w:rsidR="006A534A">
        <w:rPr>
          <w:rFonts w:ascii="Times New Roman" w:hAnsi="Times New Roman" w:cs="Times New Roman"/>
          <w:sz w:val="24"/>
          <w:szCs w:val="24"/>
        </w:rPr>
        <w:t>responden (</w:t>
      </w:r>
      <w:r w:rsidR="006A534A" w:rsidRPr="008532DD">
        <w:rPr>
          <w:rFonts w:ascii="Times New Roman" w:hAnsi="Times New Roman" w:cs="Times New Roman"/>
          <w:sz w:val="24"/>
          <w:szCs w:val="24"/>
        </w:rPr>
        <w:t>16%</w:t>
      </w:r>
      <w:r w:rsidR="006A534A">
        <w:rPr>
          <w:rFonts w:ascii="Times New Roman" w:hAnsi="Times New Roman" w:cs="Times New Roman"/>
          <w:sz w:val="24"/>
          <w:szCs w:val="24"/>
        </w:rPr>
        <w:t>)</w:t>
      </w:r>
      <w:r w:rsidRPr="00DF6EF2">
        <w:rPr>
          <w:rFonts w:ascii="Times New Roman" w:hAnsi="Times New Roman" w:cs="Times New Roman"/>
          <w:sz w:val="24"/>
          <w:szCs w:val="24"/>
        </w:rPr>
        <w:t>, usia 33-40</w:t>
      </w:r>
      <w:r w:rsidR="006A534A">
        <w:rPr>
          <w:rFonts w:ascii="Times New Roman" w:hAnsi="Times New Roman" w:cs="Times New Roman"/>
          <w:sz w:val="24"/>
          <w:szCs w:val="24"/>
        </w:rPr>
        <w:t xml:space="preserve"> tahun sebanyak 10 responden (</w:t>
      </w:r>
      <w:r w:rsidR="006A534A" w:rsidRPr="008532DD">
        <w:rPr>
          <w:rFonts w:ascii="Times New Roman" w:hAnsi="Times New Roman" w:cs="Times New Roman"/>
          <w:sz w:val="24"/>
          <w:szCs w:val="24"/>
        </w:rPr>
        <w:t>40%</w:t>
      </w:r>
      <w:r w:rsidR="006A53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6EF2">
        <w:rPr>
          <w:rFonts w:ascii="Times New Roman" w:hAnsi="Times New Roman" w:cs="Times New Roman"/>
          <w:sz w:val="24"/>
          <w:szCs w:val="24"/>
        </w:rPr>
        <w:t>usia 42</w:t>
      </w:r>
      <w:r w:rsidR="006A534A">
        <w:rPr>
          <w:rFonts w:ascii="Times New Roman" w:hAnsi="Times New Roman" w:cs="Times New Roman"/>
          <w:sz w:val="24"/>
          <w:szCs w:val="24"/>
        </w:rPr>
        <w:t>-50 tahun sebanyak 8 responden (32%)</w:t>
      </w:r>
      <w:r w:rsidRPr="00DF6EF2">
        <w:rPr>
          <w:rFonts w:ascii="Times New Roman" w:hAnsi="Times New Roman" w:cs="Times New Roman"/>
          <w:sz w:val="24"/>
          <w:szCs w:val="24"/>
        </w:rPr>
        <w:t>, dan usia 52</w:t>
      </w:r>
      <w:r w:rsidR="006A534A">
        <w:rPr>
          <w:rFonts w:ascii="Times New Roman" w:hAnsi="Times New Roman" w:cs="Times New Roman"/>
          <w:sz w:val="24"/>
          <w:szCs w:val="24"/>
        </w:rPr>
        <w:t>-55 tahun sebanyak 3 responden (12%)</w:t>
      </w:r>
      <w:r w:rsidRPr="00DF6E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F6EF2">
        <w:rPr>
          <w:rFonts w:ascii="Times New Roman" w:hAnsi="Times New Roman" w:cs="Times New Roman"/>
          <w:sz w:val="24"/>
          <w:szCs w:val="24"/>
        </w:rPr>
        <w:t xml:space="preserve">edangkan </w:t>
      </w:r>
      <w:r w:rsidR="006A534A">
        <w:rPr>
          <w:rFonts w:ascii="Times New Roman" w:hAnsi="Times New Roman" w:cs="Times New Roman"/>
          <w:sz w:val="24"/>
          <w:szCs w:val="24"/>
        </w:rPr>
        <w:t xml:space="preserve">responden </w:t>
      </w:r>
      <w:r w:rsidR="00D135BE">
        <w:rPr>
          <w:rFonts w:ascii="Times New Roman" w:hAnsi="Times New Roman" w:cs="Times New Roman"/>
          <w:sz w:val="24"/>
          <w:szCs w:val="24"/>
        </w:rPr>
        <w:t>yang pendidikan terakhir</w:t>
      </w:r>
      <w:r w:rsidR="006A534A">
        <w:rPr>
          <w:rFonts w:ascii="Times New Roman" w:hAnsi="Times New Roman" w:cs="Times New Roman"/>
          <w:sz w:val="24"/>
          <w:szCs w:val="24"/>
        </w:rPr>
        <w:t xml:space="preserve"> SD </w:t>
      </w:r>
      <w:r>
        <w:rPr>
          <w:rFonts w:ascii="Times New Roman" w:hAnsi="Times New Roman" w:cs="Times New Roman"/>
          <w:sz w:val="24"/>
          <w:szCs w:val="24"/>
        </w:rPr>
        <w:t>sebanyak 13</w:t>
      </w:r>
      <w:r w:rsidR="006A534A">
        <w:rPr>
          <w:rFonts w:ascii="Times New Roman" w:hAnsi="Times New Roman" w:cs="Times New Roman"/>
          <w:sz w:val="24"/>
          <w:szCs w:val="24"/>
        </w:rPr>
        <w:t xml:space="preserve"> responden (52%)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534A">
        <w:rPr>
          <w:rFonts w:ascii="Times New Roman" w:hAnsi="Times New Roman" w:cs="Times New Roman"/>
          <w:sz w:val="24"/>
          <w:szCs w:val="24"/>
        </w:rPr>
        <w:t>responden</w:t>
      </w:r>
      <w:r w:rsidR="00D135BE">
        <w:rPr>
          <w:rFonts w:ascii="Times New Roman" w:hAnsi="Times New Roman" w:cs="Times New Roman"/>
          <w:sz w:val="24"/>
          <w:szCs w:val="24"/>
        </w:rPr>
        <w:t xml:space="preserve"> yang berpendidikan terakhir </w:t>
      </w:r>
      <w:r w:rsidR="006A534A">
        <w:rPr>
          <w:rFonts w:ascii="Times New Roman" w:hAnsi="Times New Roman" w:cs="Times New Roman"/>
          <w:sz w:val="24"/>
          <w:szCs w:val="24"/>
        </w:rPr>
        <w:t xml:space="preserve">SMP sebanyak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6A534A">
        <w:rPr>
          <w:rFonts w:ascii="Times New Roman" w:hAnsi="Times New Roman" w:cs="Times New Roman"/>
          <w:sz w:val="24"/>
          <w:szCs w:val="24"/>
        </w:rPr>
        <w:t xml:space="preserve">responden </w:t>
      </w:r>
      <w:r w:rsidR="00D135BE">
        <w:rPr>
          <w:rFonts w:ascii="Times New Roman" w:hAnsi="Times New Roman" w:cs="Times New Roman"/>
          <w:sz w:val="24"/>
          <w:szCs w:val="24"/>
        </w:rPr>
        <w:t>(40%)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r w:rsidR="00D135BE">
        <w:rPr>
          <w:rFonts w:ascii="Times New Roman" w:hAnsi="Times New Roman" w:cs="Times New Roman"/>
          <w:sz w:val="24"/>
          <w:szCs w:val="24"/>
        </w:rPr>
        <w:t xml:space="preserve">responden yang berpendidikan terakhir SMA sebanyak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D135BE">
        <w:rPr>
          <w:rFonts w:ascii="Times New Roman" w:hAnsi="Times New Roman" w:cs="Times New Roman"/>
          <w:sz w:val="24"/>
          <w:szCs w:val="24"/>
        </w:rPr>
        <w:t xml:space="preserve">responden (8%). </w:t>
      </w:r>
    </w:p>
    <w:p w:rsidR="00A33903" w:rsidRDefault="00A33903" w:rsidP="00A339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hasil </w:t>
      </w:r>
      <w:r w:rsidR="009F4973">
        <w:rPr>
          <w:rFonts w:ascii="Times New Roman" w:hAnsi="Times New Roman" w:cs="Times New Roman"/>
          <w:sz w:val="24"/>
          <w:szCs w:val="24"/>
        </w:rPr>
        <w:t xml:space="preserve">pemeriksaan </w:t>
      </w:r>
      <w:r w:rsidR="009232ED">
        <w:rPr>
          <w:rFonts w:ascii="Times New Roman" w:hAnsi="Times New Roman" w:cs="Times New Roman"/>
          <w:sz w:val="24"/>
          <w:szCs w:val="24"/>
        </w:rPr>
        <w:t xml:space="preserve">tabel 3 </w:t>
      </w:r>
      <w:r w:rsidR="00967063">
        <w:rPr>
          <w:rFonts w:ascii="Times New Roman" w:hAnsi="Times New Roman" w:cs="Times New Roman"/>
          <w:sz w:val="24"/>
          <w:szCs w:val="24"/>
        </w:rPr>
        <w:t>menunjukkan</w:t>
      </w:r>
      <w:r w:rsidR="00F42EA1">
        <w:rPr>
          <w:rFonts w:ascii="Times New Roman" w:hAnsi="Times New Roman" w:cs="Times New Roman"/>
          <w:sz w:val="24"/>
          <w:szCs w:val="24"/>
        </w:rPr>
        <w:t xml:space="preserve"> sebanyak 25 responden</w:t>
      </w:r>
      <w:r w:rsidR="009F4973">
        <w:rPr>
          <w:rFonts w:ascii="Times New Roman" w:hAnsi="Times New Roman" w:cs="Times New Roman"/>
          <w:sz w:val="24"/>
          <w:szCs w:val="24"/>
        </w:rPr>
        <w:t xml:space="preserve"> terdapat</w:t>
      </w:r>
      <w:r w:rsidR="00DF6EF2">
        <w:rPr>
          <w:rFonts w:ascii="Times New Roman" w:hAnsi="Times New Roman" w:cs="Times New Roman"/>
          <w:sz w:val="24"/>
          <w:szCs w:val="24"/>
        </w:rPr>
        <w:t xml:space="preserve"> </w:t>
      </w:r>
      <w:r w:rsidR="00F42EA1">
        <w:rPr>
          <w:rFonts w:ascii="Times New Roman" w:hAnsi="Times New Roman" w:cs="Times New Roman"/>
          <w:sz w:val="24"/>
          <w:szCs w:val="24"/>
        </w:rPr>
        <w:t>2 responden</w:t>
      </w:r>
      <w:r w:rsidR="00647527">
        <w:rPr>
          <w:rFonts w:ascii="Times New Roman" w:hAnsi="Times New Roman" w:cs="Times New Roman"/>
          <w:sz w:val="24"/>
          <w:szCs w:val="24"/>
        </w:rPr>
        <w:t xml:space="preserve"> (8%) positif terdapat </w:t>
      </w:r>
      <w:r w:rsidR="00967063">
        <w:rPr>
          <w:rFonts w:ascii="Times New Roman" w:hAnsi="Times New Roman" w:cs="Times New Roman"/>
          <w:sz w:val="24"/>
          <w:szCs w:val="24"/>
        </w:rPr>
        <w:t xml:space="preserve">telur cacing TT </w:t>
      </w:r>
      <w:r w:rsidR="00DF6EF2">
        <w:rPr>
          <w:rFonts w:ascii="Times New Roman" w:hAnsi="Times New Roman" w:cs="Times New Roman"/>
          <w:sz w:val="24"/>
          <w:szCs w:val="24"/>
        </w:rPr>
        <w:t xml:space="preserve">dengan ciri-ciri </w:t>
      </w:r>
      <w:r w:rsidR="00DF6EF2" w:rsidRPr="006C08F5">
        <w:rPr>
          <w:rFonts w:ascii="Times New Roman" w:hAnsi="Times New Roman" w:cs="Times New Roman"/>
          <w:sz w:val="24"/>
          <w:szCs w:val="24"/>
        </w:rPr>
        <w:t>berbentuk se</w:t>
      </w:r>
      <w:r w:rsidR="00DF6EF2">
        <w:rPr>
          <w:rFonts w:ascii="Times New Roman" w:hAnsi="Times New Roman" w:cs="Times New Roman"/>
          <w:sz w:val="24"/>
          <w:szCs w:val="24"/>
        </w:rPr>
        <w:t>perti tong anggur dengan penonjolan</w:t>
      </w:r>
      <w:r w:rsidR="00DF6EF2" w:rsidRPr="006C08F5">
        <w:rPr>
          <w:rFonts w:ascii="Times New Roman" w:hAnsi="Times New Roman" w:cs="Times New Roman"/>
          <w:sz w:val="24"/>
          <w:szCs w:val="24"/>
        </w:rPr>
        <w:t xml:space="preserve"> jernih pada kedua kutub yang diketahui sebagai mucoid plugs. Bagian</w:t>
      </w:r>
      <w:r w:rsidR="00DF6EF2">
        <w:rPr>
          <w:rFonts w:ascii="Times New Roman" w:hAnsi="Times New Roman" w:cs="Times New Roman"/>
          <w:sz w:val="24"/>
          <w:szCs w:val="24"/>
        </w:rPr>
        <w:t xml:space="preserve"> luarnya berwarna kekuning-kuningan dan bagian dalamnya</w:t>
      </w:r>
      <w:r w:rsidR="00DF6EF2" w:rsidRPr="006C08F5">
        <w:rPr>
          <w:rFonts w:ascii="Times New Roman" w:hAnsi="Times New Roman" w:cs="Times New Roman"/>
          <w:sz w:val="24"/>
          <w:szCs w:val="24"/>
        </w:rPr>
        <w:t xml:space="preserve"> jernih</w:t>
      </w:r>
      <w:r w:rsidR="00DF6EF2">
        <w:rPr>
          <w:rFonts w:ascii="Times New Roman" w:hAnsi="Times New Roman" w:cs="Times New Roman"/>
          <w:sz w:val="24"/>
          <w:szCs w:val="24"/>
        </w:rPr>
        <w:t xml:space="preserve">, </w:t>
      </w:r>
      <w:r w:rsidR="00DF6EF2" w:rsidRPr="006C08F5">
        <w:rPr>
          <w:rFonts w:ascii="Times New Roman" w:hAnsi="Times New Roman" w:cs="Times New Roman"/>
          <w:sz w:val="24"/>
          <w:szCs w:val="24"/>
        </w:rPr>
        <w:t>berisi massa yang tidak bersegmen</w:t>
      </w:r>
      <w:r w:rsidR="00DF6EF2">
        <w:rPr>
          <w:rFonts w:ascii="Times New Roman" w:hAnsi="Times New Roman" w:cs="Times New Roman"/>
          <w:sz w:val="24"/>
          <w:szCs w:val="24"/>
        </w:rPr>
        <w:t>. S</w:t>
      </w:r>
      <w:r w:rsidR="00F42EA1">
        <w:rPr>
          <w:rFonts w:ascii="Times New Roman" w:hAnsi="Times New Roman" w:cs="Times New Roman"/>
          <w:sz w:val="24"/>
          <w:szCs w:val="24"/>
        </w:rPr>
        <w:t>edangkan 23 responden</w:t>
      </w:r>
      <w:r w:rsidR="00967063">
        <w:rPr>
          <w:rFonts w:ascii="Times New Roman" w:hAnsi="Times New Roman" w:cs="Times New Roman"/>
          <w:sz w:val="24"/>
          <w:szCs w:val="24"/>
        </w:rPr>
        <w:t xml:space="preserve"> (92%) </w:t>
      </w:r>
      <w:r w:rsidR="00647527">
        <w:rPr>
          <w:rFonts w:ascii="Times New Roman" w:hAnsi="Times New Roman" w:cs="Times New Roman"/>
          <w:sz w:val="24"/>
          <w:szCs w:val="24"/>
        </w:rPr>
        <w:t xml:space="preserve">negatif </w:t>
      </w:r>
      <w:r w:rsidR="00967063">
        <w:rPr>
          <w:rFonts w:ascii="Times New Roman" w:hAnsi="Times New Roman" w:cs="Times New Roman"/>
          <w:sz w:val="24"/>
          <w:szCs w:val="24"/>
        </w:rPr>
        <w:t>telur cacing TT</w:t>
      </w:r>
      <w:r w:rsidR="006475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534" w:rsidRPr="00666EF9" w:rsidRDefault="00674608" w:rsidP="00A339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kuesioner</w:t>
      </w:r>
      <w:r w:rsidR="00DF6EF2" w:rsidRPr="00DF6EF2">
        <w:rPr>
          <w:rFonts w:ascii="Times New Roman" w:hAnsi="Times New Roman" w:cs="Times New Roman"/>
          <w:sz w:val="24"/>
          <w:szCs w:val="24"/>
        </w:rPr>
        <w:t xml:space="preserve"> </w:t>
      </w:r>
      <w:r w:rsidR="00666EF9">
        <w:rPr>
          <w:rFonts w:ascii="Times New Roman" w:hAnsi="Times New Roman" w:cs="Times New Roman"/>
          <w:sz w:val="24"/>
          <w:szCs w:val="24"/>
        </w:rPr>
        <w:t xml:space="preserve">kebersihan personal </w:t>
      </w:r>
      <w:r w:rsidR="009232ED">
        <w:rPr>
          <w:rFonts w:ascii="Times New Roman" w:hAnsi="Times New Roman" w:cs="Times New Roman"/>
          <w:sz w:val="24"/>
          <w:szCs w:val="24"/>
        </w:rPr>
        <w:t xml:space="preserve">tabel 2 </w:t>
      </w:r>
      <w:r w:rsidR="00F42EA1">
        <w:rPr>
          <w:rFonts w:ascii="Times New Roman" w:hAnsi="Times New Roman" w:cs="Times New Roman"/>
          <w:sz w:val="24"/>
          <w:szCs w:val="24"/>
        </w:rPr>
        <w:t xml:space="preserve">menunjukkan dari 25 responden yang memiliki </w:t>
      </w:r>
      <w:r>
        <w:rPr>
          <w:rFonts w:ascii="Times New Roman" w:hAnsi="Times New Roman" w:cs="Times New Roman"/>
          <w:sz w:val="24"/>
          <w:szCs w:val="24"/>
        </w:rPr>
        <w:t xml:space="preserve">kebiasaan </w:t>
      </w:r>
      <w:r w:rsidR="00F42EA1" w:rsidRPr="00DF6EF2">
        <w:rPr>
          <w:rFonts w:ascii="Times New Roman" w:hAnsi="Times New Roman" w:cs="Times New Roman"/>
          <w:sz w:val="24"/>
          <w:szCs w:val="24"/>
        </w:rPr>
        <w:t xml:space="preserve">cuci tangan dengan sabun sebelum makan </w:t>
      </w:r>
      <w:r w:rsidR="00F42EA1">
        <w:rPr>
          <w:rFonts w:ascii="Times New Roman" w:hAnsi="Times New Roman" w:cs="Times New Roman"/>
          <w:sz w:val="24"/>
          <w:szCs w:val="24"/>
        </w:rPr>
        <w:t xml:space="preserve">sebanyak 12 responden (48%), </w:t>
      </w:r>
      <w:r w:rsidR="0007121A" w:rsidRPr="00DF6EF2">
        <w:rPr>
          <w:rFonts w:ascii="Times New Roman" w:hAnsi="Times New Roman" w:cs="Times New Roman"/>
          <w:sz w:val="24"/>
          <w:szCs w:val="24"/>
        </w:rPr>
        <w:t>kebiasaan cuci tangan dengan sabun setelah BAB</w:t>
      </w:r>
      <w:r w:rsidR="0007121A">
        <w:rPr>
          <w:rFonts w:ascii="Times New Roman" w:hAnsi="Times New Roman" w:cs="Times New Roman"/>
          <w:sz w:val="24"/>
          <w:szCs w:val="24"/>
        </w:rPr>
        <w:t xml:space="preserve"> </w:t>
      </w:r>
      <w:r w:rsidR="00F42EA1">
        <w:rPr>
          <w:rFonts w:ascii="Times New Roman" w:hAnsi="Times New Roman" w:cs="Times New Roman"/>
          <w:sz w:val="24"/>
          <w:szCs w:val="24"/>
        </w:rPr>
        <w:t xml:space="preserve">sebanyak 9 </w:t>
      </w:r>
      <w:r w:rsidR="0007121A">
        <w:rPr>
          <w:rFonts w:ascii="Times New Roman" w:hAnsi="Times New Roman" w:cs="Times New Roman"/>
          <w:sz w:val="24"/>
          <w:szCs w:val="24"/>
        </w:rPr>
        <w:t xml:space="preserve">responden (36%), kebiasaan </w:t>
      </w:r>
      <w:r w:rsidR="0007121A" w:rsidRPr="00DF6EF2">
        <w:rPr>
          <w:rFonts w:ascii="Times New Roman" w:hAnsi="Times New Roman" w:cs="Times New Roman"/>
          <w:sz w:val="24"/>
          <w:szCs w:val="24"/>
        </w:rPr>
        <w:t>memotong kuku seminggu sekali</w:t>
      </w:r>
      <w:r w:rsidR="0007121A">
        <w:rPr>
          <w:rFonts w:ascii="Times New Roman" w:hAnsi="Times New Roman" w:cs="Times New Roman"/>
          <w:sz w:val="24"/>
          <w:szCs w:val="24"/>
        </w:rPr>
        <w:t xml:space="preserve"> sebanyak 18 responden (72%), kebiasaan </w:t>
      </w:r>
      <w:r w:rsidR="0007121A" w:rsidRPr="00DF6EF2">
        <w:rPr>
          <w:rFonts w:ascii="Times New Roman" w:hAnsi="Times New Roman" w:cs="Times New Roman"/>
          <w:sz w:val="24"/>
          <w:szCs w:val="24"/>
        </w:rPr>
        <w:t xml:space="preserve">minum obat cacing </w:t>
      </w:r>
      <w:r w:rsidR="0007121A">
        <w:rPr>
          <w:rFonts w:ascii="Times New Roman" w:hAnsi="Times New Roman" w:cs="Times New Roman"/>
          <w:sz w:val="24"/>
          <w:szCs w:val="24"/>
        </w:rPr>
        <w:t xml:space="preserve">tiap </w:t>
      </w:r>
      <w:r>
        <w:rPr>
          <w:rFonts w:ascii="Times New Roman" w:hAnsi="Times New Roman" w:cs="Times New Roman"/>
          <w:sz w:val="24"/>
          <w:szCs w:val="24"/>
        </w:rPr>
        <w:t xml:space="preserve">enam </w:t>
      </w:r>
      <w:r w:rsidR="0007121A">
        <w:rPr>
          <w:rFonts w:ascii="Times New Roman" w:hAnsi="Times New Roman" w:cs="Times New Roman"/>
          <w:sz w:val="24"/>
          <w:szCs w:val="24"/>
        </w:rPr>
        <w:t xml:space="preserve">bulan sekali hanya 1 responden (4%), yang tidak memiliki kebiasan cuci tangan dengan sabun </w:t>
      </w:r>
      <w:r w:rsidR="0007121A">
        <w:rPr>
          <w:rFonts w:ascii="Times New Roman" w:hAnsi="Times New Roman" w:cs="Times New Roman"/>
          <w:sz w:val="24"/>
          <w:szCs w:val="24"/>
        </w:rPr>
        <w:lastRenderedPageBreak/>
        <w:t>sebanyak 13 responden (52%), yang t</w:t>
      </w:r>
      <w:r w:rsidR="0007121A" w:rsidRPr="00DF6EF2">
        <w:rPr>
          <w:rFonts w:ascii="Times New Roman" w:hAnsi="Times New Roman" w:cs="Times New Roman"/>
          <w:sz w:val="24"/>
          <w:szCs w:val="24"/>
        </w:rPr>
        <w:t>idak</w:t>
      </w:r>
      <w:r w:rsidR="0007121A">
        <w:rPr>
          <w:rFonts w:ascii="Times New Roman" w:hAnsi="Times New Roman" w:cs="Times New Roman"/>
          <w:sz w:val="24"/>
          <w:szCs w:val="24"/>
        </w:rPr>
        <w:t xml:space="preserve"> memiliki kebiasaan </w:t>
      </w:r>
      <w:r w:rsidR="0007121A" w:rsidRPr="00DF6EF2">
        <w:rPr>
          <w:rFonts w:ascii="Times New Roman" w:hAnsi="Times New Roman" w:cs="Times New Roman"/>
          <w:sz w:val="24"/>
          <w:szCs w:val="24"/>
        </w:rPr>
        <w:t>cuci</w:t>
      </w:r>
      <w:r w:rsidR="0007121A">
        <w:rPr>
          <w:rFonts w:ascii="Times New Roman" w:hAnsi="Times New Roman" w:cs="Times New Roman"/>
          <w:sz w:val="24"/>
          <w:szCs w:val="24"/>
        </w:rPr>
        <w:t xml:space="preserve"> tangan dengan sabun setelah BAB sebanyak 16 responden (64%), yang</w:t>
      </w:r>
      <w:r w:rsidR="00DF6EF2" w:rsidRPr="00DF6EF2">
        <w:rPr>
          <w:rFonts w:ascii="Times New Roman" w:hAnsi="Times New Roman" w:cs="Times New Roman"/>
          <w:sz w:val="24"/>
          <w:szCs w:val="24"/>
        </w:rPr>
        <w:t xml:space="preserve"> </w:t>
      </w:r>
      <w:r w:rsidR="0007121A">
        <w:rPr>
          <w:rFonts w:ascii="Times New Roman" w:hAnsi="Times New Roman" w:cs="Times New Roman"/>
          <w:sz w:val="24"/>
          <w:szCs w:val="24"/>
        </w:rPr>
        <w:t>tidak memiliki kebiasaan memotong kuku seminggu sekali sebanyak 7 responden (28%),</w:t>
      </w:r>
      <w:r w:rsidR="00DF6EF2" w:rsidRPr="00DF6EF2">
        <w:rPr>
          <w:rFonts w:ascii="Times New Roman" w:hAnsi="Times New Roman" w:cs="Times New Roman"/>
          <w:sz w:val="24"/>
          <w:szCs w:val="24"/>
        </w:rPr>
        <w:t xml:space="preserve"> </w:t>
      </w:r>
      <w:r w:rsidR="00DA36EB">
        <w:rPr>
          <w:rFonts w:ascii="Times New Roman" w:hAnsi="Times New Roman" w:cs="Times New Roman"/>
          <w:sz w:val="24"/>
          <w:szCs w:val="24"/>
        </w:rPr>
        <w:t xml:space="preserve">dan </w:t>
      </w:r>
      <w:r w:rsidR="0007121A">
        <w:rPr>
          <w:rFonts w:ascii="Times New Roman" w:hAnsi="Times New Roman" w:cs="Times New Roman"/>
          <w:sz w:val="24"/>
          <w:szCs w:val="24"/>
        </w:rPr>
        <w:t xml:space="preserve">yang tidak memiliki kebiasaan </w:t>
      </w:r>
      <w:r w:rsidR="0007121A" w:rsidRPr="00DF6EF2">
        <w:rPr>
          <w:rFonts w:ascii="Times New Roman" w:hAnsi="Times New Roman" w:cs="Times New Roman"/>
          <w:sz w:val="24"/>
          <w:szCs w:val="24"/>
        </w:rPr>
        <w:t xml:space="preserve">minum obat cacing </w:t>
      </w:r>
      <w:r w:rsidR="0007121A">
        <w:rPr>
          <w:rFonts w:ascii="Times New Roman" w:hAnsi="Times New Roman" w:cs="Times New Roman"/>
          <w:sz w:val="24"/>
          <w:szCs w:val="24"/>
        </w:rPr>
        <w:t xml:space="preserve">tiap enam </w:t>
      </w:r>
      <w:r w:rsidR="0007121A" w:rsidRPr="00DF6EF2">
        <w:rPr>
          <w:rFonts w:ascii="Times New Roman" w:hAnsi="Times New Roman" w:cs="Times New Roman"/>
          <w:sz w:val="24"/>
          <w:szCs w:val="24"/>
        </w:rPr>
        <w:t>bulan sekali</w:t>
      </w:r>
      <w:r w:rsidR="0007121A">
        <w:rPr>
          <w:rFonts w:ascii="Times New Roman" w:hAnsi="Times New Roman" w:cs="Times New Roman"/>
          <w:sz w:val="24"/>
          <w:szCs w:val="24"/>
        </w:rPr>
        <w:t xml:space="preserve"> sebanyak 24 responden (96%). </w:t>
      </w:r>
    </w:p>
    <w:p w:rsidR="00C63870" w:rsidRPr="00895EBD" w:rsidRDefault="00EB26A6" w:rsidP="007E35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analisis</w:t>
      </w:r>
      <w:r w:rsidR="00E92F4F">
        <w:rPr>
          <w:rFonts w:ascii="Times New Roman" w:hAnsi="Times New Roman" w:cs="Times New Roman"/>
          <w:sz w:val="24"/>
          <w:szCs w:val="24"/>
        </w:rPr>
        <w:t xml:space="preserve"> secara </w:t>
      </w:r>
      <w:r w:rsidR="00C63870">
        <w:rPr>
          <w:rFonts w:ascii="Times New Roman" w:hAnsi="Times New Roman" w:cs="Times New Roman"/>
          <w:sz w:val="24"/>
          <w:szCs w:val="24"/>
        </w:rPr>
        <w:t>sta</w:t>
      </w:r>
      <w:r w:rsidR="00A33903">
        <w:rPr>
          <w:rFonts w:ascii="Times New Roman" w:hAnsi="Times New Roman" w:cs="Times New Roman"/>
          <w:sz w:val="24"/>
          <w:szCs w:val="24"/>
        </w:rPr>
        <w:t>tistik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7E2C87">
        <w:rPr>
          <w:rFonts w:ascii="Times New Roman" w:hAnsi="Times New Roman" w:cs="Times New Roman"/>
          <w:sz w:val="24"/>
          <w:szCs w:val="24"/>
        </w:rPr>
        <w:t xml:space="preserve"> tabel 4</w:t>
      </w:r>
      <w:r w:rsidR="00A33903">
        <w:rPr>
          <w:rFonts w:ascii="Times New Roman" w:hAnsi="Times New Roman" w:cs="Times New Roman"/>
          <w:sz w:val="24"/>
          <w:szCs w:val="24"/>
        </w:rPr>
        <w:t xml:space="preserve"> dari seluruh kategori</w:t>
      </w:r>
      <w:r w:rsidR="00C63870">
        <w:rPr>
          <w:rFonts w:ascii="Times New Roman" w:hAnsi="Times New Roman" w:cs="Times New Roman"/>
          <w:sz w:val="24"/>
          <w:szCs w:val="24"/>
        </w:rPr>
        <w:t xml:space="preserve"> m</w:t>
      </w:r>
      <w:r w:rsidR="00A33903">
        <w:rPr>
          <w:rFonts w:ascii="Times New Roman" w:hAnsi="Times New Roman" w:cs="Times New Roman"/>
          <w:sz w:val="24"/>
          <w:szCs w:val="24"/>
        </w:rPr>
        <w:t>enunjukkan tidak terdapat</w:t>
      </w:r>
      <w:r w:rsidR="00C63870">
        <w:rPr>
          <w:rFonts w:ascii="Times New Roman" w:hAnsi="Times New Roman" w:cs="Times New Roman"/>
          <w:sz w:val="24"/>
          <w:szCs w:val="24"/>
        </w:rPr>
        <w:t xml:space="preserve"> hubungan yang signifikan</w:t>
      </w:r>
      <w:r>
        <w:rPr>
          <w:rFonts w:ascii="Times New Roman" w:hAnsi="Times New Roman" w:cs="Times New Roman"/>
          <w:sz w:val="24"/>
          <w:szCs w:val="24"/>
        </w:rPr>
        <w:t xml:space="preserve"> terhadap </w:t>
      </w:r>
      <w:r w:rsidR="00A33903">
        <w:rPr>
          <w:rFonts w:ascii="Times New Roman" w:hAnsi="Times New Roman" w:cs="Times New Roman"/>
          <w:sz w:val="24"/>
          <w:szCs w:val="24"/>
        </w:rPr>
        <w:t xml:space="preserve">keberadaan telur </w:t>
      </w:r>
      <w:r w:rsidR="00895EBD">
        <w:rPr>
          <w:rFonts w:ascii="Times New Roman" w:hAnsi="Times New Roman" w:cs="Times New Roman"/>
          <w:sz w:val="24"/>
          <w:szCs w:val="24"/>
        </w:rPr>
        <w:t xml:space="preserve">cacing </w:t>
      </w:r>
      <w:r w:rsidR="00895EBD">
        <w:rPr>
          <w:rFonts w:ascii="Times New Roman" w:hAnsi="Times New Roman" w:cs="Times New Roman"/>
          <w:i/>
          <w:iCs/>
          <w:sz w:val="24"/>
          <w:szCs w:val="24"/>
        </w:rPr>
        <w:t>Trichiuris trichiura</w:t>
      </w:r>
      <w:r w:rsidR="007E3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 w:rsidR="007E3534">
        <w:rPr>
          <w:rFonts w:ascii="Times New Roman" w:hAnsi="Times New Roman" w:cs="Times New Roman"/>
          <w:sz w:val="24"/>
          <w:szCs w:val="24"/>
        </w:rPr>
        <w:t xml:space="preserve">hasil signifikansi </w:t>
      </w:r>
      <w:r w:rsidR="00895EBD">
        <w:rPr>
          <w:rFonts w:ascii="Times New Roman" w:hAnsi="Times New Roman" w:cs="Times New Roman"/>
          <w:sz w:val="24"/>
          <w:szCs w:val="24"/>
        </w:rPr>
        <w:t>kebiasaan cuci tan</w:t>
      </w:r>
      <w:r>
        <w:rPr>
          <w:rFonts w:ascii="Times New Roman" w:hAnsi="Times New Roman" w:cs="Times New Roman"/>
          <w:sz w:val="24"/>
          <w:szCs w:val="24"/>
        </w:rPr>
        <w:t xml:space="preserve">gan dengan sabun sebelum makan </w:t>
      </w:r>
      <w:r w:rsidR="00895EBD">
        <w:rPr>
          <w:rFonts w:ascii="Times New Roman" w:hAnsi="Times New Roman" w:cs="Times New Roman"/>
          <w:i/>
          <w:sz w:val="24"/>
          <w:szCs w:val="24"/>
        </w:rPr>
        <w:t>p-</w:t>
      </w:r>
      <w:r w:rsidR="00895EBD" w:rsidRPr="0001126F">
        <w:rPr>
          <w:rFonts w:ascii="Times New Roman" w:hAnsi="Times New Roman" w:cs="Times New Roman"/>
          <w:i/>
          <w:sz w:val="24"/>
          <w:szCs w:val="24"/>
        </w:rPr>
        <w:t>value</w:t>
      </w:r>
      <w:r w:rsidR="00895EBD">
        <w:rPr>
          <w:rFonts w:ascii="Times New Roman" w:hAnsi="Times New Roman" w:cs="Times New Roman"/>
          <w:sz w:val="24"/>
          <w:szCs w:val="24"/>
        </w:rPr>
        <w:t xml:space="preserve"> = </w:t>
      </w:r>
      <w:r w:rsidR="00895EBD" w:rsidRPr="00895E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,480; </w:t>
      </w:r>
      <w:r w:rsidR="00895EBD">
        <w:rPr>
          <w:rFonts w:ascii="Times New Roman" w:hAnsi="Times New Roman" w:cs="Times New Roman"/>
          <w:sz w:val="24"/>
          <w:szCs w:val="24"/>
        </w:rPr>
        <w:t>keb</w:t>
      </w:r>
      <w:r>
        <w:rPr>
          <w:rFonts w:ascii="Times New Roman" w:hAnsi="Times New Roman" w:cs="Times New Roman"/>
          <w:sz w:val="24"/>
          <w:szCs w:val="24"/>
        </w:rPr>
        <w:t xml:space="preserve">iasaan cuci tangan dengan sabun setelah BAB </w:t>
      </w:r>
      <w:r w:rsidR="00895EBD">
        <w:rPr>
          <w:rFonts w:ascii="Times New Roman" w:hAnsi="Times New Roman" w:cs="Times New Roman"/>
          <w:i/>
          <w:sz w:val="24"/>
          <w:szCs w:val="24"/>
        </w:rPr>
        <w:t>p-</w:t>
      </w:r>
      <w:r w:rsidR="00895EBD" w:rsidRPr="0001126F">
        <w:rPr>
          <w:rFonts w:ascii="Times New Roman" w:hAnsi="Times New Roman" w:cs="Times New Roman"/>
          <w:i/>
          <w:sz w:val="24"/>
          <w:szCs w:val="24"/>
        </w:rPr>
        <w:t>value</w:t>
      </w:r>
      <w:r w:rsidR="00895EBD">
        <w:rPr>
          <w:rFonts w:ascii="Times New Roman" w:hAnsi="Times New Roman" w:cs="Times New Roman"/>
          <w:sz w:val="24"/>
          <w:szCs w:val="24"/>
        </w:rPr>
        <w:t xml:space="preserve"> = </w:t>
      </w:r>
      <w:r w:rsidR="00895EBD" w:rsidRPr="00895E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,520; </w:t>
      </w:r>
      <w:r w:rsidR="00895EBD">
        <w:rPr>
          <w:rFonts w:ascii="Times New Roman" w:hAnsi="Times New Roman" w:cs="Times New Roman"/>
          <w:sz w:val="24"/>
          <w:szCs w:val="24"/>
        </w:rPr>
        <w:t>kebiasaan</w:t>
      </w:r>
      <w:r>
        <w:rPr>
          <w:rFonts w:ascii="Times New Roman" w:hAnsi="Times New Roman" w:cs="Times New Roman"/>
          <w:sz w:val="24"/>
          <w:szCs w:val="24"/>
        </w:rPr>
        <w:t xml:space="preserve"> memotong kuku seminggu sekali </w:t>
      </w:r>
      <w:r w:rsidR="00895EBD">
        <w:rPr>
          <w:rFonts w:ascii="Times New Roman" w:hAnsi="Times New Roman" w:cs="Times New Roman"/>
          <w:i/>
          <w:sz w:val="24"/>
          <w:szCs w:val="24"/>
        </w:rPr>
        <w:t>p-</w:t>
      </w:r>
      <w:r w:rsidR="00895EBD" w:rsidRPr="0001126F">
        <w:rPr>
          <w:rFonts w:ascii="Times New Roman" w:hAnsi="Times New Roman" w:cs="Times New Roman"/>
          <w:i/>
          <w:sz w:val="24"/>
          <w:szCs w:val="24"/>
        </w:rPr>
        <w:t>value</w:t>
      </w:r>
      <w:r w:rsidR="00895EBD">
        <w:rPr>
          <w:rFonts w:ascii="Times New Roman" w:hAnsi="Times New Roman" w:cs="Times New Roman"/>
          <w:sz w:val="24"/>
          <w:szCs w:val="24"/>
        </w:rPr>
        <w:t xml:space="preserve"> = </w:t>
      </w:r>
      <w:r w:rsidR="00895EBD" w:rsidRPr="00895E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,070; dan</w:t>
      </w:r>
      <w:r w:rsidR="00895EBD">
        <w:rPr>
          <w:rFonts w:ascii="Times New Roman" w:hAnsi="Times New Roman" w:cs="Times New Roman"/>
          <w:sz w:val="24"/>
          <w:szCs w:val="24"/>
        </w:rPr>
        <w:t xml:space="preserve"> kebiasaan minum obat</w:t>
      </w:r>
      <w:r>
        <w:rPr>
          <w:rFonts w:ascii="Times New Roman" w:hAnsi="Times New Roman" w:cs="Times New Roman"/>
          <w:sz w:val="24"/>
          <w:szCs w:val="24"/>
        </w:rPr>
        <w:t xml:space="preserve"> cacing tiap enam bulan sekali </w:t>
      </w:r>
      <w:r w:rsidR="00895EBD">
        <w:rPr>
          <w:rFonts w:ascii="Times New Roman" w:hAnsi="Times New Roman" w:cs="Times New Roman"/>
          <w:i/>
          <w:sz w:val="24"/>
          <w:szCs w:val="24"/>
        </w:rPr>
        <w:t>p-</w:t>
      </w:r>
      <w:r w:rsidR="00895EBD" w:rsidRPr="0001126F">
        <w:rPr>
          <w:rFonts w:ascii="Times New Roman" w:hAnsi="Times New Roman" w:cs="Times New Roman"/>
          <w:i/>
          <w:sz w:val="24"/>
          <w:szCs w:val="24"/>
        </w:rPr>
        <w:t>value</w:t>
      </w:r>
      <w:r w:rsidR="00895EBD">
        <w:rPr>
          <w:rFonts w:ascii="Times New Roman" w:hAnsi="Times New Roman" w:cs="Times New Roman"/>
          <w:sz w:val="24"/>
          <w:szCs w:val="24"/>
        </w:rPr>
        <w:t xml:space="preserve"> = </w:t>
      </w:r>
      <w:r w:rsidR="00895EBD" w:rsidRPr="00895E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,000</w:t>
      </w:r>
      <w:r w:rsidR="00895EBD">
        <w:rPr>
          <w:rFonts w:ascii="Times New Roman" w:hAnsi="Times New Roman" w:cs="Times New Roman"/>
          <w:sz w:val="24"/>
          <w:szCs w:val="24"/>
        </w:rPr>
        <w:t>.</w:t>
      </w:r>
    </w:p>
    <w:p w:rsidR="00DA36EB" w:rsidRPr="0084738B" w:rsidRDefault="00DA36EB" w:rsidP="00EB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126F" w:rsidRDefault="00244F61" w:rsidP="00EB7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6EB">
        <w:rPr>
          <w:rFonts w:ascii="Times New Roman" w:eastAsia="Times New Roman" w:hAnsi="Times New Roman" w:cs="Times New Roman"/>
          <w:b/>
          <w:sz w:val="24"/>
          <w:szCs w:val="24"/>
        </w:rPr>
        <w:t>PEMBAHASAN</w:t>
      </w:r>
    </w:p>
    <w:p w:rsidR="007D1790" w:rsidRDefault="00E92F4F" w:rsidP="0021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</w:t>
      </w:r>
      <w:r w:rsidR="00EB26A6">
        <w:rPr>
          <w:rFonts w:ascii="Times New Roman" w:hAnsi="Times New Roman" w:cs="Times New Roman"/>
          <w:sz w:val="24"/>
          <w:szCs w:val="24"/>
        </w:rPr>
        <w:t>sarkan hasil analisis s</w:t>
      </w:r>
      <w:r w:rsidR="009800C2">
        <w:rPr>
          <w:rFonts w:ascii="Times New Roman" w:hAnsi="Times New Roman" w:cs="Times New Roman"/>
          <w:sz w:val="24"/>
          <w:szCs w:val="24"/>
        </w:rPr>
        <w:t>ecara statistik</w:t>
      </w:r>
      <w:r w:rsidR="009232ED">
        <w:rPr>
          <w:rFonts w:ascii="Times New Roman" w:hAnsi="Times New Roman" w:cs="Times New Roman"/>
          <w:sz w:val="24"/>
          <w:szCs w:val="24"/>
        </w:rPr>
        <w:t xml:space="preserve"> tabel 4</w:t>
      </w:r>
      <w:r w:rsidR="009800C2">
        <w:rPr>
          <w:rFonts w:ascii="Times New Roman" w:hAnsi="Times New Roman" w:cs="Times New Roman"/>
          <w:sz w:val="24"/>
          <w:szCs w:val="24"/>
        </w:rPr>
        <w:t xml:space="preserve">, semua kategori </w:t>
      </w:r>
      <w:r>
        <w:rPr>
          <w:rFonts w:ascii="Times New Roman" w:hAnsi="Times New Roman" w:cs="Times New Roman"/>
          <w:sz w:val="24"/>
          <w:szCs w:val="24"/>
        </w:rPr>
        <w:t>kebersihan pers</w:t>
      </w:r>
      <w:r w:rsidR="00EB26A6">
        <w:rPr>
          <w:rFonts w:ascii="Times New Roman" w:hAnsi="Times New Roman" w:cs="Times New Roman"/>
          <w:sz w:val="24"/>
          <w:szCs w:val="24"/>
        </w:rPr>
        <w:t xml:space="preserve">onal menunjukkan tidak terdapat </w:t>
      </w:r>
      <w:r>
        <w:rPr>
          <w:rFonts w:ascii="Times New Roman" w:hAnsi="Times New Roman" w:cs="Times New Roman"/>
          <w:sz w:val="24"/>
          <w:szCs w:val="24"/>
        </w:rPr>
        <w:t>hubungan yang signifikan dengan keberadaan telur cacing TT. Hal ini dikarenakan</w:t>
      </w:r>
      <w:r w:rsidR="00EB2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keber</w:t>
      </w:r>
      <w:r w:rsidR="00EB26A6">
        <w:rPr>
          <w:rFonts w:ascii="Times New Roman" w:hAnsi="Times New Roman" w:cs="Times New Roman"/>
          <w:sz w:val="24"/>
          <w:szCs w:val="24"/>
        </w:rPr>
        <w:t xml:space="preserve">sihan personal yang kurang baik lebih besar dibanding kebersihan personal yang baik </w:t>
      </w:r>
      <w:r>
        <w:rPr>
          <w:rFonts w:ascii="Times New Roman" w:hAnsi="Times New Roman" w:cs="Times New Roman"/>
          <w:sz w:val="24"/>
          <w:szCs w:val="24"/>
        </w:rPr>
        <w:t xml:space="preserve">sehingga tidak sebanding dengan </w:t>
      </w:r>
      <w:r w:rsidR="00C637E4">
        <w:rPr>
          <w:rFonts w:ascii="Times New Roman" w:hAnsi="Times New Roman" w:cs="Times New Roman"/>
          <w:sz w:val="24"/>
          <w:szCs w:val="24"/>
        </w:rPr>
        <w:t xml:space="preserve">jumlah </w:t>
      </w:r>
      <w:r>
        <w:rPr>
          <w:rFonts w:ascii="Times New Roman" w:hAnsi="Times New Roman" w:cs="Times New Roman"/>
          <w:sz w:val="24"/>
          <w:szCs w:val="24"/>
        </w:rPr>
        <w:t>keberadaan telur cacing TT</w:t>
      </w:r>
      <w:r w:rsidR="00C637E4">
        <w:rPr>
          <w:rFonts w:ascii="Times New Roman" w:hAnsi="Times New Roman" w:cs="Times New Roman"/>
          <w:sz w:val="24"/>
          <w:szCs w:val="24"/>
        </w:rPr>
        <w:t xml:space="preserve">. </w:t>
      </w:r>
      <w:r w:rsidR="007D1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F4F" w:rsidRPr="0007436E" w:rsidRDefault="007D1790" w:rsidP="0021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 </w:t>
      </w:r>
      <w:r w:rsidR="008B3BA2">
        <w:rPr>
          <w:rFonts w:ascii="Times New Roman" w:hAnsi="Times New Roman" w:cs="Times New Roman"/>
          <w:sz w:val="24"/>
          <w:szCs w:val="24"/>
        </w:rPr>
        <w:t xml:space="preserve">ini sejalan dari beberapa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D8E">
        <w:rPr>
          <w:rFonts w:ascii="Times New Roman" w:hAnsi="Times New Roman" w:cs="Times New Roman"/>
          <w:sz w:val="24"/>
          <w:szCs w:val="24"/>
        </w:rPr>
        <w:t xml:space="preserve">penelitian </w:t>
      </w:r>
      <w:r w:rsidR="008B3BA2">
        <w:rPr>
          <w:rFonts w:ascii="Times New Roman" w:hAnsi="Times New Roman" w:cs="Times New Roman"/>
          <w:sz w:val="24"/>
          <w:szCs w:val="24"/>
        </w:rPr>
        <w:t xml:space="preserve">diantaranya penelitian </w:t>
      </w:r>
      <w:r w:rsidR="00217D8E">
        <w:rPr>
          <w:rFonts w:ascii="Times New Roman" w:hAnsi="Times New Roman" w:cs="Times New Roman"/>
          <w:sz w:val="24"/>
          <w:szCs w:val="24"/>
        </w:rPr>
        <w:t>Tirtayanti, dkk (2016)</w:t>
      </w:r>
      <w:r w:rsidR="008B3BA2">
        <w:rPr>
          <w:rFonts w:ascii="Times New Roman" w:hAnsi="Times New Roman" w:cs="Times New Roman"/>
          <w:sz w:val="24"/>
          <w:szCs w:val="24"/>
        </w:rPr>
        <w:t xml:space="preserve"> menyebutkan</w:t>
      </w:r>
      <w:r>
        <w:rPr>
          <w:rFonts w:ascii="Times New Roman" w:hAnsi="Times New Roman" w:cs="Times New Roman"/>
          <w:sz w:val="24"/>
          <w:szCs w:val="24"/>
        </w:rPr>
        <w:t xml:space="preserve"> bahwa </w:t>
      </w:r>
      <w:r w:rsidR="000B3DCF">
        <w:rPr>
          <w:rFonts w:ascii="Times New Roman" w:hAnsi="Times New Roman" w:cs="Times New Roman"/>
          <w:sz w:val="24"/>
          <w:szCs w:val="24"/>
        </w:rPr>
        <w:t xml:space="preserve">responden yang </w:t>
      </w:r>
      <w:r>
        <w:rPr>
          <w:rFonts w:ascii="Times New Roman" w:hAnsi="Times New Roman" w:cs="Times New Roman"/>
          <w:sz w:val="24"/>
          <w:szCs w:val="24"/>
        </w:rPr>
        <w:t xml:space="preserve">tidak mencuci tangan, tidak memotong kuku, dan tidak memakai perlindungan tangan </w:t>
      </w:r>
      <w:r w:rsidR="000B3DCF">
        <w:rPr>
          <w:rFonts w:ascii="Times New Roman" w:hAnsi="Times New Roman" w:cs="Times New Roman"/>
          <w:sz w:val="24"/>
          <w:szCs w:val="24"/>
        </w:rPr>
        <w:t xml:space="preserve">ternyata </w:t>
      </w:r>
      <w:r>
        <w:rPr>
          <w:rFonts w:ascii="Times New Roman" w:hAnsi="Times New Roman" w:cs="Times New Roman"/>
          <w:sz w:val="24"/>
          <w:szCs w:val="24"/>
        </w:rPr>
        <w:t xml:space="preserve">tidak ditemukan </w:t>
      </w:r>
      <w:r w:rsidR="00E455C3">
        <w:rPr>
          <w:rFonts w:ascii="Times New Roman" w:hAnsi="Times New Roman" w:cs="Times New Roman"/>
          <w:sz w:val="24"/>
          <w:szCs w:val="24"/>
        </w:rPr>
        <w:t xml:space="preserve">adanya telur cacing TT </w:t>
      </w:r>
      <w:r>
        <w:rPr>
          <w:rFonts w:ascii="Times New Roman" w:hAnsi="Times New Roman" w:cs="Times New Roman"/>
          <w:sz w:val="24"/>
          <w:szCs w:val="24"/>
        </w:rPr>
        <w:t>pada</w:t>
      </w:r>
      <w:r w:rsidR="000B3DCF">
        <w:rPr>
          <w:rFonts w:ascii="Times New Roman" w:hAnsi="Times New Roman" w:cs="Times New Roman"/>
          <w:sz w:val="24"/>
          <w:szCs w:val="24"/>
        </w:rPr>
        <w:t xml:space="preserve"> sampel kuku</w:t>
      </w:r>
      <w:r>
        <w:rPr>
          <w:rFonts w:ascii="Times New Roman" w:hAnsi="Times New Roman" w:cs="Times New Roman"/>
          <w:sz w:val="24"/>
          <w:szCs w:val="24"/>
        </w:rPr>
        <w:t xml:space="preserve"> petugas pengrajin genteng tanah liat</w:t>
      </w:r>
      <w:r w:rsidR="00E455C3">
        <w:rPr>
          <w:rFonts w:ascii="Times New Roman" w:hAnsi="Times New Roman" w:cs="Times New Roman"/>
          <w:sz w:val="24"/>
          <w:szCs w:val="24"/>
        </w:rPr>
        <w:t xml:space="preserve"> </w:t>
      </w:r>
      <w:r w:rsidR="0007436E">
        <w:rPr>
          <w:rFonts w:ascii="Times New Roman" w:hAnsi="Times New Roman" w:cs="Times New Roman"/>
          <w:sz w:val="24"/>
          <w:szCs w:val="24"/>
        </w:rPr>
        <w:t>di desa Pejanten, Kediri, Tabana</w:t>
      </w:r>
      <w:r w:rsidR="00982087">
        <w:rPr>
          <w:rFonts w:ascii="Times New Roman" w:hAnsi="Times New Roman" w:cs="Times New Roman"/>
          <w:sz w:val="24"/>
          <w:szCs w:val="24"/>
        </w:rPr>
        <w:t>n; P</w:t>
      </w:r>
      <w:r w:rsidR="009C54DA">
        <w:rPr>
          <w:rFonts w:ascii="Times New Roman" w:hAnsi="Times New Roman" w:cs="Times New Roman"/>
          <w:sz w:val="24"/>
          <w:szCs w:val="24"/>
        </w:rPr>
        <w:t>enelitian Herdiansyah dan Santoso</w:t>
      </w:r>
      <w:r w:rsidR="000B3DCF">
        <w:rPr>
          <w:rFonts w:ascii="Times New Roman" w:hAnsi="Times New Roman" w:cs="Times New Roman"/>
          <w:sz w:val="24"/>
          <w:szCs w:val="24"/>
        </w:rPr>
        <w:t xml:space="preserve"> (2019) menyebutkan bahwa tidak </w:t>
      </w:r>
      <w:r w:rsidR="00D239AF">
        <w:rPr>
          <w:rFonts w:ascii="Times New Roman" w:hAnsi="Times New Roman" w:cs="Times New Roman"/>
          <w:sz w:val="24"/>
          <w:szCs w:val="24"/>
        </w:rPr>
        <w:t xml:space="preserve">ada hubungan kebersihan diri </w:t>
      </w:r>
      <w:r w:rsidR="00E455C3">
        <w:rPr>
          <w:rFonts w:ascii="Times New Roman" w:hAnsi="Times New Roman" w:cs="Times New Roman"/>
          <w:sz w:val="24"/>
          <w:szCs w:val="24"/>
        </w:rPr>
        <w:t>dengan keberadaan telur cacing</w:t>
      </w:r>
      <w:r w:rsidR="0007436E">
        <w:rPr>
          <w:rFonts w:ascii="Times New Roman" w:hAnsi="Times New Roman" w:cs="Times New Roman"/>
          <w:sz w:val="24"/>
          <w:szCs w:val="24"/>
        </w:rPr>
        <w:t xml:space="preserve"> sampel kuku</w:t>
      </w:r>
      <w:r w:rsidR="00E455C3">
        <w:rPr>
          <w:rFonts w:ascii="Times New Roman" w:hAnsi="Times New Roman" w:cs="Times New Roman"/>
          <w:sz w:val="24"/>
          <w:szCs w:val="24"/>
        </w:rPr>
        <w:t xml:space="preserve"> </w:t>
      </w:r>
      <w:r w:rsidR="00E455C3">
        <w:rPr>
          <w:rFonts w:ascii="Times New Roman" w:hAnsi="Times New Roman" w:cs="Times New Roman"/>
          <w:sz w:val="24"/>
          <w:szCs w:val="24"/>
        </w:rPr>
        <w:lastRenderedPageBreak/>
        <w:t>pada</w:t>
      </w:r>
      <w:r w:rsidR="0007436E">
        <w:rPr>
          <w:rFonts w:ascii="Times New Roman" w:hAnsi="Times New Roman" w:cs="Times New Roman"/>
          <w:sz w:val="24"/>
          <w:szCs w:val="24"/>
        </w:rPr>
        <w:t xml:space="preserve"> nelayan Cijulang Pangandaran</w:t>
      </w:r>
      <w:r w:rsidR="008B3BA2">
        <w:rPr>
          <w:rFonts w:ascii="Times New Roman" w:hAnsi="Times New Roman" w:cs="Times New Roman"/>
          <w:sz w:val="24"/>
          <w:szCs w:val="24"/>
        </w:rPr>
        <w:t xml:space="preserve"> dan </w:t>
      </w:r>
      <w:r w:rsidR="00E455C3">
        <w:rPr>
          <w:rFonts w:ascii="Times New Roman" w:hAnsi="Times New Roman" w:cs="Times New Roman"/>
          <w:sz w:val="24"/>
          <w:szCs w:val="24"/>
        </w:rPr>
        <w:t>penelitian Nundrisari (2019)</w:t>
      </w:r>
      <w:r w:rsidR="0007436E">
        <w:rPr>
          <w:rFonts w:ascii="Times New Roman" w:hAnsi="Times New Roman" w:cs="Times New Roman"/>
          <w:sz w:val="24"/>
          <w:szCs w:val="24"/>
        </w:rPr>
        <w:t xml:space="preserve"> juga melaporkan bahwa tidak ada hubungan yang signifikan </w:t>
      </w:r>
      <w:r w:rsidR="0007436E">
        <w:rPr>
          <w:rFonts w:ascii="Times New Roman" w:hAnsi="Times New Roman" w:cs="Times New Roman"/>
          <w:i/>
          <w:sz w:val="24"/>
          <w:szCs w:val="24"/>
        </w:rPr>
        <w:t xml:space="preserve">hygiene </w:t>
      </w:r>
      <w:r w:rsidR="0007436E">
        <w:rPr>
          <w:rFonts w:ascii="Times New Roman" w:hAnsi="Times New Roman" w:cs="Times New Roman"/>
          <w:sz w:val="24"/>
          <w:szCs w:val="24"/>
        </w:rPr>
        <w:t xml:space="preserve">perorangan dengan kejadian infeksi STH </w:t>
      </w:r>
      <w:r w:rsidR="00AC2FC6">
        <w:rPr>
          <w:rFonts w:ascii="Times New Roman" w:hAnsi="Times New Roman" w:cs="Times New Roman"/>
          <w:sz w:val="24"/>
          <w:szCs w:val="24"/>
        </w:rPr>
        <w:t xml:space="preserve">terutama </w:t>
      </w:r>
      <w:r w:rsidR="00AC2FC6">
        <w:rPr>
          <w:rFonts w:ascii="Times New Roman" w:hAnsi="Times New Roman" w:cs="Times New Roman"/>
          <w:i/>
          <w:sz w:val="24"/>
          <w:szCs w:val="24"/>
        </w:rPr>
        <w:t xml:space="preserve">Trichiuriasis </w:t>
      </w:r>
      <w:r w:rsidR="0007436E">
        <w:rPr>
          <w:rFonts w:ascii="Times New Roman" w:hAnsi="Times New Roman" w:cs="Times New Roman"/>
          <w:sz w:val="24"/>
          <w:szCs w:val="24"/>
        </w:rPr>
        <w:t xml:space="preserve">pada petugas perkebunan Garahan Kidul. </w:t>
      </w:r>
    </w:p>
    <w:p w:rsidR="00783DD0" w:rsidRDefault="00982087" w:rsidP="00BB3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Selain itu, p</w:t>
      </w:r>
      <w:r w:rsidR="006F4363">
        <w:rPr>
          <w:rFonts w:ascii="Times New Roman" w:hAnsi="Times New Roman" w:cs="Times New Roman"/>
          <w:sz w:val="24"/>
          <w:szCs w:val="24"/>
        </w:rPr>
        <w:t>eneliti berasumsi bahwa kebera</w:t>
      </w:r>
      <w:r w:rsidR="00B0153B">
        <w:rPr>
          <w:rFonts w:ascii="Times New Roman" w:hAnsi="Times New Roman" w:cs="Times New Roman"/>
          <w:sz w:val="24"/>
          <w:szCs w:val="24"/>
        </w:rPr>
        <w:t xml:space="preserve">daan jumlah telur cacing TT </w:t>
      </w:r>
      <w:r w:rsidR="006F4363">
        <w:rPr>
          <w:rFonts w:ascii="Times New Roman" w:hAnsi="Times New Roman" w:cs="Times New Roman"/>
          <w:sz w:val="24"/>
          <w:szCs w:val="24"/>
        </w:rPr>
        <w:t xml:space="preserve"> tidak sebanding dengan </w:t>
      </w:r>
      <w:r>
        <w:rPr>
          <w:rFonts w:ascii="Times New Roman" w:hAnsi="Times New Roman" w:cs="Times New Roman"/>
          <w:sz w:val="24"/>
          <w:szCs w:val="24"/>
        </w:rPr>
        <w:t xml:space="preserve">tingginya </w:t>
      </w:r>
      <w:r w:rsidR="006F4363">
        <w:rPr>
          <w:rFonts w:ascii="Times New Roman" w:hAnsi="Times New Roman" w:cs="Times New Roman"/>
          <w:sz w:val="24"/>
          <w:szCs w:val="24"/>
        </w:rPr>
        <w:t>kebersihan perso</w:t>
      </w:r>
      <w:r>
        <w:rPr>
          <w:rFonts w:ascii="Times New Roman" w:hAnsi="Times New Roman" w:cs="Times New Roman"/>
          <w:sz w:val="24"/>
          <w:szCs w:val="24"/>
        </w:rPr>
        <w:t xml:space="preserve">nal yang kurang baik disebabkan oleh kurangnya kotoran kuku yang berpotensial terhadap keberadaan telur cacing TT karena </w:t>
      </w:r>
      <w:r w:rsidR="006F4363">
        <w:rPr>
          <w:rFonts w:ascii="Times New Roman" w:hAnsi="Times New Roman" w:cs="Times New Roman"/>
          <w:sz w:val="24"/>
          <w:szCs w:val="24"/>
        </w:rPr>
        <w:t>petugas kebersihan tidak hanya berkontak dengan medi</w:t>
      </w:r>
      <w:r w:rsidR="00B0153B">
        <w:rPr>
          <w:rFonts w:ascii="Times New Roman" w:hAnsi="Times New Roman" w:cs="Times New Roman"/>
          <w:sz w:val="24"/>
          <w:szCs w:val="24"/>
        </w:rPr>
        <w:t>a tanah yang lembab</w:t>
      </w:r>
      <w:r>
        <w:rPr>
          <w:rFonts w:ascii="Times New Roman" w:hAnsi="Times New Roman" w:cs="Times New Roman"/>
          <w:sz w:val="24"/>
          <w:szCs w:val="24"/>
        </w:rPr>
        <w:t xml:space="preserve"> saat bekerja</w:t>
      </w:r>
      <w:r w:rsidR="00B015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melainkan</w:t>
      </w:r>
      <w:r w:rsidR="00B0153B">
        <w:rPr>
          <w:rFonts w:ascii="Times New Roman" w:hAnsi="Times New Roman" w:cs="Times New Roman"/>
          <w:sz w:val="24"/>
          <w:szCs w:val="24"/>
        </w:rPr>
        <w:t xml:space="preserve">  </w:t>
      </w:r>
      <w:r w:rsidR="006F4363">
        <w:rPr>
          <w:rFonts w:ascii="Times New Roman" w:hAnsi="Times New Roman" w:cs="Times New Roman"/>
          <w:sz w:val="24"/>
          <w:szCs w:val="24"/>
        </w:rPr>
        <w:t>mereka juga berkontak dengan medi</w:t>
      </w:r>
      <w:r w:rsidR="00BB3F8A">
        <w:rPr>
          <w:rFonts w:ascii="Times New Roman" w:hAnsi="Times New Roman" w:cs="Times New Roman"/>
          <w:sz w:val="24"/>
          <w:szCs w:val="24"/>
        </w:rPr>
        <w:t xml:space="preserve">a lingkungan lainnya. Mengingat </w:t>
      </w:r>
      <w:r w:rsidR="004D2993">
        <w:rPr>
          <w:rFonts w:ascii="Times New Roman" w:hAnsi="Times New Roman" w:cs="Times New Roman"/>
          <w:sz w:val="24"/>
          <w:szCs w:val="24"/>
        </w:rPr>
        <w:t>telur</w:t>
      </w:r>
      <w:r w:rsidR="006F4363">
        <w:rPr>
          <w:rFonts w:ascii="Times New Roman" w:hAnsi="Times New Roman" w:cs="Times New Roman"/>
          <w:sz w:val="24"/>
          <w:szCs w:val="24"/>
        </w:rPr>
        <w:t xml:space="preserve"> cacing</w:t>
      </w:r>
      <w:r w:rsidR="004D2993">
        <w:rPr>
          <w:rFonts w:ascii="Times New Roman" w:hAnsi="Times New Roman" w:cs="Times New Roman"/>
          <w:sz w:val="24"/>
          <w:szCs w:val="24"/>
        </w:rPr>
        <w:t xml:space="preserve"> TT</w:t>
      </w:r>
      <w:r w:rsidR="006F4363">
        <w:rPr>
          <w:rFonts w:ascii="Times New Roman" w:hAnsi="Times New Roman" w:cs="Times New Roman"/>
          <w:sz w:val="24"/>
          <w:szCs w:val="24"/>
        </w:rPr>
        <w:t xml:space="preserve"> </w:t>
      </w:r>
      <w:r w:rsidR="004D2993">
        <w:rPr>
          <w:rFonts w:ascii="Times New Roman" w:hAnsi="Times New Roman" w:cs="Times New Roman"/>
          <w:sz w:val="24"/>
          <w:szCs w:val="24"/>
        </w:rPr>
        <w:t xml:space="preserve">memiliki siklus hidup yang cukup </w:t>
      </w:r>
      <w:r w:rsidR="00276FE0">
        <w:rPr>
          <w:rFonts w:ascii="Times New Roman" w:hAnsi="Times New Roman" w:cs="Times New Roman"/>
          <w:sz w:val="24"/>
          <w:szCs w:val="24"/>
        </w:rPr>
        <w:t>lama dan berada di</w:t>
      </w:r>
      <w:r w:rsidR="004E0CB5">
        <w:rPr>
          <w:rFonts w:ascii="Times New Roman" w:hAnsi="Times New Roman" w:cs="Times New Roman"/>
          <w:sz w:val="24"/>
          <w:szCs w:val="24"/>
        </w:rPr>
        <w:t xml:space="preserve"> media </w:t>
      </w:r>
      <w:r w:rsidR="004D2993">
        <w:rPr>
          <w:rFonts w:ascii="Times New Roman" w:hAnsi="Times New Roman" w:cs="Times New Roman"/>
          <w:sz w:val="24"/>
          <w:szCs w:val="24"/>
        </w:rPr>
        <w:t xml:space="preserve">tanah yang </w:t>
      </w:r>
      <w:r w:rsidR="00B0153B">
        <w:rPr>
          <w:rFonts w:ascii="Times New Roman" w:hAnsi="Times New Roman" w:cs="Times New Roman"/>
          <w:sz w:val="24"/>
          <w:szCs w:val="24"/>
        </w:rPr>
        <w:t xml:space="preserve">lembab </w:t>
      </w:r>
      <w:r w:rsidR="00BB3F8A">
        <w:rPr>
          <w:rFonts w:ascii="Times New Roman" w:hAnsi="Times New Roman" w:cs="Times New Roman"/>
          <w:sz w:val="24"/>
          <w:szCs w:val="24"/>
        </w:rPr>
        <w:t xml:space="preserve">(Tirtayanti, 2016). </w:t>
      </w:r>
      <w:r w:rsidR="00276FE0">
        <w:rPr>
          <w:rFonts w:ascii="Times New Roman" w:hAnsi="Times New Roman" w:cs="Times New Roman"/>
          <w:sz w:val="24"/>
          <w:szCs w:val="24"/>
        </w:rPr>
        <w:t>Berbeda dengan kelompok anak-anak yang selalu berkontak dengan tanah karena</w:t>
      </w:r>
      <w:r w:rsidR="00B0153B">
        <w:rPr>
          <w:rFonts w:ascii="Times New Roman" w:hAnsi="Times New Roman" w:cs="Times New Roman"/>
          <w:sz w:val="24"/>
          <w:szCs w:val="24"/>
        </w:rPr>
        <w:t xml:space="preserve"> mereka</w:t>
      </w:r>
      <w:r w:rsidR="00276FE0">
        <w:rPr>
          <w:rFonts w:ascii="Times New Roman" w:hAnsi="Times New Roman" w:cs="Times New Roman"/>
          <w:sz w:val="24"/>
          <w:szCs w:val="24"/>
        </w:rPr>
        <w:t xml:space="preserve"> suka dan </w:t>
      </w:r>
      <w:r w:rsidR="006622AB">
        <w:rPr>
          <w:rFonts w:ascii="Times New Roman" w:hAnsi="Times New Roman" w:cs="Times New Roman"/>
          <w:sz w:val="24"/>
          <w:szCs w:val="24"/>
        </w:rPr>
        <w:t xml:space="preserve">memiliki </w:t>
      </w:r>
      <w:r w:rsidR="00276FE0">
        <w:rPr>
          <w:rFonts w:ascii="Times New Roman" w:hAnsi="Times New Roman" w:cs="Times New Roman"/>
          <w:sz w:val="24"/>
          <w:szCs w:val="24"/>
        </w:rPr>
        <w:t>kebiasaan bermain di</w:t>
      </w:r>
      <w:r w:rsidR="00B0153B">
        <w:rPr>
          <w:rFonts w:ascii="Times New Roman" w:hAnsi="Times New Roman" w:cs="Times New Roman"/>
          <w:sz w:val="24"/>
          <w:szCs w:val="24"/>
        </w:rPr>
        <w:t xml:space="preserve"> tanah sehingga lebih mudah </w:t>
      </w:r>
      <w:r w:rsidR="00276FE0">
        <w:rPr>
          <w:rFonts w:ascii="Times New Roman" w:hAnsi="Times New Roman" w:cs="Times New Roman"/>
          <w:sz w:val="24"/>
          <w:szCs w:val="24"/>
        </w:rPr>
        <w:t xml:space="preserve">ditemukan </w:t>
      </w:r>
      <w:r w:rsidR="00B0153B">
        <w:rPr>
          <w:rFonts w:ascii="Times New Roman" w:hAnsi="Times New Roman" w:cs="Times New Roman"/>
          <w:sz w:val="24"/>
          <w:szCs w:val="24"/>
        </w:rPr>
        <w:t xml:space="preserve">keberadaan </w:t>
      </w:r>
      <w:r w:rsidR="00276FE0">
        <w:rPr>
          <w:rFonts w:ascii="Times New Roman" w:hAnsi="Times New Roman" w:cs="Times New Roman"/>
          <w:sz w:val="24"/>
          <w:szCs w:val="24"/>
        </w:rPr>
        <w:t>telur cacing TT (P</w:t>
      </w:r>
      <w:r w:rsidR="0057483C">
        <w:rPr>
          <w:rFonts w:ascii="Times New Roman" w:hAnsi="Times New Roman" w:cs="Times New Roman"/>
          <w:sz w:val="24"/>
          <w:szCs w:val="24"/>
        </w:rPr>
        <w:t xml:space="preserve">utri, dkk., 2010). </w:t>
      </w:r>
    </w:p>
    <w:p w:rsidR="00A33903" w:rsidRPr="00F2011B" w:rsidRDefault="00BB3F8A" w:rsidP="00A3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demikian,</w:t>
      </w:r>
      <w:r w:rsidR="00A33903">
        <w:rPr>
          <w:rFonts w:ascii="Times New Roman" w:hAnsi="Times New Roman" w:cs="Times New Roman"/>
          <w:sz w:val="24"/>
          <w:szCs w:val="24"/>
        </w:rPr>
        <w:t xml:space="preserve"> meskipun hasil statistika tidak terdapat hubungan yang signifikan namun berdasarkan analisis </w:t>
      </w:r>
      <w:r w:rsidR="009232ED">
        <w:rPr>
          <w:rFonts w:ascii="Times New Roman" w:hAnsi="Times New Roman" w:cs="Times New Roman"/>
          <w:sz w:val="24"/>
          <w:szCs w:val="24"/>
        </w:rPr>
        <w:t>tabulasi silang (tabel 4)</w:t>
      </w:r>
      <w:r w:rsidR="00A33903">
        <w:rPr>
          <w:rFonts w:ascii="Times New Roman" w:hAnsi="Times New Roman" w:cs="Times New Roman"/>
          <w:sz w:val="24"/>
          <w:szCs w:val="24"/>
        </w:rPr>
        <w:t xml:space="preserve"> terdapat tiga kategori</w:t>
      </w:r>
      <w:r w:rsidR="00EB26A6">
        <w:rPr>
          <w:rFonts w:ascii="Times New Roman" w:hAnsi="Times New Roman" w:cs="Times New Roman"/>
          <w:sz w:val="24"/>
          <w:szCs w:val="24"/>
        </w:rPr>
        <w:t xml:space="preserve"> kebersihan personal yang kurang baik menjadi</w:t>
      </w:r>
      <w:r w:rsidR="00A33903">
        <w:rPr>
          <w:rFonts w:ascii="Times New Roman" w:hAnsi="Times New Roman" w:cs="Times New Roman"/>
          <w:sz w:val="24"/>
          <w:szCs w:val="24"/>
        </w:rPr>
        <w:t xml:space="preserve"> </w:t>
      </w:r>
      <w:r w:rsidR="00EB26A6">
        <w:rPr>
          <w:rFonts w:ascii="Times New Roman" w:hAnsi="Times New Roman" w:cs="Times New Roman"/>
          <w:sz w:val="24"/>
          <w:szCs w:val="24"/>
        </w:rPr>
        <w:t>penyebab</w:t>
      </w:r>
      <w:r w:rsidR="00A33903">
        <w:rPr>
          <w:rFonts w:ascii="Times New Roman" w:hAnsi="Times New Roman" w:cs="Times New Roman"/>
          <w:sz w:val="24"/>
          <w:szCs w:val="24"/>
        </w:rPr>
        <w:t xml:space="preserve"> adanya telur cacing TT yang ditularkan diantaranya tidak mencuci tangan dengan sabun sebelum makan, tidak mencuci tangan dengan sabun setelah BAB, dan tidak minum obat cacing selama enam bulan sekali</w:t>
      </w:r>
      <w:r w:rsidR="00F2011B">
        <w:rPr>
          <w:rFonts w:ascii="Times New Roman" w:hAnsi="Times New Roman" w:cs="Times New Roman"/>
          <w:sz w:val="24"/>
          <w:szCs w:val="24"/>
        </w:rPr>
        <w:t xml:space="preserve">. Pemberian obat cacing Albendazol 400 mg dosis tinggal saat efektif terutama terhadap infeksi </w:t>
      </w:r>
      <w:r w:rsidR="00F2011B">
        <w:rPr>
          <w:rFonts w:ascii="Times New Roman" w:hAnsi="Times New Roman" w:cs="Times New Roman"/>
          <w:i/>
          <w:sz w:val="24"/>
          <w:szCs w:val="24"/>
        </w:rPr>
        <w:t>Trichiuris trichiura</w:t>
      </w:r>
      <w:r w:rsidR="00F2011B">
        <w:rPr>
          <w:rFonts w:ascii="Times New Roman" w:hAnsi="Times New Roman" w:cs="Times New Roman"/>
          <w:sz w:val="24"/>
          <w:szCs w:val="24"/>
        </w:rPr>
        <w:t xml:space="preserve"> (Charisma, dkk, 2020)</w:t>
      </w:r>
    </w:p>
    <w:p w:rsidR="00F2011B" w:rsidRDefault="00F2011B" w:rsidP="00A3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11B" w:rsidRPr="00A33903" w:rsidRDefault="00F2011B" w:rsidP="00A3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BB4" w:rsidRPr="0084738B" w:rsidRDefault="00C23BB4" w:rsidP="00EB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3BB4" w:rsidRPr="0084738B" w:rsidRDefault="00244F61" w:rsidP="00EB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0E17">
        <w:rPr>
          <w:rFonts w:ascii="Times New Roman" w:eastAsia="Times New Roman" w:hAnsi="Times New Roman" w:cs="Times New Roman"/>
          <w:b/>
          <w:sz w:val="24"/>
          <w:szCs w:val="24"/>
        </w:rPr>
        <w:t>KESIMPULAN</w:t>
      </w:r>
      <w:r w:rsidRPr="0084738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435C9C" w:rsidRDefault="006D5F27" w:rsidP="006D5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Kesimpulan dari penelitian ini yaitu ditemukan keberadaan telur cacing TT sebanyak </w:t>
      </w:r>
      <w:r>
        <w:rPr>
          <w:rFonts w:ascii="Times New Roman" w:hAnsi="Times New Roman" w:cs="Times New Roman"/>
          <w:sz w:val="24"/>
          <w:szCs w:val="24"/>
        </w:rPr>
        <w:t>2 responden (8%) pada petugas kebersihan lingkungan. Hasil analisis secara statistik menunjukkan tidak terdapat hubungan yang signifikan antara kebersihan personal dengan keberadaan telur cacing TT</w:t>
      </w:r>
      <w:r w:rsidR="00FA6A69">
        <w:rPr>
          <w:rFonts w:ascii="Times New Roman" w:hAnsi="Times New Roman" w:cs="Times New Roman"/>
          <w:sz w:val="24"/>
          <w:szCs w:val="24"/>
        </w:rPr>
        <w:t>, namun ada beberapa</w:t>
      </w:r>
      <w:r w:rsidR="00435C9C">
        <w:rPr>
          <w:rFonts w:ascii="Times New Roman" w:hAnsi="Times New Roman" w:cs="Times New Roman"/>
          <w:sz w:val="24"/>
          <w:szCs w:val="24"/>
        </w:rPr>
        <w:t xml:space="preserve"> kebersihan personal yang kurang </w:t>
      </w:r>
      <w:r w:rsidR="0015370D">
        <w:rPr>
          <w:rFonts w:ascii="Times New Roman" w:hAnsi="Times New Roman" w:cs="Times New Roman"/>
          <w:sz w:val="24"/>
          <w:szCs w:val="24"/>
        </w:rPr>
        <w:t xml:space="preserve">pada petugas kebersihan lingkungan sehingga telur cacing tetap ditemukan berdasarkan hasil tabulasi silang. </w:t>
      </w:r>
    </w:p>
    <w:p w:rsidR="0015370D" w:rsidRPr="00435C9C" w:rsidRDefault="0015370D" w:rsidP="001A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A55" w:rsidRPr="0084738B" w:rsidRDefault="00743A55" w:rsidP="00EB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0E17">
        <w:rPr>
          <w:rFonts w:ascii="Times New Roman" w:eastAsia="Times New Roman" w:hAnsi="Times New Roman" w:cs="Times New Roman"/>
          <w:b/>
          <w:sz w:val="24"/>
          <w:szCs w:val="24"/>
        </w:rPr>
        <w:t>SARAN</w:t>
      </w:r>
      <w:r w:rsidRPr="0084738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435C9C" w:rsidRPr="008F7BDB" w:rsidRDefault="00435C9C" w:rsidP="008F7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Berdasarkan hasil penelitian, saran untuk penelitian ini yaitu perlunya dilakukan </w:t>
      </w:r>
      <w:r w:rsidR="008F7BDB">
        <w:rPr>
          <w:rFonts w:ascii="Times New Roman" w:eastAsia="Times New Roman" w:hAnsi="Times New Roman" w:cs="Times New Roman"/>
          <w:sz w:val="24"/>
          <w:szCs w:val="24"/>
        </w:rPr>
        <w:t xml:space="preserve">promosi kesehatan secara rutin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oleh dinas kesehatan maupun dinas kebersihan kabupaten </w:t>
      </w:r>
      <w:r w:rsidR="008F7BDB">
        <w:rPr>
          <w:rFonts w:ascii="Times New Roman" w:eastAsia="Times New Roman" w:hAnsi="Times New Roman" w:cs="Times New Roman"/>
          <w:sz w:val="24"/>
          <w:szCs w:val="24"/>
        </w:rPr>
        <w:t xml:space="preserve">mengenai kebersihan personal, sebaiknya </w:t>
      </w:r>
      <w:r>
        <w:rPr>
          <w:rFonts w:ascii="Times New Roman" w:eastAsia="Times New Roman" w:hAnsi="Times New Roman" w:cs="Times New Roman"/>
          <w:sz w:val="24"/>
          <w:szCs w:val="24"/>
        </w:rPr>
        <w:t>petugas kebersihan</w:t>
      </w:r>
      <w:r w:rsidR="008F7BDB">
        <w:rPr>
          <w:rFonts w:ascii="Times New Roman" w:eastAsia="Times New Roman" w:hAnsi="Times New Roman" w:cs="Times New Roman"/>
          <w:sz w:val="24"/>
          <w:szCs w:val="24"/>
        </w:rPr>
        <w:t xml:space="preserve"> juga lebih memperhatikan terkait kebersihan personal guna mencegah terkontaminasi telur cacing masuk ke mulut, dan perlu dilakukan penelitian lanjutan mengenai pemeriksaan kuku terhadap keberadaan telur cacing STH yang lain seperti </w:t>
      </w:r>
      <w:r w:rsidR="00170E12">
        <w:rPr>
          <w:rFonts w:ascii="Times New Roman" w:eastAsia="Times New Roman" w:hAnsi="Times New Roman" w:cs="Times New Roman"/>
          <w:i/>
          <w:sz w:val="24"/>
          <w:szCs w:val="24"/>
        </w:rPr>
        <w:t>hookworm</w:t>
      </w:r>
      <w:r w:rsidR="008F7BDB">
        <w:rPr>
          <w:rFonts w:ascii="Times New Roman" w:eastAsia="Times New Roman" w:hAnsi="Times New Roman" w:cs="Times New Roman"/>
          <w:sz w:val="24"/>
          <w:szCs w:val="24"/>
        </w:rPr>
        <w:t xml:space="preserve">, dan pemeriksaan pada sampel feses terkait keberadaan telur cacing </w:t>
      </w:r>
      <w:r w:rsidR="008F7BDB">
        <w:rPr>
          <w:rFonts w:ascii="Times New Roman" w:hAnsi="Times New Roman" w:cs="Times New Roman"/>
          <w:i/>
          <w:iCs/>
          <w:sz w:val="24"/>
          <w:szCs w:val="24"/>
        </w:rPr>
        <w:t>Trichiuris trichiura</w:t>
      </w:r>
      <w:r w:rsidR="008F7BD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C23BB4" w:rsidRPr="0084738B" w:rsidRDefault="00C23BB4" w:rsidP="00EB7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7BDB" w:rsidRPr="002628E8" w:rsidRDefault="00244F61" w:rsidP="00EB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8E8">
        <w:rPr>
          <w:rFonts w:ascii="Times New Roman" w:eastAsia="Times New Roman" w:hAnsi="Times New Roman" w:cs="Times New Roman"/>
          <w:b/>
          <w:sz w:val="24"/>
          <w:szCs w:val="24"/>
        </w:rPr>
        <w:t xml:space="preserve">UCAPAN TERIMA KASIH </w:t>
      </w:r>
    </w:p>
    <w:p w:rsidR="00D145FA" w:rsidRPr="0084738B" w:rsidRDefault="002628E8" w:rsidP="008F7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Peneliti mengucapkan terimakasih kepada STIKES RS Anwar Medika, petugas kebersihan lingkungan daerah Krian kabupaten Sidoarjo yang telah berpartisipasi, dan pihak-pihak terkait yang telah membantu </w:t>
      </w:r>
      <w:r w:rsidR="000041B1">
        <w:rPr>
          <w:rFonts w:ascii="Times New Roman" w:eastAsia="Times New Roman" w:hAnsi="Times New Roman" w:cs="Times New Roman"/>
          <w:sz w:val="24"/>
          <w:szCs w:val="24"/>
        </w:rPr>
        <w:t xml:space="preserve">serta mendukung dalam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penelitian ini. </w:t>
      </w:r>
    </w:p>
    <w:p w:rsidR="00D145FA" w:rsidRPr="0084738B" w:rsidRDefault="00D145FA" w:rsidP="00EB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3BB4" w:rsidRDefault="00244F61" w:rsidP="00EB7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E17"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p w:rsidR="00414064" w:rsidRDefault="00414064" w:rsidP="00414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Amran, P. 2017. Prevalensi Penyakit Kecacingan dan Hubungannya dengan Anemia pada Anak Sekolah Dasar yang ada di Kota Makasar. </w:t>
      </w:r>
      <w:r>
        <w:rPr>
          <w:rFonts w:ascii="Times New Roman" w:hAnsi="Times New Roman" w:cs="Times New Roman"/>
          <w:i/>
          <w:sz w:val="24"/>
          <w:szCs w:val="24"/>
        </w:rPr>
        <w:t xml:space="preserve">Jurnal Media Analis Kesehatan, </w:t>
      </w:r>
      <w:r>
        <w:rPr>
          <w:rFonts w:ascii="Times New Roman" w:hAnsi="Times New Roman" w:cs="Times New Roman"/>
          <w:sz w:val="24"/>
          <w:szCs w:val="24"/>
        </w:rPr>
        <w:t xml:space="preserve">08(02): 59-66. </w:t>
      </w:r>
    </w:p>
    <w:p w:rsidR="00414064" w:rsidRDefault="00414064" w:rsidP="00414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4064" w:rsidRDefault="00414064" w:rsidP="0041406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0FF0">
        <w:rPr>
          <w:rFonts w:ascii="Times New Roman" w:hAnsi="Times New Roman" w:cs="Times New Roman"/>
          <w:sz w:val="24"/>
          <w:szCs w:val="24"/>
        </w:rPr>
        <w:t xml:space="preserve">Brooker, S. J., dan D. A. P. Bundy. 2014. Soil-Transmitted Helminth (Geohelminth).       </w:t>
      </w:r>
      <w:r w:rsidRPr="00F90FF0">
        <w:rPr>
          <w:rFonts w:ascii="Times New Roman" w:hAnsi="Times New Roman" w:cs="Times New Roman"/>
          <w:i/>
          <w:iCs/>
          <w:sz w:val="24"/>
          <w:szCs w:val="24"/>
        </w:rPr>
        <w:t>Manson’s Tropical Infectious Disease</w:t>
      </w:r>
      <w:r>
        <w:rPr>
          <w:rFonts w:ascii="Times New Roman" w:hAnsi="Times New Roman" w:cs="Times New Roman"/>
          <w:sz w:val="24"/>
          <w:szCs w:val="24"/>
        </w:rPr>
        <w:t xml:space="preserve">, 23: </w:t>
      </w:r>
      <w:r w:rsidRPr="00F90FF0">
        <w:rPr>
          <w:rFonts w:ascii="Times New Roman" w:hAnsi="Times New Roman" w:cs="Times New Roman"/>
          <w:sz w:val="24"/>
          <w:szCs w:val="24"/>
        </w:rPr>
        <w:t>766-794.</w:t>
      </w:r>
    </w:p>
    <w:p w:rsidR="00F2011B" w:rsidRDefault="00F2011B" w:rsidP="0041406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2011B" w:rsidRPr="00F2011B" w:rsidRDefault="00F2011B" w:rsidP="0041406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201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Charisma, A. M., Farida, E. A., Wahyuni, K. I., &amp; </w:t>
      </w:r>
      <w:r w:rsidRPr="00F201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Dewi, Y. E. N. K. 2020</w:t>
      </w:r>
      <w:r w:rsidRPr="00F201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F201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Prevalensi Telur Cacing Nematoda Usus Soil Transmited Helmint (Sth) Dengan Metode Konsentrasi Pada Siswa Mi Sunan Ampel 1 Sidorogo-Trosobo Kecamatan Taman Kabupaten Sidoarjo Provinsi Jawa Timur</w:t>
      </w:r>
      <w:r w:rsidRPr="00F201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F2011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Pharmaceutical Care Anwar Medika (J-PhAM)</w:t>
      </w:r>
      <w:r w:rsidRPr="00F201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2011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F201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1-12.</w:t>
      </w:r>
    </w:p>
    <w:p w:rsidR="00414064" w:rsidRDefault="00414064" w:rsidP="0041406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4064" w:rsidRDefault="00414064" w:rsidP="00414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Herdiansyah, D dan Santoso, S. S. 2019. Analisis Kebersihan Diri terhadap Keberadaan Telur Cacing </w:t>
      </w:r>
      <w:r>
        <w:rPr>
          <w:rFonts w:ascii="Times New Roman" w:hAnsi="Times New Roman" w:cs="Times New Roman"/>
          <w:i/>
          <w:sz w:val="24"/>
          <w:szCs w:val="24"/>
        </w:rPr>
        <w:t xml:space="preserve">Ascaris </w:t>
      </w:r>
      <w:r>
        <w:rPr>
          <w:rFonts w:ascii="Times New Roman" w:hAnsi="Times New Roman" w:cs="Times New Roman"/>
          <w:sz w:val="24"/>
          <w:szCs w:val="24"/>
        </w:rPr>
        <w:t xml:space="preserve">pada Kuku Nelayan Desa Batu KarasCijulang Pangandaran. </w:t>
      </w:r>
      <w:r>
        <w:rPr>
          <w:rFonts w:ascii="Times New Roman" w:hAnsi="Times New Roman" w:cs="Times New Roman"/>
          <w:i/>
          <w:sz w:val="24"/>
          <w:szCs w:val="24"/>
        </w:rPr>
        <w:t xml:space="preserve">Jurnal Kedokteran dan Kesehatan, </w:t>
      </w:r>
      <w:r>
        <w:rPr>
          <w:rFonts w:ascii="Times New Roman" w:hAnsi="Times New Roman" w:cs="Times New Roman"/>
          <w:sz w:val="24"/>
          <w:szCs w:val="24"/>
        </w:rPr>
        <w:t xml:space="preserve">15(01): 94-103. </w:t>
      </w:r>
    </w:p>
    <w:p w:rsidR="00414064" w:rsidRPr="009C54DA" w:rsidRDefault="00414064" w:rsidP="0041406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4064" w:rsidRPr="009232ED" w:rsidRDefault="00414064" w:rsidP="00414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Nundrisari, D. 2019. Hubungan antara Sanitasi Lingkungan dan </w:t>
      </w:r>
      <w:r>
        <w:rPr>
          <w:rFonts w:ascii="Times New Roman" w:hAnsi="Times New Roman" w:cs="Times New Roman"/>
          <w:i/>
          <w:sz w:val="24"/>
          <w:szCs w:val="24"/>
        </w:rPr>
        <w:t xml:space="preserve">Hygiene </w:t>
      </w:r>
      <w:r>
        <w:rPr>
          <w:rFonts w:ascii="Times New Roman" w:hAnsi="Times New Roman" w:cs="Times New Roman"/>
          <w:sz w:val="24"/>
          <w:szCs w:val="24"/>
        </w:rPr>
        <w:t xml:space="preserve">Perorangan dengan Kejadian Infeksi </w:t>
      </w:r>
      <w:r>
        <w:rPr>
          <w:rFonts w:ascii="Times New Roman" w:hAnsi="Times New Roman" w:cs="Times New Roman"/>
          <w:i/>
          <w:sz w:val="24"/>
          <w:szCs w:val="24"/>
        </w:rPr>
        <w:t xml:space="preserve">Soil-Transmitted Helminthes </w:t>
      </w:r>
      <w:r>
        <w:rPr>
          <w:rFonts w:ascii="Times New Roman" w:hAnsi="Times New Roman" w:cs="Times New Roman"/>
          <w:sz w:val="24"/>
          <w:szCs w:val="24"/>
        </w:rPr>
        <w:t>pada Pekerja Pekebunan Graha Kidul</w:t>
      </w:r>
      <w:r w:rsidRPr="00681A9E">
        <w:t xml:space="preserve"> </w:t>
      </w:r>
      <w:hyperlink r:id="rId11" w:history="1">
        <w:r w:rsidRPr="009232E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https://repository.unej.ac.id/handle/123456789/90461</w:t>
        </w:r>
      </w:hyperlink>
    </w:p>
    <w:p w:rsidR="00414064" w:rsidRDefault="00414064" w:rsidP="00414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(Diakses 15 September 2020).</w:t>
      </w:r>
    </w:p>
    <w:p w:rsidR="00414064" w:rsidRDefault="00414064" w:rsidP="004140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14064" w:rsidRDefault="00414064" w:rsidP="00414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Putri, D. J., dkk. 2010. Prevalensi Telur Ascaris lumbricoides dan Trichiuris trichiura pada Kotoran Kuku tangan Murid kelas I, II, dan III SD Negeri 013 Meranti Pandak Kecamatan Rumbai Pesisir Pekanbaru serta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Gambaran Faktor Risiko. </w:t>
      </w:r>
      <w:r>
        <w:rPr>
          <w:rFonts w:ascii="Times New Roman" w:hAnsi="Times New Roman" w:cs="Times New Roman"/>
          <w:i/>
          <w:sz w:val="24"/>
          <w:szCs w:val="24"/>
        </w:rPr>
        <w:t>Jurnal Ilmu Kedokteran</w:t>
      </w:r>
      <w:r>
        <w:rPr>
          <w:rFonts w:ascii="Times New Roman" w:hAnsi="Times New Roman" w:cs="Times New Roman"/>
          <w:sz w:val="24"/>
          <w:szCs w:val="24"/>
        </w:rPr>
        <w:t xml:space="preserve">, 04(02): 108-115. </w:t>
      </w:r>
    </w:p>
    <w:p w:rsidR="00414064" w:rsidRDefault="00414064" w:rsidP="00414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4064" w:rsidRDefault="00414064" w:rsidP="0041406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Resnhaleksmana, E. 2014. Prevalensi Nematoda Usus Golongan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Soil Transmitted Helminths </w:t>
      </w:r>
      <w:r>
        <w:rPr>
          <w:rFonts w:ascii="Times New Roman" w:hAnsi="Times New Roman" w:cs="Times New Roman"/>
          <w:sz w:val="24"/>
          <w:szCs w:val="24"/>
        </w:rPr>
        <w:t xml:space="preserve">pada Peternak Di Lingkungan Gatep Kelurahan Ampenan Selatan.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Media Bina Ilmiah. </w:t>
      </w:r>
      <w:r w:rsidRPr="009C54DA">
        <w:rPr>
          <w:rFonts w:ascii="Times New Roman" w:hAnsi="Times New Roman" w:cs="Times New Roman"/>
          <w:iCs/>
          <w:sz w:val="24"/>
          <w:szCs w:val="24"/>
        </w:rPr>
        <w:t>08(05)</w:t>
      </w:r>
      <w:r>
        <w:rPr>
          <w:rFonts w:ascii="Times New Roman" w:hAnsi="Times New Roman" w:cs="Times New Roman"/>
          <w:iCs/>
          <w:sz w:val="24"/>
          <w:szCs w:val="24"/>
        </w:rPr>
        <w:t xml:space="preserve">: 45-50. </w:t>
      </w:r>
    </w:p>
    <w:p w:rsidR="00414064" w:rsidRDefault="00414064" w:rsidP="0041406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14064" w:rsidRDefault="00414064" w:rsidP="00414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Souisa, G. V., dkk. 2019. Identifikasi Telur Cacing pada Kuku dan </w:t>
      </w:r>
      <w:r>
        <w:rPr>
          <w:rFonts w:ascii="Times New Roman" w:hAnsi="Times New Roman" w:cs="Times New Roman"/>
          <w:i/>
          <w:sz w:val="24"/>
          <w:szCs w:val="24"/>
        </w:rPr>
        <w:t>Personal Hygiene</w:t>
      </w:r>
      <w:r>
        <w:rPr>
          <w:rFonts w:ascii="Times New Roman" w:hAnsi="Times New Roman" w:cs="Times New Roman"/>
          <w:sz w:val="24"/>
          <w:szCs w:val="24"/>
        </w:rPr>
        <w:t xml:space="preserve"> Peserta Didik di Sekolah Dasar. </w:t>
      </w:r>
      <w:r>
        <w:rPr>
          <w:rFonts w:ascii="Times New Roman" w:hAnsi="Times New Roman" w:cs="Times New Roman"/>
          <w:i/>
          <w:sz w:val="24"/>
          <w:szCs w:val="24"/>
        </w:rPr>
        <w:t xml:space="preserve">Jurnal 2-Trik: Tunas-Tunas Riset Kesehatan, </w:t>
      </w:r>
      <w:r>
        <w:rPr>
          <w:rFonts w:ascii="Times New Roman" w:hAnsi="Times New Roman" w:cs="Times New Roman"/>
          <w:sz w:val="24"/>
          <w:szCs w:val="24"/>
        </w:rPr>
        <w:t xml:space="preserve">09(03): 216-220. </w:t>
      </w:r>
    </w:p>
    <w:p w:rsidR="00414064" w:rsidRDefault="00414064" w:rsidP="00414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4064" w:rsidRDefault="009B0625" w:rsidP="00414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Tirtayanti</w:t>
      </w:r>
      <w:r w:rsidR="004140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 al.,</w:t>
      </w:r>
      <w:r w:rsidR="00414064">
        <w:rPr>
          <w:rFonts w:ascii="Times New Roman" w:hAnsi="Times New Roman" w:cs="Times New Roman"/>
          <w:sz w:val="24"/>
          <w:szCs w:val="24"/>
        </w:rPr>
        <w:t xml:space="preserve"> 2016. Identifikasi Telur Cacing Nematoda Usus pada Kuku Tangan Pengrajin Genteng di Desa Pejaten, Kediri, Tabanan. </w:t>
      </w:r>
      <w:r w:rsidR="00414064">
        <w:rPr>
          <w:rFonts w:ascii="Times New Roman" w:hAnsi="Times New Roman" w:cs="Times New Roman"/>
          <w:i/>
          <w:sz w:val="24"/>
          <w:szCs w:val="24"/>
        </w:rPr>
        <w:t xml:space="preserve">Meditory: The Journal of Medical Laboratory, </w:t>
      </w:r>
      <w:r w:rsidR="00414064" w:rsidRPr="009C54DA">
        <w:rPr>
          <w:rFonts w:ascii="Times New Roman" w:hAnsi="Times New Roman" w:cs="Times New Roman"/>
          <w:sz w:val="24"/>
          <w:szCs w:val="24"/>
        </w:rPr>
        <w:t>04(02)</w:t>
      </w:r>
      <w:r w:rsidR="00414064">
        <w:rPr>
          <w:rFonts w:ascii="Times New Roman" w:hAnsi="Times New Roman" w:cs="Times New Roman"/>
          <w:sz w:val="24"/>
          <w:szCs w:val="24"/>
        </w:rPr>
        <w:t>:</w:t>
      </w:r>
      <w:r w:rsidR="00414064" w:rsidRPr="009C54DA">
        <w:rPr>
          <w:rFonts w:ascii="Times New Roman" w:hAnsi="Times New Roman" w:cs="Times New Roman"/>
          <w:sz w:val="24"/>
          <w:szCs w:val="24"/>
        </w:rPr>
        <w:t xml:space="preserve"> </w:t>
      </w:r>
      <w:r w:rsidR="00414064">
        <w:rPr>
          <w:rFonts w:ascii="Times New Roman" w:hAnsi="Times New Roman" w:cs="Times New Roman"/>
          <w:sz w:val="24"/>
          <w:szCs w:val="24"/>
        </w:rPr>
        <w:t xml:space="preserve">109-116. </w:t>
      </w:r>
    </w:p>
    <w:p w:rsidR="00414064" w:rsidRPr="00414064" w:rsidRDefault="00414064" w:rsidP="00414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F4541" w:rsidRDefault="00CF4541" w:rsidP="00CF454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4541">
        <w:rPr>
          <w:rFonts w:ascii="Times New Roman" w:hAnsi="Times New Roman" w:cs="Times New Roman"/>
          <w:iCs/>
          <w:sz w:val="24"/>
          <w:szCs w:val="24"/>
        </w:rPr>
        <w:t xml:space="preserve">WHO. 2012. Weekly Epidemiological Record. Geneva, World Health Organization. http://www.who.int/topics/helminthiasis/en/ </w:t>
      </w:r>
    </w:p>
    <w:p w:rsidR="002628E8" w:rsidRDefault="00CF4541" w:rsidP="00CF454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ab/>
        <w:t>(</w:t>
      </w:r>
      <w:r w:rsidRPr="00CF4541">
        <w:rPr>
          <w:rFonts w:ascii="Times New Roman" w:hAnsi="Times New Roman" w:cs="Times New Roman"/>
          <w:iCs/>
          <w:sz w:val="24"/>
          <w:szCs w:val="24"/>
        </w:rPr>
        <w:t>D</w:t>
      </w:r>
      <w:r>
        <w:rPr>
          <w:rFonts w:ascii="Times New Roman" w:hAnsi="Times New Roman" w:cs="Times New Roman"/>
          <w:iCs/>
          <w:sz w:val="24"/>
          <w:szCs w:val="24"/>
        </w:rPr>
        <w:t>iakses tanggal 11 November 2019)</w:t>
      </w:r>
      <w:r w:rsidR="0041406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9C54DA" w:rsidRPr="00CF4541" w:rsidRDefault="009C54DA" w:rsidP="00414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8E8" w:rsidRDefault="00414064" w:rsidP="007C5A27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A27">
        <w:rPr>
          <w:rFonts w:ascii="Times New Roman" w:hAnsi="Times New Roman" w:cs="Times New Roman"/>
          <w:sz w:val="24"/>
          <w:szCs w:val="24"/>
        </w:rPr>
        <w:t xml:space="preserve">Zulkoni. 2011. </w:t>
      </w:r>
      <w:r w:rsidR="007C5A27" w:rsidRPr="00F90FF0">
        <w:rPr>
          <w:rFonts w:ascii="Times New Roman" w:hAnsi="Times New Roman" w:cs="Times New Roman"/>
          <w:i/>
          <w:iCs/>
          <w:sz w:val="24"/>
          <w:szCs w:val="24"/>
        </w:rPr>
        <w:t>Parasitologi untuk Kep</w:t>
      </w:r>
      <w:r w:rsidR="007C5A27">
        <w:rPr>
          <w:rFonts w:ascii="Times New Roman" w:hAnsi="Times New Roman" w:cs="Times New Roman"/>
          <w:i/>
          <w:iCs/>
          <w:sz w:val="24"/>
          <w:szCs w:val="24"/>
        </w:rPr>
        <w:t xml:space="preserve">erawatan, Kesehatan Masyarakat. </w:t>
      </w:r>
      <w:r w:rsidR="007C5A27" w:rsidRPr="00F90FF0">
        <w:rPr>
          <w:rFonts w:ascii="Times New Roman" w:hAnsi="Times New Roman" w:cs="Times New Roman"/>
          <w:sz w:val="24"/>
          <w:szCs w:val="24"/>
        </w:rPr>
        <w:t>Yogyakarta:</w:t>
      </w:r>
      <w:r w:rsidR="007C5A27" w:rsidRPr="00F90F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5A27" w:rsidRPr="00F90FF0">
        <w:rPr>
          <w:rFonts w:ascii="Times New Roman" w:hAnsi="Times New Roman" w:cs="Times New Roman"/>
          <w:sz w:val="24"/>
          <w:szCs w:val="24"/>
        </w:rPr>
        <w:t>Nuha Medika.</w:t>
      </w:r>
    </w:p>
    <w:p w:rsidR="009C54DA" w:rsidRPr="007C5A27" w:rsidRDefault="009C54DA" w:rsidP="007C5A27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C54DA" w:rsidRDefault="009C54DA" w:rsidP="009C54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B572A" w:rsidRDefault="009B572A" w:rsidP="009C54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2535B" w:rsidRDefault="0092535B" w:rsidP="009C54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81A9E" w:rsidRPr="0092535B" w:rsidRDefault="00681A9E" w:rsidP="009C54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81A9E" w:rsidRDefault="00681A9E" w:rsidP="00681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B5" w:rsidRDefault="009844B5">
      <w:pPr>
        <w:rPr>
          <w:rFonts w:ascii="Times New Roman" w:eastAsia="Times New Roman" w:hAnsi="Times New Roman" w:cs="Times New Roman"/>
          <w:sz w:val="24"/>
          <w:szCs w:val="24"/>
        </w:rPr>
        <w:sectPr w:rsidR="009844B5" w:rsidSect="009844B5">
          <w:type w:val="continuous"/>
          <w:pgSz w:w="11907" w:h="16840" w:code="9"/>
          <w:pgMar w:top="1701" w:right="1701" w:bottom="1701" w:left="1701" w:header="0" w:footer="567" w:gutter="0"/>
          <w:pgNumType w:start="1"/>
          <w:cols w:num="2" w:space="720"/>
        </w:sectPr>
      </w:pPr>
    </w:p>
    <w:p w:rsidR="00414064" w:rsidRDefault="0041406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77CF" w:rsidRPr="004F0D97" w:rsidRDefault="001F77CF">
      <w:pPr>
        <w:rPr>
          <w:rFonts w:ascii="Times New Roman" w:eastAsia="Times New Roman" w:hAnsi="Times New Roman" w:cs="Times New Roman"/>
          <w:sz w:val="24"/>
          <w:szCs w:val="24"/>
        </w:rPr>
      </w:pPr>
      <w:r w:rsidRPr="004F0D97">
        <w:rPr>
          <w:rFonts w:ascii="Times New Roman" w:eastAsia="Times New Roman" w:hAnsi="Times New Roman" w:cs="Times New Roman"/>
          <w:sz w:val="24"/>
          <w:szCs w:val="24"/>
        </w:rPr>
        <w:lastRenderedPageBreak/>
        <w:br w:type="page"/>
      </w:r>
    </w:p>
    <w:p w:rsidR="0008353F" w:rsidRPr="00307002" w:rsidRDefault="001F77CF" w:rsidP="001F77CF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7002">
        <w:rPr>
          <w:rFonts w:ascii="Times New Roman" w:eastAsia="Times New Roman" w:hAnsi="Times New Roman" w:cs="Times New Roman"/>
          <w:sz w:val="20"/>
          <w:szCs w:val="20"/>
        </w:rPr>
        <w:lastRenderedPageBreak/>
        <w:t>Tabel :</w:t>
      </w:r>
    </w:p>
    <w:p w:rsidR="0041316D" w:rsidRPr="00307002" w:rsidRDefault="000041B1" w:rsidP="0041316D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Tabel </w:t>
      </w:r>
      <w:r w:rsidR="0041316D" w:rsidRPr="00307002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41316D" w:rsidRPr="00B77354" w:rsidRDefault="000041B1" w:rsidP="00B77354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Distribusi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Frekuensi </w:t>
      </w:r>
      <w:r w:rsidR="0041316D" w:rsidRPr="003070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386D61">
        <w:rPr>
          <w:rFonts w:ascii="Times New Roman" w:eastAsia="Times New Roman" w:hAnsi="Times New Roman" w:cs="Times New Roman"/>
          <w:sz w:val="20"/>
          <w:szCs w:val="20"/>
        </w:rPr>
        <w:t>Karakteristik Responden Petugas Kebersihan Li</w:t>
      </w:r>
      <w:r w:rsidR="00124ADD">
        <w:rPr>
          <w:rFonts w:ascii="Times New Roman" w:eastAsia="Times New Roman" w:hAnsi="Times New Roman" w:cs="Times New Roman"/>
          <w:sz w:val="20"/>
          <w:szCs w:val="20"/>
        </w:rPr>
        <w:t>ngkungan</w:t>
      </w:r>
      <w:r w:rsidR="00386D61">
        <w:rPr>
          <w:rFonts w:ascii="Times New Roman" w:eastAsia="Times New Roman" w:hAnsi="Times New Roman" w:cs="Times New Roman"/>
          <w:sz w:val="20"/>
          <w:szCs w:val="20"/>
        </w:rPr>
        <w:t xml:space="preserve"> Krian, Sidoarjo </w:t>
      </w:r>
    </w:p>
    <w:tbl>
      <w:tblPr>
        <w:tblStyle w:val="PlainTable2"/>
        <w:tblW w:w="5240" w:type="dxa"/>
        <w:jc w:val="center"/>
        <w:tblLook w:val="04A0" w:firstRow="1" w:lastRow="0" w:firstColumn="1" w:lastColumn="0" w:noHBand="0" w:noVBand="1"/>
      </w:tblPr>
      <w:tblGrid>
        <w:gridCol w:w="2178"/>
        <w:gridCol w:w="1361"/>
        <w:gridCol w:w="1701"/>
      </w:tblGrid>
      <w:tr w:rsidR="000041B1" w:rsidRPr="000041B1" w:rsidTr="00386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0041B1" w:rsidRPr="00386D61" w:rsidRDefault="000041B1" w:rsidP="00BD62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61">
              <w:rPr>
                <w:rFonts w:ascii="Times New Roman" w:hAnsi="Times New Roman" w:cs="Times New Roman"/>
                <w:sz w:val="20"/>
                <w:szCs w:val="20"/>
              </w:rPr>
              <w:t xml:space="preserve">Karakteristik </w:t>
            </w:r>
          </w:p>
        </w:tc>
        <w:tc>
          <w:tcPr>
            <w:tcW w:w="1361" w:type="dxa"/>
          </w:tcPr>
          <w:p w:rsidR="000041B1" w:rsidRPr="00386D61" w:rsidRDefault="000041B1" w:rsidP="00BD62F3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6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:rsidR="000041B1" w:rsidRPr="00386D61" w:rsidRDefault="000041B1" w:rsidP="00BD62F3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6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86D61" w:rsidRPr="000041B1" w:rsidTr="00BD6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386D61" w:rsidRPr="00386D61" w:rsidRDefault="00386D61" w:rsidP="00386D61">
            <w:pPr>
              <w:tabs>
                <w:tab w:val="left" w:pos="0"/>
              </w:tabs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86D61">
              <w:rPr>
                <w:rFonts w:ascii="Times New Roman" w:hAnsi="Times New Roman" w:cs="Times New Roman"/>
                <w:sz w:val="20"/>
                <w:szCs w:val="20"/>
              </w:rPr>
              <w:t>Jenis Klamin</w:t>
            </w:r>
          </w:p>
          <w:p w:rsidR="00386D61" w:rsidRPr="00386D61" w:rsidRDefault="00386D61" w:rsidP="00BD62F3">
            <w:pPr>
              <w:tabs>
                <w:tab w:val="left" w:pos="0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86D61">
              <w:rPr>
                <w:rFonts w:ascii="Times New Roman" w:hAnsi="Times New Roman" w:cs="Times New Roman"/>
                <w:b w:val="0"/>
                <w:sz w:val="20"/>
                <w:szCs w:val="20"/>
              </w:rPr>
              <w:t>Laki-laki</w:t>
            </w:r>
          </w:p>
          <w:p w:rsidR="00386D61" w:rsidRPr="000041B1" w:rsidRDefault="00386D61" w:rsidP="00BD62F3">
            <w:pPr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86D61">
              <w:rPr>
                <w:rFonts w:ascii="Times New Roman" w:hAnsi="Times New Roman" w:cs="Times New Roman"/>
                <w:b w:val="0"/>
                <w:sz w:val="20"/>
                <w:szCs w:val="20"/>
              </w:rPr>
              <w:t>Perempuan</w:t>
            </w:r>
          </w:p>
        </w:tc>
        <w:tc>
          <w:tcPr>
            <w:tcW w:w="1361" w:type="dxa"/>
          </w:tcPr>
          <w:p w:rsidR="00386D61" w:rsidRDefault="00386D61" w:rsidP="00BD62F3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D61" w:rsidRPr="000041B1" w:rsidRDefault="00386D61" w:rsidP="00BD62F3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386D61" w:rsidRPr="000041B1" w:rsidRDefault="00386D61" w:rsidP="00BD62F3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86D61" w:rsidRDefault="00386D61" w:rsidP="00BD62F3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D61" w:rsidRPr="000041B1" w:rsidRDefault="00386D61" w:rsidP="00BD62F3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  <w:p w:rsidR="00386D61" w:rsidRPr="000041B1" w:rsidRDefault="00386D61" w:rsidP="00BD62F3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</w:tr>
      <w:tr w:rsidR="000041B1" w:rsidRPr="000041B1" w:rsidTr="00386D61">
        <w:trPr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0041B1" w:rsidRPr="000041B1" w:rsidRDefault="000041B1" w:rsidP="00BD62F3">
            <w:pPr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b w:val="0"/>
                <w:sz w:val="20"/>
                <w:szCs w:val="20"/>
              </w:rPr>
              <w:t>Total</w:t>
            </w:r>
          </w:p>
        </w:tc>
        <w:tc>
          <w:tcPr>
            <w:tcW w:w="1361" w:type="dxa"/>
          </w:tcPr>
          <w:p w:rsidR="000041B1" w:rsidRPr="00386D61" w:rsidRDefault="000041B1" w:rsidP="00BD62F3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6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0041B1" w:rsidRPr="00386D61" w:rsidRDefault="000041B1" w:rsidP="00BD62F3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6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86D61" w:rsidRPr="000041B1" w:rsidTr="00BD6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386D61" w:rsidRPr="00386D61" w:rsidRDefault="00386D61" w:rsidP="00BD62F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86D61">
              <w:rPr>
                <w:rFonts w:ascii="Times New Roman" w:hAnsi="Times New Roman" w:cs="Times New Roman"/>
                <w:sz w:val="20"/>
                <w:szCs w:val="20"/>
              </w:rPr>
              <w:t>Umur</w:t>
            </w:r>
          </w:p>
          <w:p w:rsidR="00386D61" w:rsidRPr="00386D61" w:rsidRDefault="00386D61" w:rsidP="00BD62F3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86D61">
              <w:rPr>
                <w:rFonts w:ascii="Times New Roman" w:hAnsi="Times New Roman" w:cs="Times New Roman"/>
                <w:b w:val="0"/>
                <w:sz w:val="20"/>
                <w:szCs w:val="20"/>
              </w:rPr>
              <w:t>21-30 tahun</w:t>
            </w:r>
          </w:p>
          <w:p w:rsidR="00386D61" w:rsidRPr="00386D61" w:rsidRDefault="00386D61" w:rsidP="00BD62F3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86D61">
              <w:rPr>
                <w:rFonts w:ascii="Times New Roman" w:hAnsi="Times New Roman" w:cs="Times New Roman"/>
                <w:b w:val="0"/>
                <w:sz w:val="20"/>
                <w:szCs w:val="20"/>
              </w:rPr>
              <w:t>31-40 tahun</w:t>
            </w:r>
          </w:p>
          <w:p w:rsidR="00386D61" w:rsidRPr="00386D61" w:rsidRDefault="00386D61" w:rsidP="00BD62F3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86D61">
              <w:rPr>
                <w:rFonts w:ascii="Times New Roman" w:hAnsi="Times New Roman" w:cs="Times New Roman"/>
                <w:b w:val="0"/>
                <w:sz w:val="20"/>
                <w:szCs w:val="20"/>
              </w:rPr>
              <w:t>41-50 tahun</w:t>
            </w:r>
          </w:p>
          <w:p w:rsidR="00386D61" w:rsidRPr="000041B1" w:rsidRDefault="00386D61" w:rsidP="00BD62F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86D61">
              <w:rPr>
                <w:rFonts w:ascii="Times New Roman" w:hAnsi="Times New Roman" w:cs="Times New Roman"/>
                <w:b w:val="0"/>
                <w:sz w:val="20"/>
                <w:szCs w:val="20"/>
              </w:rPr>
              <w:t>51-60 tahun</w:t>
            </w:r>
          </w:p>
        </w:tc>
        <w:tc>
          <w:tcPr>
            <w:tcW w:w="1361" w:type="dxa"/>
          </w:tcPr>
          <w:p w:rsidR="00386D61" w:rsidRDefault="00386D61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D61" w:rsidRPr="000041B1" w:rsidRDefault="00386D61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86D61" w:rsidRPr="000041B1" w:rsidRDefault="00386D61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86D61" w:rsidRPr="000041B1" w:rsidRDefault="00386D61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86D61" w:rsidRPr="000041B1" w:rsidRDefault="00386D61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86D61" w:rsidRDefault="00386D61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D61" w:rsidRPr="000041B1" w:rsidRDefault="00386D61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  <w:p w:rsidR="00386D61" w:rsidRPr="000041B1" w:rsidRDefault="00386D61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  <w:p w:rsidR="00386D61" w:rsidRPr="000041B1" w:rsidRDefault="00386D61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  <w:p w:rsidR="00386D61" w:rsidRPr="000041B1" w:rsidRDefault="00386D61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</w:tr>
      <w:tr w:rsidR="000041B1" w:rsidRPr="000041B1" w:rsidTr="00386D61">
        <w:trPr>
          <w:trHeight w:val="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0041B1" w:rsidRPr="000041B1" w:rsidRDefault="000041B1" w:rsidP="00BD62F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Total </w:t>
            </w:r>
          </w:p>
        </w:tc>
        <w:tc>
          <w:tcPr>
            <w:tcW w:w="1361" w:type="dxa"/>
          </w:tcPr>
          <w:p w:rsidR="000041B1" w:rsidRPr="00386D61" w:rsidRDefault="000041B1" w:rsidP="00BD62F3">
            <w:pPr>
              <w:tabs>
                <w:tab w:val="center" w:pos="109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6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0041B1" w:rsidRPr="00386D61" w:rsidRDefault="000041B1" w:rsidP="00BD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6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86D61" w:rsidRPr="000041B1" w:rsidTr="00BD6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386D61" w:rsidRPr="00386D61" w:rsidRDefault="00386D61" w:rsidP="00BD62F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86D61">
              <w:rPr>
                <w:rFonts w:ascii="Times New Roman" w:hAnsi="Times New Roman" w:cs="Times New Roman"/>
                <w:sz w:val="20"/>
                <w:szCs w:val="20"/>
              </w:rPr>
              <w:t>Riwayat Pendidikan</w:t>
            </w:r>
          </w:p>
          <w:p w:rsidR="00386D61" w:rsidRPr="00386D61" w:rsidRDefault="00386D61" w:rsidP="00BD62F3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86D61">
              <w:rPr>
                <w:rFonts w:ascii="Times New Roman" w:hAnsi="Times New Roman" w:cs="Times New Roman"/>
                <w:b w:val="0"/>
                <w:sz w:val="20"/>
                <w:szCs w:val="20"/>
              </w:rPr>
              <w:t>SD</w:t>
            </w:r>
          </w:p>
          <w:p w:rsidR="00386D61" w:rsidRPr="00386D61" w:rsidRDefault="00386D61" w:rsidP="00BD62F3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86D61">
              <w:rPr>
                <w:rFonts w:ascii="Times New Roman" w:hAnsi="Times New Roman" w:cs="Times New Roman"/>
                <w:b w:val="0"/>
                <w:sz w:val="20"/>
                <w:szCs w:val="20"/>
              </w:rPr>
              <w:t>SMP</w:t>
            </w:r>
          </w:p>
          <w:p w:rsidR="00386D61" w:rsidRPr="000041B1" w:rsidRDefault="00386D61" w:rsidP="00BD6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D61">
              <w:rPr>
                <w:rFonts w:ascii="Times New Roman" w:hAnsi="Times New Roman" w:cs="Times New Roman"/>
                <w:b w:val="0"/>
                <w:sz w:val="20"/>
                <w:szCs w:val="20"/>
              </w:rPr>
              <w:t>SMA</w:t>
            </w:r>
          </w:p>
        </w:tc>
        <w:tc>
          <w:tcPr>
            <w:tcW w:w="1361" w:type="dxa"/>
          </w:tcPr>
          <w:p w:rsidR="00386D61" w:rsidRDefault="00386D61" w:rsidP="00004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D61" w:rsidRPr="000041B1" w:rsidRDefault="00386D61" w:rsidP="00004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  <w:p w:rsidR="00386D61" w:rsidRPr="000041B1" w:rsidRDefault="00386D61" w:rsidP="00004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  <w:p w:rsidR="00386D61" w:rsidRPr="000041B1" w:rsidRDefault="00386D61" w:rsidP="000041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</w:tcPr>
          <w:p w:rsidR="00386D61" w:rsidRDefault="00386D61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D61" w:rsidRPr="000041B1" w:rsidRDefault="00386D61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  <w:p w:rsidR="00386D61" w:rsidRPr="000041B1" w:rsidRDefault="00386D61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  <w:p w:rsidR="00386D61" w:rsidRPr="000041B1" w:rsidRDefault="00386D61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0041B1" w:rsidRPr="000041B1" w:rsidTr="00386D61">
        <w:trPr>
          <w:trHeight w:val="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0041B1" w:rsidRPr="000041B1" w:rsidRDefault="000041B1" w:rsidP="00BD62F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41B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Total </w:t>
            </w:r>
          </w:p>
        </w:tc>
        <w:tc>
          <w:tcPr>
            <w:tcW w:w="1361" w:type="dxa"/>
          </w:tcPr>
          <w:p w:rsidR="000041B1" w:rsidRPr="00386D61" w:rsidRDefault="000041B1" w:rsidP="00BD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6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0041B1" w:rsidRPr="00386D61" w:rsidRDefault="000041B1" w:rsidP="00BD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6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41316D" w:rsidRPr="00307002" w:rsidRDefault="0041316D" w:rsidP="004131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070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</w:t>
      </w:r>
    </w:p>
    <w:p w:rsidR="00204FA0" w:rsidRPr="00307002" w:rsidRDefault="00386D61" w:rsidP="00204F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Tabel 2</w:t>
      </w:r>
    </w:p>
    <w:p w:rsidR="00204FA0" w:rsidRPr="00307002" w:rsidRDefault="00124ADD" w:rsidP="00B773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Distribusi Frekuensi Kebersihan Personal Petugas Kebersihan Lingkungan Krian, Sidoarjo </w:t>
      </w:r>
    </w:p>
    <w:tbl>
      <w:tblPr>
        <w:tblStyle w:val="PlainTable2"/>
        <w:tblpPr w:leftFromText="180" w:rightFromText="180" w:vertAnchor="text" w:horzAnchor="margin" w:tblpXSpec="center" w:tblpY="78"/>
        <w:tblOverlap w:val="never"/>
        <w:tblW w:w="7797" w:type="dxa"/>
        <w:tblLook w:val="04A0" w:firstRow="1" w:lastRow="0" w:firstColumn="1" w:lastColumn="0" w:noHBand="0" w:noVBand="1"/>
      </w:tblPr>
      <w:tblGrid>
        <w:gridCol w:w="5387"/>
        <w:gridCol w:w="992"/>
        <w:gridCol w:w="1418"/>
      </w:tblGrid>
      <w:tr w:rsidR="00B77354" w:rsidRPr="00124ADD" w:rsidTr="00B77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B77354" w:rsidRPr="00B77354" w:rsidRDefault="00B77354" w:rsidP="00B77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4">
              <w:rPr>
                <w:rFonts w:ascii="Times New Roman" w:hAnsi="Times New Roman" w:cs="Times New Roman"/>
                <w:sz w:val="20"/>
                <w:szCs w:val="20"/>
              </w:rPr>
              <w:t>Kategori Kebersihan Personal</w:t>
            </w:r>
          </w:p>
        </w:tc>
        <w:tc>
          <w:tcPr>
            <w:tcW w:w="992" w:type="dxa"/>
          </w:tcPr>
          <w:p w:rsidR="00B77354" w:rsidRPr="00B77354" w:rsidRDefault="00B77354" w:rsidP="00B77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18" w:type="dxa"/>
          </w:tcPr>
          <w:p w:rsidR="00B77354" w:rsidRPr="00B77354" w:rsidRDefault="00B77354" w:rsidP="00B77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77354" w:rsidRPr="00124ADD" w:rsidTr="00B77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bottom w:val="single" w:sz="4" w:space="0" w:color="auto"/>
            </w:tcBorders>
          </w:tcPr>
          <w:p w:rsidR="00B77354" w:rsidRPr="00124ADD" w:rsidRDefault="00B77354" w:rsidP="00B7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1. </w:t>
            </w:r>
            <w:r w:rsidRPr="00124AD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Kebiasaan cuci tangan dengan sabun sebelum makan</w:t>
            </w: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Ya</w:t>
            </w: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Tidak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354" w:rsidRDefault="00B77354" w:rsidP="00B773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7354" w:rsidRPr="00124ADD" w:rsidRDefault="00B77354" w:rsidP="00B77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</w:tr>
      <w:tr w:rsidR="00B77354" w:rsidRPr="00124ADD" w:rsidTr="00B77354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77354" w:rsidRPr="00124ADD" w:rsidRDefault="00B77354" w:rsidP="00B77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2. </w:t>
            </w:r>
            <w:r w:rsidRPr="00124AD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Kebiasaan cuci tangan dengan sabun setelah BAB</w:t>
            </w: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>Ya</w:t>
            </w: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>Tidak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77354" w:rsidRDefault="00B77354" w:rsidP="00B7735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</w:tr>
      <w:tr w:rsidR="00B77354" w:rsidRPr="00124ADD" w:rsidTr="00B77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77354" w:rsidRPr="00124ADD" w:rsidRDefault="00B77354" w:rsidP="00B77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>3.</w:t>
            </w:r>
            <w:r w:rsidRPr="00124AD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Kebiasaan menggunakan alas kaki saat membersihkan sampah</w:t>
            </w: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>Ya</w:t>
            </w: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Tidak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7354" w:rsidRPr="00124ADD" w:rsidRDefault="00B77354" w:rsidP="00B773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</w:tr>
      <w:tr w:rsidR="00B77354" w:rsidRPr="00124ADD" w:rsidTr="00B77354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77354" w:rsidRPr="00124ADD" w:rsidRDefault="00B77354" w:rsidP="00B77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4. </w:t>
            </w:r>
            <w:r w:rsidRPr="00124AD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Kebiasaan memotong kuku seminggu sekali</w:t>
            </w: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>Ya</w:t>
            </w: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>Tidak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7354" w:rsidRPr="00124ADD" w:rsidRDefault="00B77354" w:rsidP="00B773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7354" w:rsidRPr="00124ADD" w:rsidRDefault="00B77354" w:rsidP="00B773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</w:tr>
      <w:tr w:rsidR="00B77354" w:rsidRPr="00124ADD" w:rsidTr="00B77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77354" w:rsidRPr="00124ADD" w:rsidRDefault="00B77354" w:rsidP="00B773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>5.</w:t>
            </w:r>
            <w:r w:rsidRPr="00124AD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Kebiasaan minum obat cacing 6 bulan sekali</w:t>
            </w:r>
            <w:r w:rsidRPr="00124AD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ab/>
            </w: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>Ya</w:t>
            </w: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>Tidak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  <w:p w:rsidR="00B77354" w:rsidRPr="00124ADD" w:rsidRDefault="00B77354" w:rsidP="00B7735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</w:tc>
      </w:tr>
    </w:tbl>
    <w:p w:rsidR="00B77354" w:rsidRDefault="00B77354" w:rsidP="00B77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E16C7" w:rsidRDefault="005E16C7" w:rsidP="00B7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6E5B" w:rsidRDefault="006F6E5B" w:rsidP="00B7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Tabel </w:t>
      </w:r>
      <w:r w:rsidR="009232ED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6F6E5B" w:rsidRDefault="006F6E5B" w:rsidP="006F6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Hasil Pemeriksaan Kotoran Kuku Petugas Kebersihan Lingkungan Krian, Sidoarjo </w:t>
      </w:r>
    </w:p>
    <w:tbl>
      <w:tblPr>
        <w:tblStyle w:val="PlainTable2"/>
        <w:tblW w:w="5240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2126"/>
      </w:tblGrid>
      <w:tr w:rsidR="006F6E5B" w:rsidRPr="006F6E5B" w:rsidTr="006F6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:rsidR="006F6E5B" w:rsidRPr="006F6E5B" w:rsidRDefault="006F6E5B" w:rsidP="006F6E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Hasil</w:t>
            </w:r>
          </w:p>
        </w:tc>
        <w:tc>
          <w:tcPr>
            <w:tcW w:w="3827" w:type="dxa"/>
            <w:gridSpan w:val="2"/>
          </w:tcPr>
          <w:p w:rsidR="006F6E5B" w:rsidRPr="006F6E5B" w:rsidRDefault="006F6E5B" w:rsidP="00E44E1C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Jumlah Keberadaan Telur Cacing </w:t>
            </w:r>
          </w:p>
        </w:tc>
      </w:tr>
      <w:tr w:rsidR="006F6E5B" w:rsidRPr="006F6E5B" w:rsidTr="006F6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6F6E5B" w:rsidRDefault="006F6E5B" w:rsidP="00E44E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6E5B" w:rsidRPr="006F6E5B" w:rsidRDefault="006F6E5B" w:rsidP="00E44E1C">
            <w:pPr>
              <w:widowControl/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126" w:type="dxa"/>
          </w:tcPr>
          <w:p w:rsidR="006F6E5B" w:rsidRPr="006F6E5B" w:rsidRDefault="006F6E5B" w:rsidP="00E44E1C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6F6E5B" w:rsidRPr="006F6E5B" w:rsidTr="006F6E5B">
        <w:trPr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6F6E5B" w:rsidRPr="006F6E5B" w:rsidRDefault="006F6E5B" w:rsidP="00E44E1C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Positif </w:t>
            </w:r>
          </w:p>
        </w:tc>
        <w:tc>
          <w:tcPr>
            <w:tcW w:w="1701" w:type="dxa"/>
          </w:tcPr>
          <w:p w:rsidR="006F6E5B" w:rsidRPr="006F6E5B" w:rsidRDefault="006F6E5B" w:rsidP="006F6E5B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F6E5B" w:rsidRPr="006F6E5B" w:rsidRDefault="006F6E5B" w:rsidP="006F6E5B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F6E5B" w:rsidRPr="006F6E5B" w:rsidTr="006F6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6F6E5B" w:rsidRPr="006F6E5B" w:rsidRDefault="006F6E5B" w:rsidP="00E44E1C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Negatif </w:t>
            </w:r>
          </w:p>
        </w:tc>
        <w:tc>
          <w:tcPr>
            <w:tcW w:w="1701" w:type="dxa"/>
          </w:tcPr>
          <w:p w:rsidR="006F6E5B" w:rsidRPr="006F6E5B" w:rsidRDefault="006F6E5B" w:rsidP="006F6E5B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6F6E5B" w:rsidRPr="006F6E5B" w:rsidRDefault="006F6E5B" w:rsidP="006F6E5B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:rsidR="006F6E5B" w:rsidRDefault="006F6E5B" w:rsidP="00B7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E16C7" w:rsidRDefault="005E16C7" w:rsidP="00B7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E16C7" w:rsidRDefault="005E16C7" w:rsidP="00B7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E16C7" w:rsidRDefault="005E16C7" w:rsidP="009232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32ED" w:rsidRDefault="009232ED" w:rsidP="009232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32ED" w:rsidRDefault="009232ED" w:rsidP="009232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32ED" w:rsidRDefault="009232ED" w:rsidP="009232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E16C7" w:rsidRDefault="005E16C7" w:rsidP="009232E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77354" w:rsidRDefault="009232ED" w:rsidP="00B7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Tabel 4</w:t>
      </w:r>
    </w:p>
    <w:p w:rsidR="00B77354" w:rsidRDefault="00B77354" w:rsidP="00B7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Tabulasi Silang dan Hasil Statistika</w:t>
      </w:r>
      <w:r w:rsidR="005E16C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5E16C7">
        <w:rPr>
          <w:rFonts w:ascii="Times New Roman" w:eastAsia="Times New Roman" w:hAnsi="Times New Roman" w:cs="Times New Roman"/>
          <w:i/>
          <w:sz w:val="20"/>
          <w:szCs w:val="20"/>
        </w:rPr>
        <w:t>p-value)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Hubungan Kebersihan Personal dengan Keberadaan Telur Cacing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Trichiuris trichiura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PlainTable2"/>
        <w:tblpPr w:leftFromText="180" w:rightFromText="180" w:vertAnchor="text" w:horzAnchor="margin" w:tblpXSpec="center" w:tblpY="78"/>
        <w:tblOverlap w:val="never"/>
        <w:tblW w:w="7993" w:type="dxa"/>
        <w:tblLook w:val="04A0" w:firstRow="1" w:lastRow="0" w:firstColumn="1" w:lastColumn="0" w:noHBand="0" w:noVBand="1"/>
      </w:tblPr>
      <w:tblGrid>
        <w:gridCol w:w="3928"/>
        <w:gridCol w:w="1420"/>
        <w:gridCol w:w="1395"/>
        <w:gridCol w:w="1250"/>
      </w:tblGrid>
      <w:tr w:rsidR="005E16C7" w:rsidRPr="00124ADD" w:rsidTr="00BD6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vMerge w:val="restart"/>
            <w:vAlign w:val="center"/>
          </w:tcPr>
          <w:p w:rsidR="005E16C7" w:rsidRPr="005E16C7" w:rsidRDefault="005E16C7" w:rsidP="00BD62F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16C7">
              <w:rPr>
                <w:rFonts w:ascii="Times New Roman" w:hAnsi="Times New Roman" w:cs="Times New Roman"/>
                <w:b w:val="0"/>
                <w:sz w:val="20"/>
                <w:szCs w:val="20"/>
              </w:rPr>
              <w:t>Kategori</w:t>
            </w:r>
          </w:p>
        </w:tc>
        <w:tc>
          <w:tcPr>
            <w:tcW w:w="2815" w:type="dxa"/>
            <w:gridSpan w:val="2"/>
          </w:tcPr>
          <w:p w:rsidR="005E16C7" w:rsidRPr="005E16C7" w:rsidRDefault="005E16C7" w:rsidP="00BD6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16C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Telur Cacing </w:t>
            </w:r>
          </w:p>
        </w:tc>
        <w:tc>
          <w:tcPr>
            <w:tcW w:w="1250" w:type="dxa"/>
            <w:vMerge w:val="restart"/>
            <w:vAlign w:val="center"/>
          </w:tcPr>
          <w:p w:rsidR="005E16C7" w:rsidRPr="005E16C7" w:rsidRDefault="005E16C7" w:rsidP="00BD6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5E16C7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p-value</w:t>
            </w:r>
          </w:p>
        </w:tc>
      </w:tr>
      <w:tr w:rsidR="005E16C7" w:rsidRPr="00124ADD" w:rsidTr="00BD6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vMerge/>
          </w:tcPr>
          <w:p w:rsidR="005E16C7" w:rsidRPr="00B77354" w:rsidRDefault="005E16C7" w:rsidP="00BD6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E16C7" w:rsidRPr="00B77354" w:rsidRDefault="005E16C7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Positif </w:t>
            </w:r>
          </w:p>
        </w:tc>
        <w:tc>
          <w:tcPr>
            <w:tcW w:w="1395" w:type="dxa"/>
          </w:tcPr>
          <w:p w:rsidR="005E16C7" w:rsidRPr="00B77354" w:rsidRDefault="005E16C7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Negatif </w:t>
            </w:r>
          </w:p>
        </w:tc>
        <w:tc>
          <w:tcPr>
            <w:tcW w:w="1250" w:type="dxa"/>
            <w:vMerge/>
          </w:tcPr>
          <w:p w:rsidR="005E16C7" w:rsidRDefault="005E16C7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6C7" w:rsidRPr="00124ADD" w:rsidTr="00BD62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vMerge/>
          </w:tcPr>
          <w:p w:rsidR="005E16C7" w:rsidRPr="00B77354" w:rsidRDefault="005E16C7" w:rsidP="00BD6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E16C7" w:rsidRDefault="005E16C7" w:rsidP="00BD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1395" w:type="dxa"/>
          </w:tcPr>
          <w:p w:rsidR="005E16C7" w:rsidRDefault="005E16C7" w:rsidP="00BD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1250" w:type="dxa"/>
            <w:vMerge/>
          </w:tcPr>
          <w:p w:rsidR="005E16C7" w:rsidRDefault="005E16C7" w:rsidP="00BD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6C7" w:rsidRPr="00124ADD" w:rsidTr="00BD6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tcBorders>
              <w:bottom w:val="single" w:sz="4" w:space="0" w:color="auto"/>
            </w:tcBorders>
          </w:tcPr>
          <w:p w:rsidR="005E16C7" w:rsidRPr="005E16C7" w:rsidRDefault="005E16C7" w:rsidP="00BD62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E16C7">
              <w:rPr>
                <w:rFonts w:ascii="Times New Roman" w:hAnsi="Times New Roman" w:cs="Times New Roman"/>
                <w:bCs w:val="0"/>
                <w:sz w:val="20"/>
                <w:szCs w:val="20"/>
              </w:rPr>
              <w:t>Kebiasaan cuci tangan dengan sabun sebelum makan</w:t>
            </w:r>
          </w:p>
          <w:p w:rsidR="005E16C7" w:rsidRPr="00124ADD" w:rsidRDefault="005E16C7" w:rsidP="00BD62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Ya</w:t>
            </w:r>
          </w:p>
          <w:p w:rsidR="005E16C7" w:rsidRPr="00124ADD" w:rsidRDefault="005E16C7" w:rsidP="00BD62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Tidak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5E16C7" w:rsidRPr="00124ADD" w:rsidRDefault="005E16C7" w:rsidP="00BD6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6C7" w:rsidRDefault="005E16C7" w:rsidP="00BD62F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6C7" w:rsidRDefault="005E16C7" w:rsidP="00BD62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(84,6)</w:t>
            </w:r>
          </w:p>
          <w:p w:rsidR="005E16C7" w:rsidRPr="00124ADD" w:rsidRDefault="005E16C7" w:rsidP="00BD62F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(100)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5E16C7" w:rsidRDefault="005E16C7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6C7" w:rsidRDefault="005E16C7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6C7" w:rsidRDefault="005E16C7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(15,4)</w:t>
            </w:r>
          </w:p>
          <w:p w:rsidR="005E16C7" w:rsidRPr="00124ADD" w:rsidRDefault="005E16C7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5E16C7" w:rsidRPr="00124ADD" w:rsidRDefault="005E16C7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0,480</w:t>
            </w:r>
          </w:p>
        </w:tc>
      </w:tr>
      <w:tr w:rsidR="00BD62F3" w:rsidRPr="00124ADD" w:rsidTr="00BD62F3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tcBorders>
              <w:top w:val="single" w:sz="4" w:space="0" w:color="auto"/>
              <w:bottom w:val="single" w:sz="4" w:space="0" w:color="auto"/>
            </w:tcBorders>
          </w:tcPr>
          <w:p w:rsidR="00BD62F3" w:rsidRPr="005E16C7" w:rsidRDefault="00BD62F3" w:rsidP="00BD62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6C7">
              <w:rPr>
                <w:rFonts w:ascii="Times New Roman" w:hAnsi="Times New Roman" w:cs="Times New Roman"/>
                <w:bCs w:val="0"/>
                <w:sz w:val="20"/>
                <w:szCs w:val="20"/>
              </w:rPr>
              <w:t>Kebiasaan cuci tangan dengan sabun setelah BAB</w:t>
            </w:r>
          </w:p>
          <w:p w:rsidR="00BD62F3" w:rsidRPr="00124ADD" w:rsidRDefault="00BD62F3" w:rsidP="00BD62F3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>Ya</w:t>
            </w:r>
          </w:p>
          <w:p w:rsidR="00BD62F3" w:rsidRPr="00124ADD" w:rsidRDefault="00BD62F3" w:rsidP="00BD62F3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>Tidak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BD62F3" w:rsidRDefault="00BD62F3" w:rsidP="00BD62F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F3" w:rsidRDefault="00BD62F3" w:rsidP="00BD62F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2F3" w:rsidRDefault="00BD62F3" w:rsidP="00BD62F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6C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(87,5)</w:t>
            </w:r>
          </w:p>
          <w:p w:rsidR="00BD62F3" w:rsidRPr="005E16C7" w:rsidRDefault="00BD62F3" w:rsidP="00BD62F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(100)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BD62F3" w:rsidRDefault="00BD62F3" w:rsidP="00BD62F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2F3" w:rsidRDefault="00BD62F3" w:rsidP="00BD62F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2F3" w:rsidRPr="00BD62F3" w:rsidRDefault="00BD62F3" w:rsidP="00BD62F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2F3">
              <w:rPr>
                <w:rFonts w:ascii="Times New Roman" w:hAnsi="Times New Roman" w:cs="Times New Roman"/>
                <w:sz w:val="20"/>
                <w:szCs w:val="20"/>
              </w:rPr>
              <w:t>2 (12,5)</w:t>
            </w:r>
          </w:p>
          <w:p w:rsidR="00BD62F3" w:rsidRPr="00584574" w:rsidRDefault="00BD62F3" w:rsidP="00BD62F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2F3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2F3" w:rsidRPr="00BD62F3" w:rsidRDefault="00BD62F3" w:rsidP="00BD62F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2F3">
              <w:rPr>
                <w:rFonts w:ascii="Times New Roman" w:hAnsi="Times New Roman" w:cs="Times New Roman"/>
                <w:sz w:val="20"/>
                <w:szCs w:val="20"/>
              </w:rPr>
              <w:t>0,520</w:t>
            </w:r>
          </w:p>
        </w:tc>
      </w:tr>
      <w:tr w:rsidR="00BD62F3" w:rsidRPr="00124ADD" w:rsidTr="00BD6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tcBorders>
              <w:top w:val="single" w:sz="4" w:space="0" w:color="auto"/>
              <w:bottom w:val="single" w:sz="4" w:space="0" w:color="auto"/>
            </w:tcBorders>
          </w:tcPr>
          <w:p w:rsidR="00BD62F3" w:rsidRPr="00BD62F3" w:rsidRDefault="00BD62F3" w:rsidP="00BD62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2F3">
              <w:rPr>
                <w:rFonts w:ascii="Times New Roman" w:hAnsi="Times New Roman" w:cs="Times New Roman"/>
                <w:bCs w:val="0"/>
                <w:sz w:val="20"/>
                <w:szCs w:val="20"/>
              </w:rPr>
              <w:t>Kebiasaan memotong kuku seminggu sekali</w:t>
            </w:r>
          </w:p>
          <w:p w:rsidR="00BD62F3" w:rsidRPr="00124ADD" w:rsidRDefault="00BD62F3" w:rsidP="00BD62F3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>Ya</w:t>
            </w:r>
          </w:p>
          <w:p w:rsidR="00BD62F3" w:rsidRPr="00124ADD" w:rsidRDefault="00BD62F3" w:rsidP="00BD62F3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>Tidak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BD62F3" w:rsidRDefault="00BD62F3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2F3" w:rsidRDefault="00BD62F3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2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(71,4)</w:t>
            </w:r>
          </w:p>
          <w:p w:rsidR="00BD62F3" w:rsidRPr="00BD62F3" w:rsidRDefault="00BD62F3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(100)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BD62F3" w:rsidRDefault="00BD62F3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2F3" w:rsidRDefault="00BD62F3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2F3">
              <w:rPr>
                <w:rFonts w:ascii="Times New Roman" w:hAnsi="Times New Roman" w:cs="Times New Roman"/>
                <w:sz w:val="20"/>
                <w:szCs w:val="20"/>
              </w:rPr>
              <w:t>2 (28,6)</w:t>
            </w:r>
          </w:p>
          <w:p w:rsidR="00BD62F3" w:rsidRPr="00BD62F3" w:rsidRDefault="00BD62F3" w:rsidP="00BD6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BD62F3" w:rsidRDefault="00BD62F3" w:rsidP="00BD62F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2F3" w:rsidRPr="00BD62F3" w:rsidRDefault="00BD62F3" w:rsidP="00BD62F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2F3">
              <w:rPr>
                <w:rFonts w:ascii="Times New Roman" w:hAnsi="Times New Roman" w:cs="Times New Roman"/>
                <w:sz w:val="20"/>
                <w:szCs w:val="20"/>
              </w:rPr>
              <w:t>0,070</w:t>
            </w:r>
          </w:p>
        </w:tc>
      </w:tr>
      <w:tr w:rsidR="00BD62F3" w:rsidRPr="00124ADD" w:rsidTr="00BD62F3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tcBorders>
              <w:top w:val="single" w:sz="4" w:space="0" w:color="auto"/>
              <w:bottom w:val="single" w:sz="4" w:space="0" w:color="auto"/>
            </w:tcBorders>
          </w:tcPr>
          <w:p w:rsidR="00BD62F3" w:rsidRPr="00BD62F3" w:rsidRDefault="00BD62F3" w:rsidP="00BD62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2F3">
              <w:rPr>
                <w:rFonts w:ascii="Times New Roman" w:hAnsi="Times New Roman" w:cs="Times New Roman"/>
                <w:bCs w:val="0"/>
                <w:sz w:val="20"/>
                <w:szCs w:val="20"/>
              </w:rPr>
              <w:t>Kebiasaan minum obat cacing 6 bulan sekali</w:t>
            </w:r>
          </w:p>
          <w:p w:rsidR="00BD62F3" w:rsidRPr="00124ADD" w:rsidRDefault="00BD62F3" w:rsidP="00BD62F3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>Ya</w:t>
            </w:r>
          </w:p>
          <w:p w:rsidR="00BD62F3" w:rsidRPr="00124ADD" w:rsidRDefault="00BD62F3" w:rsidP="00BD62F3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ADD">
              <w:rPr>
                <w:rFonts w:ascii="Times New Roman" w:hAnsi="Times New Roman" w:cs="Times New Roman"/>
                <w:b w:val="0"/>
                <w:sz w:val="20"/>
                <w:szCs w:val="20"/>
              </w:rPr>
              <w:t>Tidak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BD62F3" w:rsidRDefault="00BD62F3" w:rsidP="00BD62F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2F3" w:rsidRDefault="00BD62F3" w:rsidP="00BD62F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2F3" w:rsidRDefault="00BD62F3" w:rsidP="00BD62F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2F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(91,7)</w:t>
            </w:r>
          </w:p>
          <w:p w:rsidR="00BD62F3" w:rsidRPr="00BD62F3" w:rsidRDefault="00BD62F3" w:rsidP="00BD62F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(100)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BD62F3" w:rsidRDefault="00BD62F3" w:rsidP="00BD62F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2F3" w:rsidRDefault="00BD62F3" w:rsidP="00BD62F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2F3" w:rsidRDefault="00BD62F3" w:rsidP="00BD62F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(8,3)</w:t>
            </w:r>
          </w:p>
          <w:p w:rsidR="00BD62F3" w:rsidRPr="00BD62F3" w:rsidRDefault="00BD62F3" w:rsidP="00BD62F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2F3" w:rsidRPr="00124ADD" w:rsidRDefault="00BD62F3" w:rsidP="00BD62F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</w:tbl>
    <w:p w:rsidR="00386D61" w:rsidRDefault="00386D61" w:rsidP="001F77CF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3547" w:rsidRPr="009232ED" w:rsidRDefault="00AB3547" w:rsidP="009232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AB3547" w:rsidRPr="009232ED" w:rsidSect="009844B5">
      <w:footerReference w:type="default" r:id="rId12"/>
      <w:type w:val="continuous"/>
      <w:pgSz w:w="11907" w:h="16840" w:code="9"/>
      <w:pgMar w:top="1701" w:right="1701" w:bottom="1701" w:left="1701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CC" w:rsidRDefault="006B7BCC">
      <w:pPr>
        <w:spacing w:after="0" w:line="240" w:lineRule="auto"/>
      </w:pPr>
      <w:r>
        <w:separator/>
      </w:r>
    </w:p>
  </w:endnote>
  <w:endnote w:type="continuationSeparator" w:id="0">
    <w:p w:rsidR="006B7BCC" w:rsidRDefault="006B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F3" w:rsidRDefault="00BD62F3">
    <w:pPr>
      <w:spacing w:after="0" w:line="240" w:lineRule="auto"/>
      <w:jc w:val="right"/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EA4084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:rsidR="00BD62F3" w:rsidRDefault="00BD62F3">
    <w:pPr>
      <w:spacing w:after="72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ED" w:rsidRDefault="009232ED">
    <w:pPr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CC" w:rsidRDefault="006B7BCC">
      <w:pPr>
        <w:spacing w:after="0" w:line="240" w:lineRule="auto"/>
      </w:pPr>
      <w:r>
        <w:separator/>
      </w:r>
    </w:p>
  </w:footnote>
  <w:footnote w:type="continuationSeparator" w:id="0">
    <w:p w:rsidR="006B7BCC" w:rsidRDefault="006B7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3B37"/>
    <w:multiLevelType w:val="hybridMultilevel"/>
    <w:tmpl w:val="116CDC04"/>
    <w:lvl w:ilvl="0" w:tplc="63EA8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20EB5"/>
    <w:multiLevelType w:val="multilevel"/>
    <w:tmpl w:val="BC4A054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56ED1305"/>
    <w:multiLevelType w:val="multilevel"/>
    <w:tmpl w:val="AC44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B4"/>
    <w:rsid w:val="000011ED"/>
    <w:rsid w:val="000041B1"/>
    <w:rsid w:val="0001126F"/>
    <w:rsid w:val="00012486"/>
    <w:rsid w:val="0001376A"/>
    <w:rsid w:val="00015A4A"/>
    <w:rsid w:val="00016352"/>
    <w:rsid w:val="000328C3"/>
    <w:rsid w:val="00033CC2"/>
    <w:rsid w:val="000414C2"/>
    <w:rsid w:val="00050089"/>
    <w:rsid w:val="00052F51"/>
    <w:rsid w:val="00055320"/>
    <w:rsid w:val="00055F36"/>
    <w:rsid w:val="000634EA"/>
    <w:rsid w:val="0007121A"/>
    <w:rsid w:val="0007436E"/>
    <w:rsid w:val="00074CA9"/>
    <w:rsid w:val="00077A1B"/>
    <w:rsid w:val="000814D4"/>
    <w:rsid w:val="0008353F"/>
    <w:rsid w:val="00090418"/>
    <w:rsid w:val="000A41A3"/>
    <w:rsid w:val="000B1E71"/>
    <w:rsid w:val="000B3DCF"/>
    <w:rsid w:val="000B61EA"/>
    <w:rsid w:val="000C34A8"/>
    <w:rsid w:val="00103DCA"/>
    <w:rsid w:val="00105E3B"/>
    <w:rsid w:val="00111AEA"/>
    <w:rsid w:val="00111F63"/>
    <w:rsid w:val="00124ADD"/>
    <w:rsid w:val="00134370"/>
    <w:rsid w:val="0015370D"/>
    <w:rsid w:val="0015434D"/>
    <w:rsid w:val="00170E12"/>
    <w:rsid w:val="00175754"/>
    <w:rsid w:val="00176169"/>
    <w:rsid w:val="00176458"/>
    <w:rsid w:val="00181A53"/>
    <w:rsid w:val="0018434F"/>
    <w:rsid w:val="00184B82"/>
    <w:rsid w:val="00186771"/>
    <w:rsid w:val="00193E85"/>
    <w:rsid w:val="00194D2F"/>
    <w:rsid w:val="001A1306"/>
    <w:rsid w:val="001A13BA"/>
    <w:rsid w:val="001A225F"/>
    <w:rsid w:val="001A2462"/>
    <w:rsid w:val="001C1BA9"/>
    <w:rsid w:val="001E1CFD"/>
    <w:rsid w:val="001E31B9"/>
    <w:rsid w:val="001F1698"/>
    <w:rsid w:val="001F77CF"/>
    <w:rsid w:val="00202F51"/>
    <w:rsid w:val="00204FA0"/>
    <w:rsid w:val="00217D8E"/>
    <w:rsid w:val="0023483C"/>
    <w:rsid w:val="002411A6"/>
    <w:rsid w:val="00244F61"/>
    <w:rsid w:val="00245173"/>
    <w:rsid w:val="002628E8"/>
    <w:rsid w:val="00262F97"/>
    <w:rsid w:val="00276FE0"/>
    <w:rsid w:val="00286ECC"/>
    <w:rsid w:val="00286F41"/>
    <w:rsid w:val="002873CD"/>
    <w:rsid w:val="00290764"/>
    <w:rsid w:val="00290E17"/>
    <w:rsid w:val="00291723"/>
    <w:rsid w:val="00296042"/>
    <w:rsid w:val="00296C05"/>
    <w:rsid w:val="002C3CAD"/>
    <w:rsid w:val="002D5885"/>
    <w:rsid w:val="00303F74"/>
    <w:rsid w:val="00307002"/>
    <w:rsid w:val="00310C0A"/>
    <w:rsid w:val="00312734"/>
    <w:rsid w:val="00315240"/>
    <w:rsid w:val="0035065C"/>
    <w:rsid w:val="0036344F"/>
    <w:rsid w:val="0036357F"/>
    <w:rsid w:val="0036401F"/>
    <w:rsid w:val="00380F32"/>
    <w:rsid w:val="00386D61"/>
    <w:rsid w:val="00386DC5"/>
    <w:rsid w:val="00392E4C"/>
    <w:rsid w:val="00395972"/>
    <w:rsid w:val="003A467A"/>
    <w:rsid w:val="003A4FEB"/>
    <w:rsid w:val="003B0B6A"/>
    <w:rsid w:val="003D3C1F"/>
    <w:rsid w:val="003D3F10"/>
    <w:rsid w:val="003D5D03"/>
    <w:rsid w:val="003E5A22"/>
    <w:rsid w:val="003E75B5"/>
    <w:rsid w:val="003F5744"/>
    <w:rsid w:val="00402368"/>
    <w:rsid w:val="004128AF"/>
    <w:rsid w:val="0041316D"/>
    <w:rsid w:val="00413512"/>
    <w:rsid w:val="00414064"/>
    <w:rsid w:val="0041733C"/>
    <w:rsid w:val="00435779"/>
    <w:rsid w:val="00435C9C"/>
    <w:rsid w:val="00441B70"/>
    <w:rsid w:val="0045079F"/>
    <w:rsid w:val="00453256"/>
    <w:rsid w:val="00453A9E"/>
    <w:rsid w:val="004551A9"/>
    <w:rsid w:val="0046301E"/>
    <w:rsid w:val="004718C8"/>
    <w:rsid w:val="00492671"/>
    <w:rsid w:val="004A0C59"/>
    <w:rsid w:val="004A1EDF"/>
    <w:rsid w:val="004B167F"/>
    <w:rsid w:val="004C60BA"/>
    <w:rsid w:val="004D051E"/>
    <w:rsid w:val="004D2993"/>
    <w:rsid w:val="004D5308"/>
    <w:rsid w:val="004D7C1B"/>
    <w:rsid w:val="004E0CB5"/>
    <w:rsid w:val="004F0D97"/>
    <w:rsid w:val="004F17AC"/>
    <w:rsid w:val="00501620"/>
    <w:rsid w:val="00503EA3"/>
    <w:rsid w:val="005102ED"/>
    <w:rsid w:val="0051255D"/>
    <w:rsid w:val="00521EAF"/>
    <w:rsid w:val="005264E9"/>
    <w:rsid w:val="00544283"/>
    <w:rsid w:val="00553B6C"/>
    <w:rsid w:val="00556B76"/>
    <w:rsid w:val="005709D4"/>
    <w:rsid w:val="00572331"/>
    <w:rsid w:val="00573E07"/>
    <w:rsid w:val="00574068"/>
    <w:rsid w:val="0057483C"/>
    <w:rsid w:val="00574938"/>
    <w:rsid w:val="005850C8"/>
    <w:rsid w:val="00592FCB"/>
    <w:rsid w:val="00597A7C"/>
    <w:rsid w:val="005A50C7"/>
    <w:rsid w:val="005B0B32"/>
    <w:rsid w:val="005B25C1"/>
    <w:rsid w:val="005D4FDC"/>
    <w:rsid w:val="005E16C7"/>
    <w:rsid w:val="005E3D47"/>
    <w:rsid w:val="005E6793"/>
    <w:rsid w:val="005F3748"/>
    <w:rsid w:val="005F4F66"/>
    <w:rsid w:val="006139FB"/>
    <w:rsid w:val="00622EAA"/>
    <w:rsid w:val="00624E14"/>
    <w:rsid w:val="00632ABA"/>
    <w:rsid w:val="00636C13"/>
    <w:rsid w:val="00647527"/>
    <w:rsid w:val="006622AB"/>
    <w:rsid w:val="00666EF9"/>
    <w:rsid w:val="00674608"/>
    <w:rsid w:val="00680248"/>
    <w:rsid w:val="00681A9E"/>
    <w:rsid w:val="006901DB"/>
    <w:rsid w:val="00690EE3"/>
    <w:rsid w:val="006A534A"/>
    <w:rsid w:val="006A600D"/>
    <w:rsid w:val="006B7BCC"/>
    <w:rsid w:val="006C4C42"/>
    <w:rsid w:val="006D5F27"/>
    <w:rsid w:val="006E0CD2"/>
    <w:rsid w:val="006E0F5D"/>
    <w:rsid w:val="006E1551"/>
    <w:rsid w:val="006E7829"/>
    <w:rsid w:val="006F3692"/>
    <w:rsid w:val="006F4363"/>
    <w:rsid w:val="006F6E5B"/>
    <w:rsid w:val="00733163"/>
    <w:rsid w:val="00743A55"/>
    <w:rsid w:val="007566AF"/>
    <w:rsid w:val="00783DD0"/>
    <w:rsid w:val="007A0C1A"/>
    <w:rsid w:val="007B766D"/>
    <w:rsid w:val="007C5A27"/>
    <w:rsid w:val="007D1058"/>
    <w:rsid w:val="007D1790"/>
    <w:rsid w:val="007D2B18"/>
    <w:rsid w:val="007D5EFF"/>
    <w:rsid w:val="007E16FF"/>
    <w:rsid w:val="007E2C87"/>
    <w:rsid w:val="007E3534"/>
    <w:rsid w:val="007E60F1"/>
    <w:rsid w:val="007F6FFF"/>
    <w:rsid w:val="008118D9"/>
    <w:rsid w:val="0084738B"/>
    <w:rsid w:val="008479B9"/>
    <w:rsid w:val="00851DAC"/>
    <w:rsid w:val="00853357"/>
    <w:rsid w:val="008905A9"/>
    <w:rsid w:val="00895EBD"/>
    <w:rsid w:val="008B3BA2"/>
    <w:rsid w:val="008D09FE"/>
    <w:rsid w:val="008D4F77"/>
    <w:rsid w:val="008E4247"/>
    <w:rsid w:val="008E505D"/>
    <w:rsid w:val="008F7BDB"/>
    <w:rsid w:val="009060F1"/>
    <w:rsid w:val="009232ED"/>
    <w:rsid w:val="0092535B"/>
    <w:rsid w:val="00935674"/>
    <w:rsid w:val="009439CB"/>
    <w:rsid w:val="00945D23"/>
    <w:rsid w:val="009540AA"/>
    <w:rsid w:val="00960609"/>
    <w:rsid w:val="0096192F"/>
    <w:rsid w:val="00964F8C"/>
    <w:rsid w:val="00967063"/>
    <w:rsid w:val="0097067A"/>
    <w:rsid w:val="0097785E"/>
    <w:rsid w:val="009800C2"/>
    <w:rsid w:val="00982087"/>
    <w:rsid w:val="00983965"/>
    <w:rsid w:val="009844B5"/>
    <w:rsid w:val="00990496"/>
    <w:rsid w:val="009A428B"/>
    <w:rsid w:val="009B0625"/>
    <w:rsid w:val="009B268B"/>
    <w:rsid w:val="009B572A"/>
    <w:rsid w:val="009C2C03"/>
    <w:rsid w:val="009C54DA"/>
    <w:rsid w:val="009D4DD0"/>
    <w:rsid w:val="009F4973"/>
    <w:rsid w:val="009F78B0"/>
    <w:rsid w:val="00A05529"/>
    <w:rsid w:val="00A06CD0"/>
    <w:rsid w:val="00A10A43"/>
    <w:rsid w:val="00A23E5D"/>
    <w:rsid w:val="00A3159F"/>
    <w:rsid w:val="00A33903"/>
    <w:rsid w:val="00A37E69"/>
    <w:rsid w:val="00A416EB"/>
    <w:rsid w:val="00A43697"/>
    <w:rsid w:val="00A52B59"/>
    <w:rsid w:val="00A56866"/>
    <w:rsid w:val="00A63971"/>
    <w:rsid w:val="00A96B20"/>
    <w:rsid w:val="00AB1436"/>
    <w:rsid w:val="00AB3547"/>
    <w:rsid w:val="00AC0BAE"/>
    <w:rsid w:val="00AC2FC6"/>
    <w:rsid w:val="00AC5E3A"/>
    <w:rsid w:val="00AC746B"/>
    <w:rsid w:val="00AD4D84"/>
    <w:rsid w:val="00AE2A3E"/>
    <w:rsid w:val="00AE573A"/>
    <w:rsid w:val="00B00FAF"/>
    <w:rsid w:val="00B0153B"/>
    <w:rsid w:val="00B20E46"/>
    <w:rsid w:val="00B2772B"/>
    <w:rsid w:val="00B30B4D"/>
    <w:rsid w:val="00B40F68"/>
    <w:rsid w:val="00B4798E"/>
    <w:rsid w:val="00B6651D"/>
    <w:rsid w:val="00B756D0"/>
    <w:rsid w:val="00B77354"/>
    <w:rsid w:val="00B8483D"/>
    <w:rsid w:val="00BB3F8A"/>
    <w:rsid w:val="00BC6E1B"/>
    <w:rsid w:val="00BD3A63"/>
    <w:rsid w:val="00BD62F3"/>
    <w:rsid w:val="00BF2ADB"/>
    <w:rsid w:val="00C04147"/>
    <w:rsid w:val="00C220F2"/>
    <w:rsid w:val="00C23AA6"/>
    <w:rsid w:val="00C23BB4"/>
    <w:rsid w:val="00C431A2"/>
    <w:rsid w:val="00C44059"/>
    <w:rsid w:val="00C61C72"/>
    <w:rsid w:val="00C637E4"/>
    <w:rsid w:val="00C63870"/>
    <w:rsid w:val="00C64D32"/>
    <w:rsid w:val="00C67D44"/>
    <w:rsid w:val="00C750EA"/>
    <w:rsid w:val="00CE0233"/>
    <w:rsid w:val="00CE274B"/>
    <w:rsid w:val="00CF4541"/>
    <w:rsid w:val="00CF45B5"/>
    <w:rsid w:val="00CF5108"/>
    <w:rsid w:val="00D135BE"/>
    <w:rsid w:val="00D145FA"/>
    <w:rsid w:val="00D2058E"/>
    <w:rsid w:val="00D21F34"/>
    <w:rsid w:val="00D239AF"/>
    <w:rsid w:val="00D31854"/>
    <w:rsid w:val="00D52EA1"/>
    <w:rsid w:val="00D5510E"/>
    <w:rsid w:val="00D57FB6"/>
    <w:rsid w:val="00D60E8F"/>
    <w:rsid w:val="00DA1C16"/>
    <w:rsid w:val="00DA35CC"/>
    <w:rsid w:val="00DA36EB"/>
    <w:rsid w:val="00DA6E84"/>
    <w:rsid w:val="00DB57F9"/>
    <w:rsid w:val="00DD0AB1"/>
    <w:rsid w:val="00DF6EF2"/>
    <w:rsid w:val="00E003FC"/>
    <w:rsid w:val="00E02E6F"/>
    <w:rsid w:val="00E17558"/>
    <w:rsid w:val="00E232CF"/>
    <w:rsid w:val="00E303CC"/>
    <w:rsid w:val="00E30DEB"/>
    <w:rsid w:val="00E455C3"/>
    <w:rsid w:val="00E61C70"/>
    <w:rsid w:val="00E62E47"/>
    <w:rsid w:val="00E75EB3"/>
    <w:rsid w:val="00E90B76"/>
    <w:rsid w:val="00E92F4F"/>
    <w:rsid w:val="00E977BF"/>
    <w:rsid w:val="00EA2FED"/>
    <w:rsid w:val="00EA4084"/>
    <w:rsid w:val="00EA5BC1"/>
    <w:rsid w:val="00EB26A6"/>
    <w:rsid w:val="00EB77B8"/>
    <w:rsid w:val="00EB7A65"/>
    <w:rsid w:val="00ED350A"/>
    <w:rsid w:val="00ED3CBA"/>
    <w:rsid w:val="00EE11C8"/>
    <w:rsid w:val="00EE2D40"/>
    <w:rsid w:val="00EE33C3"/>
    <w:rsid w:val="00EF1711"/>
    <w:rsid w:val="00EF4092"/>
    <w:rsid w:val="00EF7B6B"/>
    <w:rsid w:val="00F03397"/>
    <w:rsid w:val="00F05FC3"/>
    <w:rsid w:val="00F11B12"/>
    <w:rsid w:val="00F12B28"/>
    <w:rsid w:val="00F2011B"/>
    <w:rsid w:val="00F31198"/>
    <w:rsid w:val="00F40365"/>
    <w:rsid w:val="00F42EA1"/>
    <w:rsid w:val="00F47A24"/>
    <w:rsid w:val="00F74DCE"/>
    <w:rsid w:val="00F96529"/>
    <w:rsid w:val="00FA0597"/>
    <w:rsid w:val="00FA4DBF"/>
    <w:rsid w:val="00FA6A69"/>
    <w:rsid w:val="00FB5228"/>
    <w:rsid w:val="00FB5348"/>
    <w:rsid w:val="00FE036A"/>
    <w:rsid w:val="00F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d-ID" w:eastAsia="id-ID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B5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C6E1B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635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316D"/>
    <w:pPr>
      <w:widowControl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table" w:styleId="TableGrid">
    <w:name w:val="Table Grid"/>
    <w:basedOn w:val="TableNormal"/>
    <w:uiPriority w:val="39"/>
    <w:rsid w:val="0041316D"/>
    <w:pPr>
      <w:widowControl/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6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00D"/>
  </w:style>
  <w:style w:type="paragraph" w:styleId="Footer">
    <w:name w:val="footer"/>
    <w:basedOn w:val="Normal"/>
    <w:link w:val="FooterChar"/>
    <w:uiPriority w:val="99"/>
    <w:unhideWhenUsed/>
    <w:rsid w:val="006A6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00D"/>
  </w:style>
  <w:style w:type="table" w:customStyle="1" w:styleId="PlainTable2">
    <w:name w:val="Plain Table 2"/>
    <w:basedOn w:val="TableNormal"/>
    <w:uiPriority w:val="42"/>
    <w:rsid w:val="00386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leNormal"/>
    <w:uiPriority w:val="44"/>
    <w:rsid w:val="0012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d-ID" w:eastAsia="id-ID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B5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C6E1B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635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316D"/>
    <w:pPr>
      <w:widowControl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table" w:styleId="TableGrid">
    <w:name w:val="Table Grid"/>
    <w:basedOn w:val="TableNormal"/>
    <w:uiPriority w:val="39"/>
    <w:rsid w:val="0041316D"/>
    <w:pPr>
      <w:widowControl/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6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00D"/>
  </w:style>
  <w:style w:type="paragraph" w:styleId="Footer">
    <w:name w:val="footer"/>
    <w:basedOn w:val="Normal"/>
    <w:link w:val="FooterChar"/>
    <w:uiPriority w:val="99"/>
    <w:unhideWhenUsed/>
    <w:rsid w:val="006A6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00D"/>
  </w:style>
  <w:style w:type="table" w:customStyle="1" w:styleId="PlainTable2">
    <w:name w:val="Plain Table 2"/>
    <w:basedOn w:val="TableNormal"/>
    <w:uiPriority w:val="42"/>
    <w:rsid w:val="00386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leNormal"/>
    <w:uiPriority w:val="44"/>
    <w:rsid w:val="0012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pository.unej.ac.id/handle/123456789/90461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cie.vrid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E7DB-7AA4-4E61-81FC-FF14EBC6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8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24</cp:revision>
  <cp:lastPrinted>2018-04-11T13:03:00Z</cp:lastPrinted>
  <dcterms:created xsi:type="dcterms:W3CDTF">2020-09-09T04:38:00Z</dcterms:created>
  <dcterms:modified xsi:type="dcterms:W3CDTF">2020-09-22T01:14:00Z</dcterms:modified>
</cp:coreProperties>
</file>