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2C" w:rsidRPr="0051739D" w:rsidRDefault="000614E0" w:rsidP="00D623E2">
      <w:pPr>
        <w:pStyle w:val="Heading1"/>
        <w:spacing w:before="0" w:line="240" w:lineRule="auto"/>
        <w:ind w:right="27" w:firstLine="90"/>
        <w:jc w:val="center"/>
        <w:rPr>
          <w:rFonts w:ascii="Times New Roman" w:hAnsi="Times New Roman" w:cs="Times New Roman"/>
          <w:color w:val="auto"/>
          <w:sz w:val="24"/>
          <w:szCs w:val="24"/>
        </w:rPr>
      </w:pPr>
      <w:r w:rsidRPr="0051739D">
        <w:rPr>
          <w:rFonts w:ascii="Times New Roman" w:hAnsi="Times New Roman" w:cs="Times New Roman"/>
          <w:color w:val="auto"/>
          <w:sz w:val="24"/>
          <w:szCs w:val="24"/>
        </w:rPr>
        <w:t>GIZI MAKRO</w:t>
      </w:r>
      <w:r w:rsidR="0053035D" w:rsidRPr="0051739D">
        <w:rPr>
          <w:rFonts w:ascii="Times New Roman" w:hAnsi="Times New Roman" w:cs="Times New Roman"/>
          <w:color w:val="auto"/>
          <w:sz w:val="24"/>
          <w:szCs w:val="24"/>
        </w:rPr>
        <w:t xml:space="preserve"> </w:t>
      </w:r>
      <w:r w:rsidR="00FA5C2C" w:rsidRPr="0051739D">
        <w:rPr>
          <w:rFonts w:ascii="Times New Roman" w:hAnsi="Times New Roman" w:cs="Times New Roman"/>
          <w:color w:val="auto"/>
          <w:sz w:val="24"/>
          <w:szCs w:val="24"/>
        </w:rPr>
        <w:t xml:space="preserve"> </w:t>
      </w:r>
      <w:r w:rsidR="00D623E2" w:rsidRPr="0051739D">
        <w:rPr>
          <w:rFonts w:ascii="Times New Roman" w:hAnsi="Times New Roman" w:cs="Times New Roman"/>
          <w:color w:val="auto"/>
          <w:sz w:val="24"/>
          <w:szCs w:val="24"/>
        </w:rPr>
        <w:t xml:space="preserve"> PADA</w:t>
      </w:r>
      <w:r w:rsidR="00FA5C2C" w:rsidRPr="0051739D">
        <w:rPr>
          <w:rFonts w:ascii="Times New Roman" w:hAnsi="Times New Roman" w:cs="Times New Roman"/>
          <w:color w:val="auto"/>
          <w:sz w:val="24"/>
          <w:szCs w:val="24"/>
        </w:rPr>
        <w:t xml:space="preserve"> </w:t>
      </w:r>
      <w:r w:rsidR="00D623E2" w:rsidRPr="0051739D">
        <w:rPr>
          <w:rFonts w:ascii="Times New Roman" w:hAnsi="Times New Roman" w:cs="Times New Roman"/>
          <w:color w:val="auto"/>
          <w:sz w:val="24"/>
          <w:szCs w:val="24"/>
        </w:rPr>
        <w:t xml:space="preserve">KUE </w:t>
      </w:r>
      <w:r w:rsidR="00D623E2" w:rsidRPr="0051739D">
        <w:rPr>
          <w:rFonts w:ascii="Times New Roman" w:hAnsi="Times New Roman" w:cs="Times New Roman"/>
          <w:i/>
          <w:color w:val="auto"/>
          <w:sz w:val="24"/>
          <w:szCs w:val="24"/>
        </w:rPr>
        <w:t>AMBUNG</w:t>
      </w:r>
      <w:r w:rsidR="00FA5C2C" w:rsidRPr="0051739D">
        <w:rPr>
          <w:rFonts w:ascii="Times New Roman" w:hAnsi="Times New Roman" w:cs="Times New Roman"/>
          <w:i/>
          <w:color w:val="auto"/>
          <w:sz w:val="24"/>
          <w:szCs w:val="24"/>
        </w:rPr>
        <w:t xml:space="preserve"> </w:t>
      </w:r>
      <w:r w:rsidR="00D623E2" w:rsidRPr="0051739D">
        <w:rPr>
          <w:rFonts w:ascii="Times New Roman" w:hAnsi="Times New Roman" w:cs="Times New Roman"/>
          <w:color w:val="auto"/>
          <w:sz w:val="24"/>
          <w:szCs w:val="24"/>
        </w:rPr>
        <w:t xml:space="preserve">DENGAN PENAMBAHAN </w:t>
      </w:r>
    </w:p>
    <w:p w:rsidR="00CA631E" w:rsidRPr="0051739D" w:rsidRDefault="00D623E2" w:rsidP="00D623E2">
      <w:pPr>
        <w:pStyle w:val="Heading1"/>
        <w:spacing w:before="0" w:line="240" w:lineRule="auto"/>
        <w:ind w:right="27" w:firstLine="90"/>
        <w:jc w:val="center"/>
        <w:rPr>
          <w:rFonts w:ascii="Times New Roman" w:hAnsi="Times New Roman" w:cs="Times New Roman"/>
          <w:b w:val="0"/>
          <w:color w:val="auto"/>
          <w:sz w:val="24"/>
          <w:szCs w:val="24"/>
        </w:rPr>
      </w:pPr>
      <w:r w:rsidRPr="0051739D">
        <w:rPr>
          <w:rFonts w:ascii="Times New Roman" w:hAnsi="Times New Roman" w:cs="Times New Roman"/>
          <w:color w:val="auto"/>
          <w:sz w:val="24"/>
          <w:szCs w:val="24"/>
        </w:rPr>
        <w:t xml:space="preserve">TEPUNG TEMPE DAN </w:t>
      </w:r>
      <w:r w:rsidR="00FA5C2C" w:rsidRPr="0051739D">
        <w:rPr>
          <w:rFonts w:ascii="Times New Roman" w:hAnsi="Times New Roman" w:cs="Times New Roman"/>
          <w:color w:val="auto"/>
          <w:sz w:val="24"/>
          <w:szCs w:val="24"/>
        </w:rPr>
        <w:t xml:space="preserve">TEPUNG </w:t>
      </w:r>
      <w:r w:rsidRPr="0051739D">
        <w:rPr>
          <w:rFonts w:ascii="Times New Roman" w:hAnsi="Times New Roman" w:cs="Times New Roman"/>
          <w:color w:val="auto"/>
          <w:sz w:val="24"/>
          <w:szCs w:val="24"/>
        </w:rPr>
        <w:t>DAUN KELOR (</w:t>
      </w:r>
      <w:r w:rsidRPr="0051739D">
        <w:rPr>
          <w:rFonts w:ascii="Times New Roman" w:hAnsi="Times New Roman" w:cs="Times New Roman"/>
          <w:i/>
          <w:color w:val="auto"/>
          <w:sz w:val="24"/>
          <w:szCs w:val="24"/>
        </w:rPr>
        <w:t>Moringa oelifera</w:t>
      </w:r>
      <w:r w:rsidRPr="0051739D">
        <w:rPr>
          <w:rFonts w:ascii="Times New Roman" w:hAnsi="Times New Roman" w:cs="Times New Roman"/>
          <w:b w:val="0"/>
          <w:color w:val="auto"/>
          <w:sz w:val="24"/>
          <w:szCs w:val="24"/>
        </w:rPr>
        <w:t>)</w:t>
      </w:r>
    </w:p>
    <w:p w:rsidR="00CA631E" w:rsidRPr="00874F6C" w:rsidRDefault="00CA631E" w:rsidP="004A3B63">
      <w:pPr>
        <w:spacing w:after="0" w:line="240" w:lineRule="auto"/>
        <w:jc w:val="center"/>
        <w:rPr>
          <w:rFonts w:ascii="Times New Roman" w:hAnsi="Times New Roman" w:cs="Times New Roman"/>
          <w:b/>
          <w:sz w:val="26"/>
          <w:szCs w:val="24"/>
        </w:rPr>
      </w:pPr>
    </w:p>
    <w:p w:rsidR="00D623E2" w:rsidRDefault="00D623E2" w:rsidP="000614E0">
      <w:pPr>
        <w:tabs>
          <w:tab w:val="left" w:pos="5130"/>
        </w:tabs>
        <w:spacing w:after="0"/>
        <w:jc w:val="center"/>
        <w:rPr>
          <w:rFonts w:ascii="Times New Roman" w:hAnsi="Times New Roman" w:cs="Times New Roman"/>
          <w:b/>
          <w:sz w:val="24"/>
          <w:szCs w:val="24"/>
        </w:rPr>
      </w:pPr>
      <w:r w:rsidRPr="00211ED5">
        <w:rPr>
          <w:rFonts w:ascii="Times New Roman" w:hAnsi="Times New Roman" w:cs="Times New Roman"/>
          <w:b/>
          <w:sz w:val="24"/>
          <w:szCs w:val="24"/>
        </w:rPr>
        <w:t>Zakaria</w:t>
      </w:r>
      <w:r w:rsidR="00874F6C">
        <w:rPr>
          <w:rFonts w:ascii="Times New Roman" w:hAnsi="Times New Roman" w:cs="Times New Roman"/>
          <w:b/>
          <w:sz w:val="24"/>
          <w:szCs w:val="24"/>
        </w:rPr>
        <w:t xml:space="preserve"> Zakaria</w:t>
      </w:r>
      <w:r w:rsidRPr="00211ED5">
        <w:rPr>
          <w:rFonts w:ascii="Times New Roman" w:hAnsi="Times New Roman" w:cs="Times New Roman"/>
          <w:b/>
          <w:sz w:val="24"/>
          <w:szCs w:val="24"/>
          <w:vertAlign w:val="superscript"/>
        </w:rPr>
        <w:t>1</w:t>
      </w:r>
      <w:r w:rsidRPr="00211ED5">
        <w:rPr>
          <w:rFonts w:ascii="Times New Roman" w:hAnsi="Times New Roman" w:cs="Times New Roman"/>
          <w:b/>
          <w:sz w:val="24"/>
          <w:szCs w:val="24"/>
        </w:rPr>
        <w:t xml:space="preserve"> Suriani Rauf</w:t>
      </w:r>
      <w:r w:rsidRPr="00211ED5">
        <w:rPr>
          <w:rFonts w:ascii="Times New Roman" w:hAnsi="Times New Roman" w:cs="Times New Roman"/>
          <w:b/>
          <w:sz w:val="24"/>
          <w:szCs w:val="24"/>
          <w:vertAlign w:val="superscript"/>
        </w:rPr>
        <w:t>1</w:t>
      </w:r>
      <w:r w:rsidRPr="00211ED5">
        <w:rPr>
          <w:rFonts w:ascii="Times New Roman" w:hAnsi="Times New Roman" w:cs="Times New Roman"/>
          <w:b/>
          <w:sz w:val="24"/>
          <w:szCs w:val="24"/>
        </w:rPr>
        <w:t>, Hikmawati Mas’ud</w:t>
      </w:r>
      <w:r w:rsidRPr="00211ED5">
        <w:rPr>
          <w:rFonts w:ascii="Times New Roman" w:hAnsi="Times New Roman" w:cs="Times New Roman"/>
          <w:b/>
          <w:sz w:val="24"/>
          <w:szCs w:val="24"/>
          <w:vertAlign w:val="superscript"/>
        </w:rPr>
        <w:t>1</w:t>
      </w:r>
      <w:r w:rsidRPr="00211ED5">
        <w:rPr>
          <w:rFonts w:ascii="Times New Roman" w:hAnsi="Times New Roman" w:cs="Times New Roman"/>
          <w:b/>
          <w:sz w:val="24"/>
          <w:szCs w:val="24"/>
        </w:rPr>
        <w:t>, Marga Reta Dendang</w:t>
      </w:r>
      <w:r w:rsidRPr="00211ED5">
        <w:rPr>
          <w:rFonts w:ascii="Times New Roman" w:hAnsi="Times New Roman" w:cs="Times New Roman"/>
          <w:b/>
          <w:sz w:val="24"/>
          <w:szCs w:val="24"/>
          <w:vertAlign w:val="superscript"/>
        </w:rPr>
        <w:t>2</w:t>
      </w:r>
    </w:p>
    <w:p w:rsidR="00C31CB4" w:rsidRPr="00C31CB4" w:rsidRDefault="00C31CB4" w:rsidP="00042493">
      <w:pPr>
        <w:spacing w:after="0" w:line="240" w:lineRule="auto"/>
        <w:ind w:right="27"/>
        <w:jc w:val="center"/>
        <w:rPr>
          <w:rFonts w:ascii="Times New Roman" w:hAnsi="Times New Roman" w:cs="Times New Roman"/>
          <w:b/>
          <w:sz w:val="24"/>
          <w:szCs w:val="24"/>
        </w:rPr>
      </w:pPr>
    </w:p>
    <w:p w:rsidR="00D623E2" w:rsidRPr="00211ED5" w:rsidRDefault="00D623E2" w:rsidP="00042493">
      <w:pPr>
        <w:spacing w:after="0" w:line="240" w:lineRule="auto"/>
        <w:ind w:right="27"/>
        <w:jc w:val="center"/>
        <w:rPr>
          <w:rFonts w:ascii="Times New Roman" w:hAnsi="Times New Roman" w:cs="Times New Roman"/>
          <w:sz w:val="24"/>
          <w:szCs w:val="24"/>
        </w:rPr>
      </w:pPr>
      <w:r w:rsidRPr="00211ED5">
        <w:rPr>
          <w:rFonts w:ascii="Times New Roman" w:hAnsi="Times New Roman" w:cs="Times New Roman"/>
          <w:sz w:val="24"/>
          <w:szCs w:val="24"/>
          <w:vertAlign w:val="superscript"/>
        </w:rPr>
        <w:t>1</w:t>
      </w:r>
      <w:r w:rsidR="000614E0">
        <w:rPr>
          <w:rFonts w:ascii="Times New Roman" w:hAnsi="Times New Roman" w:cs="Times New Roman"/>
          <w:sz w:val="24"/>
          <w:szCs w:val="24"/>
        </w:rPr>
        <w:t>Dosen J</w:t>
      </w:r>
      <w:r w:rsidRPr="00211ED5">
        <w:rPr>
          <w:rFonts w:ascii="Times New Roman" w:hAnsi="Times New Roman" w:cs="Times New Roman"/>
          <w:sz w:val="24"/>
          <w:szCs w:val="24"/>
        </w:rPr>
        <w:t xml:space="preserve">urusan </w:t>
      </w:r>
      <w:r w:rsidR="000614E0">
        <w:rPr>
          <w:rFonts w:ascii="Times New Roman" w:hAnsi="Times New Roman" w:cs="Times New Roman"/>
          <w:sz w:val="24"/>
          <w:szCs w:val="24"/>
        </w:rPr>
        <w:t>G</w:t>
      </w:r>
      <w:r w:rsidRPr="00211ED5">
        <w:rPr>
          <w:rFonts w:ascii="Times New Roman" w:hAnsi="Times New Roman" w:cs="Times New Roman"/>
          <w:sz w:val="24"/>
          <w:szCs w:val="24"/>
        </w:rPr>
        <w:t>izi Poltekkes Makassar</w:t>
      </w:r>
    </w:p>
    <w:p w:rsidR="00D623E2" w:rsidRPr="00211ED5" w:rsidRDefault="00D623E2" w:rsidP="00042493">
      <w:pPr>
        <w:spacing w:after="0" w:line="240" w:lineRule="auto"/>
        <w:ind w:right="27"/>
        <w:jc w:val="center"/>
        <w:rPr>
          <w:rFonts w:ascii="Times New Roman" w:hAnsi="Times New Roman" w:cs="Times New Roman"/>
          <w:sz w:val="24"/>
          <w:szCs w:val="24"/>
        </w:rPr>
      </w:pPr>
      <w:r w:rsidRPr="00211ED5">
        <w:rPr>
          <w:rFonts w:ascii="Times New Roman" w:hAnsi="Times New Roman" w:cs="Times New Roman"/>
          <w:sz w:val="24"/>
          <w:szCs w:val="24"/>
          <w:vertAlign w:val="superscript"/>
        </w:rPr>
        <w:t>2</w:t>
      </w:r>
      <w:r w:rsidR="000614E0">
        <w:rPr>
          <w:rFonts w:ascii="Times New Roman" w:hAnsi="Times New Roman" w:cs="Times New Roman"/>
          <w:sz w:val="24"/>
          <w:szCs w:val="24"/>
        </w:rPr>
        <w:t>Alumni P</w:t>
      </w:r>
      <w:r w:rsidRPr="00211ED5">
        <w:rPr>
          <w:rFonts w:ascii="Times New Roman" w:hAnsi="Times New Roman" w:cs="Times New Roman"/>
          <w:sz w:val="24"/>
          <w:szCs w:val="24"/>
        </w:rPr>
        <w:t xml:space="preserve">rodi </w:t>
      </w:r>
      <w:r w:rsidR="000614E0">
        <w:rPr>
          <w:rFonts w:ascii="Times New Roman" w:hAnsi="Times New Roman" w:cs="Times New Roman"/>
          <w:sz w:val="24"/>
          <w:szCs w:val="24"/>
        </w:rPr>
        <w:t>Sarjana Terapan G</w:t>
      </w:r>
      <w:r w:rsidRPr="00211ED5">
        <w:rPr>
          <w:rFonts w:ascii="Times New Roman" w:hAnsi="Times New Roman" w:cs="Times New Roman"/>
          <w:sz w:val="24"/>
          <w:szCs w:val="24"/>
        </w:rPr>
        <w:t xml:space="preserve">izi dan </w:t>
      </w:r>
      <w:r w:rsidR="000614E0">
        <w:rPr>
          <w:rFonts w:ascii="Times New Roman" w:hAnsi="Times New Roman" w:cs="Times New Roman"/>
          <w:sz w:val="24"/>
          <w:szCs w:val="24"/>
        </w:rPr>
        <w:t>D</w:t>
      </w:r>
      <w:r w:rsidRPr="00211ED5">
        <w:rPr>
          <w:rFonts w:ascii="Times New Roman" w:hAnsi="Times New Roman" w:cs="Times New Roman"/>
          <w:sz w:val="24"/>
          <w:szCs w:val="24"/>
        </w:rPr>
        <w:t>ietetika Poltekkes Makassar</w:t>
      </w:r>
    </w:p>
    <w:p w:rsidR="00D623E2" w:rsidRPr="00211ED5" w:rsidRDefault="00D623E2" w:rsidP="00042493">
      <w:pPr>
        <w:pStyle w:val="BodyText"/>
        <w:ind w:right="27"/>
        <w:jc w:val="center"/>
        <w:rPr>
          <w:rFonts w:ascii="Times New Roman" w:hAnsi="Times New Roman" w:cs="Times New Roman"/>
          <w:sz w:val="24"/>
          <w:szCs w:val="24"/>
        </w:rPr>
      </w:pPr>
      <w:proofErr w:type="gramStart"/>
      <w:r w:rsidRPr="00211ED5">
        <w:rPr>
          <w:rFonts w:ascii="Times New Roman" w:hAnsi="Times New Roman" w:cs="Times New Roman"/>
          <w:sz w:val="24"/>
          <w:szCs w:val="24"/>
        </w:rPr>
        <w:t>Author :</w:t>
      </w:r>
      <w:proofErr w:type="gramEnd"/>
      <w:r w:rsidRPr="00211ED5">
        <w:rPr>
          <w:rFonts w:ascii="Times New Roman" w:hAnsi="Times New Roman" w:cs="Times New Roman"/>
          <w:sz w:val="24"/>
          <w:szCs w:val="24"/>
        </w:rPr>
        <w:t xml:space="preserve"> </w:t>
      </w:r>
      <w:hyperlink r:id="rId9" w:history="1">
        <w:r w:rsidRPr="00211ED5">
          <w:rPr>
            <w:rStyle w:val="Hyperlink"/>
            <w:rFonts w:ascii="Times New Roman" w:hAnsi="Times New Roman" w:cs="Times New Roman"/>
            <w:sz w:val="24"/>
            <w:szCs w:val="24"/>
            <w:u w:color="0000FF"/>
          </w:rPr>
          <w:t>zakariagizi@gmail.com</w:t>
        </w:r>
      </w:hyperlink>
    </w:p>
    <w:p w:rsidR="00D623E2" w:rsidRDefault="00D623E2" w:rsidP="00042493">
      <w:pPr>
        <w:spacing w:after="0"/>
        <w:ind w:right="27"/>
        <w:jc w:val="center"/>
        <w:rPr>
          <w:rFonts w:ascii="Times New Roman" w:hAnsi="Times New Roman" w:cs="Times New Roman"/>
          <w:b/>
          <w:sz w:val="24"/>
          <w:szCs w:val="24"/>
        </w:rPr>
      </w:pPr>
    </w:p>
    <w:p w:rsidR="003F07AA" w:rsidRPr="00D623E2" w:rsidRDefault="003F07AA" w:rsidP="00EB37C4">
      <w:pPr>
        <w:pStyle w:val="Heading1"/>
        <w:spacing w:line="480" w:lineRule="auto"/>
        <w:jc w:val="center"/>
        <w:rPr>
          <w:rFonts w:ascii="Times New Roman" w:hAnsi="Times New Roman" w:cs="Times New Roman"/>
          <w:color w:val="auto"/>
          <w:sz w:val="24"/>
          <w:szCs w:val="24"/>
        </w:rPr>
      </w:pPr>
      <w:r w:rsidRPr="00D623E2">
        <w:rPr>
          <w:rFonts w:ascii="Times New Roman" w:hAnsi="Times New Roman" w:cs="Times New Roman"/>
          <w:color w:val="auto"/>
          <w:sz w:val="24"/>
          <w:szCs w:val="24"/>
        </w:rPr>
        <w:t>ABSTRACT</w:t>
      </w:r>
    </w:p>
    <w:p w:rsidR="00650138" w:rsidRPr="00650138" w:rsidRDefault="00130390" w:rsidP="00650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0"/>
        <w:jc w:val="both"/>
        <w:rPr>
          <w:rFonts w:ascii="Times New Roman" w:eastAsia="Times New Roman" w:hAnsi="Times New Roman" w:cs="Times New Roman"/>
          <w:color w:val="202124"/>
          <w:sz w:val="24"/>
          <w:szCs w:val="24"/>
        </w:rPr>
      </w:pPr>
      <w:r w:rsidRPr="00130390">
        <w:rPr>
          <w:rFonts w:ascii="Times New Roman" w:eastAsia="Times New Roman" w:hAnsi="Times New Roman" w:cs="Times New Roman"/>
          <w:i/>
          <w:color w:val="202124"/>
          <w:sz w:val="24"/>
          <w:szCs w:val="24"/>
          <w:lang w:val="en"/>
        </w:rPr>
        <w:t>Gambung</w:t>
      </w:r>
      <w:r w:rsidR="00650138" w:rsidRPr="00650138">
        <w:rPr>
          <w:rFonts w:ascii="Times New Roman" w:eastAsia="Times New Roman" w:hAnsi="Times New Roman" w:cs="Times New Roman"/>
          <w:i/>
          <w:color w:val="202124"/>
          <w:sz w:val="24"/>
          <w:szCs w:val="24"/>
          <w:lang w:val="en"/>
        </w:rPr>
        <w:t xml:space="preserve"> cake is one of the traditional snacks made from wheat flour, the inside is filled with jam from a mixture of brown sugar and grated coconut. This cake contains enough </w:t>
      </w:r>
      <w:r w:rsidRPr="00130390">
        <w:rPr>
          <w:rFonts w:ascii="Times New Roman" w:eastAsia="Times New Roman" w:hAnsi="Times New Roman" w:cs="Times New Roman"/>
          <w:color w:val="202124"/>
          <w:sz w:val="24"/>
          <w:szCs w:val="24"/>
          <w:lang w:val="en"/>
        </w:rPr>
        <w:t>energi</w:t>
      </w:r>
      <w:r w:rsidR="00650138" w:rsidRPr="00650138">
        <w:rPr>
          <w:rFonts w:ascii="Times New Roman" w:eastAsia="Times New Roman" w:hAnsi="Times New Roman" w:cs="Times New Roman"/>
          <w:i/>
          <w:color w:val="202124"/>
          <w:sz w:val="24"/>
          <w:szCs w:val="24"/>
          <w:lang w:val="en"/>
        </w:rPr>
        <w:t xml:space="preserve">, but is low in protein. The addition of </w:t>
      </w:r>
      <w:proofErr w:type="gramStart"/>
      <w:r w:rsidR="00650138" w:rsidRPr="00650138">
        <w:rPr>
          <w:rFonts w:ascii="Times New Roman" w:eastAsia="Times New Roman" w:hAnsi="Times New Roman" w:cs="Times New Roman"/>
          <w:i/>
          <w:color w:val="202124"/>
          <w:sz w:val="24"/>
          <w:szCs w:val="24"/>
          <w:lang w:val="en"/>
        </w:rPr>
        <w:t>tempe</w:t>
      </w:r>
      <w:proofErr w:type="gramEnd"/>
      <w:r w:rsidR="00650138" w:rsidRPr="00650138">
        <w:rPr>
          <w:rFonts w:ascii="Times New Roman" w:eastAsia="Times New Roman" w:hAnsi="Times New Roman" w:cs="Times New Roman"/>
          <w:i/>
          <w:color w:val="202124"/>
          <w:sz w:val="24"/>
          <w:szCs w:val="24"/>
          <w:lang w:val="en"/>
        </w:rPr>
        <w:t xml:space="preserve"> flour and moringa leaf flour can increase </w:t>
      </w:r>
      <w:r w:rsidRPr="00130390">
        <w:rPr>
          <w:rFonts w:ascii="Times New Roman" w:eastAsia="Times New Roman" w:hAnsi="Times New Roman" w:cs="Times New Roman"/>
          <w:color w:val="202124"/>
          <w:sz w:val="24"/>
          <w:szCs w:val="24"/>
          <w:lang w:val="en"/>
        </w:rPr>
        <w:t>energi</w:t>
      </w:r>
      <w:r w:rsidR="00650138" w:rsidRPr="00650138">
        <w:rPr>
          <w:rFonts w:ascii="Times New Roman" w:eastAsia="Times New Roman" w:hAnsi="Times New Roman" w:cs="Times New Roman"/>
          <w:i/>
          <w:color w:val="202124"/>
          <w:sz w:val="24"/>
          <w:szCs w:val="24"/>
          <w:lang w:val="en"/>
        </w:rPr>
        <w:t xml:space="preserve"> and protein content in </w:t>
      </w:r>
      <w:r w:rsidRPr="00130390">
        <w:rPr>
          <w:rFonts w:ascii="Times New Roman" w:eastAsia="Times New Roman" w:hAnsi="Times New Roman" w:cs="Times New Roman"/>
          <w:i/>
          <w:color w:val="202124"/>
          <w:sz w:val="24"/>
          <w:szCs w:val="24"/>
          <w:lang w:val="en"/>
        </w:rPr>
        <w:t>Gambung</w:t>
      </w:r>
      <w:r w:rsidR="00650138" w:rsidRPr="00650138">
        <w:rPr>
          <w:rFonts w:ascii="Times New Roman" w:eastAsia="Times New Roman" w:hAnsi="Times New Roman" w:cs="Times New Roman"/>
          <w:i/>
          <w:color w:val="202124"/>
          <w:sz w:val="24"/>
          <w:szCs w:val="24"/>
          <w:lang w:val="en"/>
        </w:rPr>
        <w:t xml:space="preserve"> cake as a snack food choice for school children in preventing and overcoming nutritional problems in school children. This research is pre-experimental with the design of Post Test Group Design. Addition of </w:t>
      </w:r>
      <w:proofErr w:type="gramStart"/>
      <w:r w:rsidR="00650138" w:rsidRPr="00650138">
        <w:rPr>
          <w:rFonts w:ascii="Times New Roman" w:eastAsia="Times New Roman" w:hAnsi="Times New Roman" w:cs="Times New Roman"/>
          <w:i/>
          <w:color w:val="202124"/>
          <w:sz w:val="24"/>
          <w:szCs w:val="24"/>
          <w:lang w:val="en"/>
        </w:rPr>
        <w:t>tempe</w:t>
      </w:r>
      <w:proofErr w:type="gramEnd"/>
      <w:r w:rsidR="00650138" w:rsidRPr="00650138">
        <w:rPr>
          <w:rFonts w:ascii="Times New Roman" w:eastAsia="Times New Roman" w:hAnsi="Times New Roman" w:cs="Times New Roman"/>
          <w:i/>
          <w:color w:val="202124"/>
          <w:sz w:val="24"/>
          <w:szCs w:val="24"/>
          <w:lang w:val="en"/>
        </w:rPr>
        <w:t xml:space="preserve"> flour and moringa leaf flour (1: 1) to </w:t>
      </w:r>
      <w:r w:rsidRPr="00130390">
        <w:rPr>
          <w:rFonts w:ascii="Times New Roman" w:eastAsia="Times New Roman" w:hAnsi="Times New Roman" w:cs="Times New Roman"/>
          <w:i/>
          <w:color w:val="202124"/>
          <w:sz w:val="24"/>
          <w:szCs w:val="24"/>
          <w:lang w:val="en"/>
        </w:rPr>
        <w:t>Gambung</w:t>
      </w:r>
      <w:r w:rsidR="00650138" w:rsidRPr="00650138">
        <w:rPr>
          <w:rFonts w:ascii="Times New Roman" w:eastAsia="Times New Roman" w:hAnsi="Times New Roman" w:cs="Times New Roman"/>
          <w:i/>
          <w:color w:val="202124"/>
          <w:sz w:val="24"/>
          <w:szCs w:val="24"/>
          <w:lang w:val="en"/>
        </w:rPr>
        <w:t xml:space="preserve"> cake successively formula 0 (F0 = 0%); formula 1 (F1 = 2.5%); formula 2 (F2 = 5.0%) and formula 3 (F3 = 7.5%). </w:t>
      </w:r>
      <w:r w:rsidRPr="00130390">
        <w:rPr>
          <w:rFonts w:ascii="Times New Roman" w:eastAsia="Times New Roman" w:hAnsi="Times New Roman" w:cs="Times New Roman"/>
          <w:color w:val="202124"/>
          <w:sz w:val="24"/>
          <w:szCs w:val="24"/>
          <w:lang w:val="en"/>
        </w:rPr>
        <w:t>Energi</w:t>
      </w:r>
      <w:r w:rsidR="00650138" w:rsidRPr="00650138">
        <w:rPr>
          <w:rFonts w:ascii="Times New Roman" w:eastAsia="Times New Roman" w:hAnsi="Times New Roman" w:cs="Times New Roman"/>
          <w:i/>
          <w:color w:val="202124"/>
          <w:sz w:val="24"/>
          <w:szCs w:val="24"/>
          <w:lang w:val="en"/>
        </w:rPr>
        <w:t xml:space="preserve"> and protein content are calculated using the List of Food Ingredients. The results showed that F0 </w:t>
      </w:r>
      <w:r w:rsidRPr="00130390">
        <w:rPr>
          <w:rFonts w:ascii="Times New Roman" w:eastAsia="Times New Roman" w:hAnsi="Times New Roman" w:cs="Times New Roman"/>
          <w:i/>
          <w:color w:val="202124"/>
          <w:sz w:val="24"/>
          <w:szCs w:val="24"/>
          <w:lang w:val="en"/>
        </w:rPr>
        <w:t>Gambung</w:t>
      </w:r>
      <w:r w:rsidR="00650138" w:rsidRPr="00650138">
        <w:rPr>
          <w:rFonts w:ascii="Times New Roman" w:eastAsia="Times New Roman" w:hAnsi="Times New Roman" w:cs="Times New Roman"/>
          <w:i/>
          <w:color w:val="202124"/>
          <w:sz w:val="24"/>
          <w:szCs w:val="24"/>
          <w:lang w:val="en"/>
        </w:rPr>
        <w:t xml:space="preserve"> cake contained </w:t>
      </w:r>
      <w:r w:rsidRPr="00130390">
        <w:rPr>
          <w:rFonts w:ascii="Times New Roman" w:eastAsia="Times New Roman" w:hAnsi="Times New Roman" w:cs="Times New Roman"/>
          <w:color w:val="202124"/>
          <w:sz w:val="24"/>
          <w:szCs w:val="24"/>
          <w:lang w:val="en"/>
        </w:rPr>
        <w:t>energi</w:t>
      </w:r>
      <w:r w:rsidR="00650138" w:rsidRPr="00650138">
        <w:rPr>
          <w:rFonts w:ascii="Times New Roman" w:eastAsia="Times New Roman" w:hAnsi="Times New Roman" w:cs="Times New Roman"/>
          <w:i/>
          <w:color w:val="202124"/>
          <w:sz w:val="24"/>
          <w:szCs w:val="24"/>
          <w:lang w:val="en"/>
        </w:rPr>
        <w:t xml:space="preserve"> and protein, respectively 366.4 kcal and 5.0%; F1, respectively 376.2 kcal and 5.8%; F2, respectively 386.0 kcal and 6.6%; F3, respectively 495.8 kcal and 7.4%. The </w:t>
      </w:r>
      <w:r w:rsidRPr="00130390">
        <w:rPr>
          <w:rFonts w:ascii="Times New Roman" w:eastAsia="Times New Roman" w:hAnsi="Times New Roman" w:cs="Times New Roman"/>
          <w:color w:val="202124"/>
          <w:sz w:val="24"/>
          <w:szCs w:val="24"/>
          <w:lang w:val="en"/>
        </w:rPr>
        <w:t>energi</w:t>
      </w:r>
      <w:r w:rsidR="00650138" w:rsidRPr="00650138">
        <w:rPr>
          <w:rFonts w:ascii="Times New Roman" w:eastAsia="Times New Roman" w:hAnsi="Times New Roman" w:cs="Times New Roman"/>
          <w:i/>
          <w:color w:val="202124"/>
          <w:sz w:val="24"/>
          <w:szCs w:val="24"/>
          <w:lang w:val="en"/>
        </w:rPr>
        <w:t xml:space="preserve"> and protein content of </w:t>
      </w:r>
      <w:r w:rsidRPr="00130390">
        <w:rPr>
          <w:rFonts w:ascii="Times New Roman" w:eastAsia="Times New Roman" w:hAnsi="Times New Roman" w:cs="Times New Roman"/>
          <w:i/>
          <w:color w:val="202124"/>
          <w:sz w:val="24"/>
          <w:szCs w:val="24"/>
          <w:lang w:val="en"/>
        </w:rPr>
        <w:t>Gambung</w:t>
      </w:r>
      <w:r w:rsidR="00650138" w:rsidRPr="00650138">
        <w:rPr>
          <w:rFonts w:ascii="Times New Roman" w:eastAsia="Times New Roman" w:hAnsi="Times New Roman" w:cs="Times New Roman"/>
          <w:i/>
          <w:color w:val="202124"/>
          <w:sz w:val="24"/>
          <w:szCs w:val="24"/>
          <w:lang w:val="en"/>
        </w:rPr>
        <w:t xml:space="preserve"> cake increases with the increasing number of addition of </w:t>
      </w:r>
      <w:proofErr w:type="gramStart"/>
      <w:r w:rsidR="00650138" w:rsidRPr="00650138">
        <w:rPr>
          <w:rFonts w:ascii="Times New Roman" w:eastAsia="Times New Roman" w:hAnsi="Times New Roman" w:cs="Times New Roman"/>
          <w:i/>
          <w:color w:val="202124"/>
          <w:sz w:val="24"/>
          <w:szCs w:val="24"/>
          <w:lang w:val="en"/>
        </w:rPr>
        <w:t>tempe</w:t>
      </w:r>
      <w:proofErr w:type="gramEnd"/>
      <w:r w:rsidR="00650138" w:rsidRPr="00650138">
        <w:rPr>
          <w:rFonts w:ascii="Times New Roman" w:eastAsia="Times New Roman" w:hAnsi="Times New Roman" w:cs="Times New Roman"/>
          <w:i/>
          <w:color w:val="202124"/>
          <w:sz w:val="24"/>
          <w:szCs w:val="24"/>
          <w:lang w:val="en"/>
        </w:rPr>
        <w:t xml:space="preserve"> flour and Moringa leaf flour</w:t>
      </w:r>
      <w:r w:rsidR="00650138" w:rsidRPr="00650138">
        <w:rPr>
          <w:rFonts w:ascii="Times New Roman" w:eastAsia="Times New Roman" w:hAnsi="Times New Roman" w:cs="Times New Roman"/>
          <w:color w:val="202124"/>
          <w:sz w:val="24"/>
          <w:szCs w:val="24"/>
          <w:lang w:val="en"/>
        </w:rPr>
        <w:t>.</w:t>
      </w:r>
    </w:p>
    <w:p w:rsidR="00EB37C4" w:rsidRDefault="00EB37C4" w:rsidP="003F07AA">
      <w:pPr>
        <w:spacing w:after="0" w:line="240" w:lineRule="auto"/>
        <w:ind w:firstLine="567"/>
        <w:jc w:val="both"/>
        <w:rPr>
          <w:rFonts w:ascii="Times New Roman" w:hAnsi="Times New Roman" w:cs="Times New Roman"/>
          <w:b/>
          <w:color w:val="000000" w:themeColor="text1"/>
          <w:sz w:val="24"/>
          <w:szCs w:val="24"/>
        </w:rPr>
      </w:pPr>
    </w:p>
    <w:p w:rsidR="009B16E4" w:rsidRPr="009B16E4" w:rsidRDefault="009B16E4" w:rsidP="009B16E4">
      <w:pPr>
        <w:pStyle w:val="HTMLPreformatted"/>
        <w:shd w:val="clear" w:color="auto" w:fill="F8F9FA"/>
        <w:spacing w:line="540" w:lineRule="atLeast"/>
        <w:rPr>
          <w:rFonts w:ascii="Times New Roman" w:hAnsi="Times New Roman" w:cs="Times New Roman"/>
          <w:i/>
          <w:color w:val="202124"/>
          <w:sz w:val="24"/>
          <w:szCs w:val="24"/>
        </w:rPr>
      </w:pPr>
      <w:r w:rsidRPr="009B16E4">
        <w:rPr>
          <w:rFonts w:ascii="Times New Roman" w:hAnsi="Times New Roman" w:cs="Times New Roman"/>
          <w:i/>
          <w:color w:val="202124"/>
          <w:sz w:val="24"/>
          <w:szCs w:val="24"/>
          <w:lang w:val="en"/>
        </w:rPr>
        <w:t xml:space="preserve">Keywords: </w:t>
      </w:r>
      <w:r w:rsidR="00130390" w:rsidRPr="00130390">
        <w:rPr>
          <w:rFonts w:ascii="Times New Roman" w:hAnsi="Times New Roman" w:cs="Times New Roman"/>
          <w:i/>
          <w:color w:val="202124"/>
          <w:sz w:val="24"/>
          <w:szCs w:val="24"/>
          <w:lang w:val="en"/>
        </w:rPr>
        <w:t>Gambung</w:t>
      </w:r>
      <w:r w:rsidRPr="009B16E4">
        <w:rPr>
          <w:rFonts w:ascii="Times New Roman" w:hAnsi="Times New Roman" w:cs="Times New Roman"/>
          <w:i/>
          <w:color w:val="202124"/>
          <w:sz w:val="24"/>
          <w:szCs w:val="24"/>
          <w:lang w:val="en"/>
        </w:rPr>
        <w:t>, Moringa, Tempe</w:t>
      </w:r>
      <w:bookmarkStart w:id="0" w:name="_GoBack"/>
      <w:bookmarkEnd w:id="0"/>
    </w:p>
    <w:p w:rsidR="00351AD4" w:rsidRPr="00D623E2" w:rsidRDefault="00351AD4" w:rsidP="009B16E4">
      <w:pPr>
        <w:spacing w:after="0" w:line="240" w:lineRule="auto"/>
        <w:jc w:val="both"/>
        <w:rPr>
          <w:rFonts w:ascii="Times New Roman" w:hAnsi="Times New Roman" w:cs="Times New Roman"/>
          <w:b/>
          <w:color w:val="000000" w:themeColor="text1"/>
          <w:sz w:val="24"/>
          <w:szCs w:val="24"/>
        </w:rPr>
      </w:pPr>
    </w:p>
    <w:p w:rsidR="00B86C9C" w:rsidRPr="00B86C9C" w:rsidRDefault="00B86C9C" w:rsidP="00B86C9C">
      <w:pPr>
        <w:sectPr w:rsidR="00B86C9C" w:rsidRPr="00B86C9C" w:rsidSect="003F07AA">
          <w:pgSz w:w="11907" w:h="16839" w:code="9"/>
          <w:pgMar w:top="1440" w:right="1440" w:bottom="1440" w:left="1440" w:header="720" w:footer="720" w:gutter="0"/>
          <w:pgNumType w:start="1"/>
          <w:cols w:space="720"/>
          <w:docGrid w:linePitch="360"/>
        </w:sectPr>
      </w:pPr>
    </w:p>
    <w:p w:rsidR="003F07AA" w:rsidRPr="00D623E2" w:rsidRDefault="003F07AA" w:rsidP="00B16445">
      <w:pPr>
        <w:pStyle w:val="Heading1"/>
        <w:spacing w:before="0" w:line="360" w:lineRule="auto"/>
        <w:jc w:val="both"/>
        <w:rPr>
          <w:rFonts w:ascii="Times New Roman" w:eastAsia="Arial" w:hAnsi="Times New Roman" w:cs="Times New Roman"/>
          <w:color w:val="000000"/>
          <w:sz w:val="24"/>
          <w:szCs w:val="24"/>
        </w:rPr>
      </w:pPr>
      <w:r w:rsidRPr="00D623E2">
        <w:rPr>
          <w:rFonts w:ascii="Times New Roman" w:eastAsia="Arial" w:hAnsi="Times New Roman" w:cs="Times New Roman"/>
          <w:color w:val="000000"/>
          <w:sz w:val="24"/>
          <w:szCs w:val="24"/>
        </w:rPr>
        <w:lastRenderedPageBreak/>
        <w:t>PENDAHULUAN</w:t>
      </w:r>
    </w:p>
    <w:p w:rsidR="00BC4041" w:rsidRDefault="00BC4041" w:rsidP="00B16445">
      <w:pPr>
        <w:pStyle w:val="ListParagraph"/>
        <w:spacing w:after="0" w:line="360" w:lineRule="auto"/>
        <w:ind w:left="0" w:firstLine="567"/>
        <w:jc w:val="both"/>
        <w:rPr>
          <w:rFonts w:ascii="Times New Roman" w:eastAsia="Arial" w:hAnsi="Times New Roman" w:cs="Times New Roman"/>
          <w:sz w:val="24"/>
          <w:szCs w:val="24"/>
        </w:rPr>
      </w:pPr>
      <w:bookmarkStart w:id="1" w:name="_heading=h.17dp8vu" w:colFirst="0" w:colLast="0"/>
      <w:bookmarkEnd w:id="1"/>
      <w:r>
        <w:rPr>
          <w:rFonts w:ascii="Times New Roman" w:eastAsia="Arial" w:hAnsi="Times New Roman" w:cs="Times New Roman"/>
          <w:sz w:val="24"/>
          <w:szCs w:val="24"/>
        </w:rPr>
        <w:t>Keadaan gizi pada anak sekolah saat ini di Indonesi</w:t>
      </w:r>
      <w:r w:rsidR="00C105B1">
        <w:rPr>
          <w:rFonts w:ascii="Times New Roman" w:eastAsia="Arial" w:hAnsi="Times New Roman" w:cs="Times New Roman"/>
          <w:sz w:val="24"/>
          <w:szCs w:val="24"/>
        </w:rPr>
        <w:t>a</w:t>
      </w:r>
      <w:r>
        <w:rPr>
          <w:rFonts w:ascii="Times New Roman" w:eastAsia="Arial" w:hAnsi="Times New Roman" w:cs="Times New Roman"/>
          <w:sz w:val="24"/>
          <w:szCs w:val="24"/>
        </w:rPr>
        <w:t xml:space="preserve"> masih mengalami masalah gizi ganda (</w:t>
      </w:r>
      <w:r w:rsidRPr="00C105B1">
        <w:rPr>
          <w:rFonts w:ascii="Times New Roman" w:eastAsia="Arial" w:hAnsi="Times New Roman" w:cs="Times New Roman"/>
          <w:i/>
          <w:sz w:val="24"/>
          <w:szCs w:val="24"/>
        </w:rPr>
        <w:t>duble burden</w:t>
      </w:r>
      <w:r>
        <w:rPr>
          <w:rFonts w:ascii="Times New Roman" w:eastAsia="Arial" w:hAnsi="Times New Roman" w:cs="Times New Roman"/>
          <w:sz w:val="24"/>
          <w:szCs w:val="24"/>
        </w:rPr>
        <w:t>), yaitu kekurangan gizi dan kelebihan gizi. Data Riset Kesehatan Dasar (Riskesdas 2018</w:t>
      </w:r>
      <w:r w:rsidR="00F46945">
        <w:rPr>
          <w:rFonts w:ascii="Times New Roman" w:eastAsia="Arial" w:hAnsi="Times New Roman" w:cs="Times New Roman"/>
          <w:sz w:val="24"/>
          <w:szCs w:val="24"/>
        </w:rPr>
        <w:t>)</w:t>
      </w:r>
      <w:r>
        <w:rPr>
          <w:rFonts w:ascii="Times New Roman" w:eastAsia="Arial" w:hAnsi="Times New Roman" w:cs="Times New Roman"/>
          <w:sz w:val="24"/>
          <w:szCs w:val="24"/>
        </w:rPr>
        <w:t xml:space="preserve"> prevalensi sta</w:t>
      </w:r>
      <w:r w:rsidR="00F54EED">
        <w:rPr>
          <w:rFonts w:ascii="Times New Roman" w:eastAsia="Arial" w:hAnsi="Times New Roman" w:cs="Times New Roman"/>
          <w:sz w:val="24"/>
          <w:szCs w:val="24"/>
        </w:rPr>
        <w:t>tus gizi (i</w:t>
      </w:r>
      <w:r>
        <w:rPr>
          <w:rFonts w:ascii="Times New Roman" w:eastAsia="Arial" w:hAnsi="Times New Roman" w:cs="Times New Roman"/>
          <w:sz w:val="24"/>
          <w:szCs w:val="24"/>
        </w:rPr>
        <w:t>ndikator IMT/U) anak usia 5-12 tahun dengan kategori sangat kurus 2,4 %, kurus 6,8 %, normal 70,8%, gemuk 10,8% dan obesitas 9,2%. Prevalensi status gizi (</w:t>
      </w:r>
      <w:r w:rsidR="00F54EED">
        <w:rPr>
          <w:rFonts w:ascii="Times New Roman" w:eastAsia="Arial" w:hAnsi="Times New Roman" w:cs="Times New Roman"/>
          <w:sz w:val="24"/>
          <w:szCs w:val="24"/>
        </w:rPr>
        <w:t>indik</w:t>
      </w:r>
      <w:r>
        <w:rPr>
          <w:rFonts w:ascii="Times New Roman" w:eastAsia="Arial" w:hAnsi="Times New Roman" w:cs="Times New Roman"/>
          <w:sz w:val="24"/>
          <w:szCs w:val="24"/>
        </w:rPr>
        <w:t xml:space="preserve">ator TB/U) anak dengan kategori </w:t>
      </w:r>
      <w:r w:rsidRPr="00F54EED">
        <w:rPr>
          <w:rFonts w:ascii="Times New Roman" w:eastAsia="Arial" w:hAnsi="Times New Roman" w:cs="Times New Roman"/>
          <w:i/>
          <w:sz w:val="24"/>
          <w:szCs w:val="24"/>
        </w:rPr>
        <w:t>stunting</w:t>
      </w:r>
      <w:r>
        <w:rPr>
          <w:rFonts w:ascii="Times New Roman" w:eastAsia="Arial" w:hAnsi="Times New Roman" w:cs="Times New Roman"/>
          <w:sz w:val="24"/>
          <w:szCs w:val="24"/>
        </w:rPr>
        <w:t xml:space="preserve"> (sangat pendek </w:t>
      </w:r>
      <w:r w:rsidR="00F54EED">
        <w:rPr>
          <w:rFonts w:ascii="Times New Roman" w:eastAsia="Arial" w:hAnsi="Times New Roman" w:cs="Times New Roman"/>
          <w:sz w:val="24"/>
          <w:szCs w:val="24"/>
        </w:rPr>
        <w:t>6,7%</w:t>
      </w:r>
      <w:r>
        <w:rPr>
          <w:rFonts w:ascii="Times New Roman" w:eastAsia="Arial" w:hAnsi="Times New Roman" w:cs="Times New Roman"/>
          <w:sz w:val="24"/>
          <w:szCs w:val="24"/>
        </w:rPr>
        <w:t>, pendek</w:t>
      </w:r>
      <w:r w:rsidR="00F54EED">
        <w:rPr>
          <w:rFonts w:ascii="Times New Roman" w:eastAsia="Arial" w:hAnsi="Times New Roman" w:cs="Times New Roman"/>
          <w:sz w:val="24"/>
          <w:szCs w:val="24"/>
        </w:rPr>
        <w:t xml:space="preserve"> 16,9%</w:t>
      </w:r>
      <w:r>
        <w:rPr>
          <w:rFonts w:ascii="Times New Roman" w:eastAsia="Arial" w:hAnsi="Times New Roman" w:cs="Times New Roman"/>
          <w:sz w:val="24"/>
          <w:szCs w:val="24"/>
        </w:rPr>
        <w:t>) dan normal</w:t>
      </w:r>
      <w:r w:rsidR="00F54EED">
        <w:rPr>
          <w:rFonts w:ascii="Times New Roman" w:eastAsia="Arial" w:hAnsi="Times New Roman" w:cs="Times New Roman"/>
          <w:sz w:val="24"/>
          <w:szCs w:val="24"/>
        </w:rPr>
        <w:t xml:space="preserve"> 76,3% </w:t>
      </w:r>
      <w:r w:rsidR="00F54EED">
        <w:rPr>
          <w:rFonts w:ascii="Times New Roman" w:eastAsia="Arial" w:hAnsi="Times New Roman" w:cs="Times New Roman"/>
          <w:sz w:val="24"/>
          <w:szCs w:val="24"/>
        </w:rPr>
        <w:fldChar w:fldCharType="begin" w:fldLock="1"/>
      </w:r>
      <w:r w:rsidR="00C47890">
        <w:rPr>
          <w:rFonts w:ascii="Times New Roman" w:eastAsia="Arial" w:hAnsi="Times New Roman" w:cs="Times New Roman"/>
          <w:sz w:val="24"/>
          <w:szCs w:val="24"/>
        </w:rPr>
        <w:instrText>ADDIN CSL_CITATION {"citationItems":[{"id":"ITEM-1","itemData":{"author":[{"dropping-particle":"","family":"Kemenkes RI","given":"","non-dropping-particle":"","parse-names":false,"suffix":""}],"id":"ITEM-1","issued":{"date-parts":[["2018"]]},"publisher-place":"Jakarta","title":"Laporan Nasional Riset Kesehatan Dasar (RISKESDAS) 2018","type":"report"},"uris":["http://www.mendeley.com/documents/?uuid=f52fd68c-2c44-41e9-a1ff-257cd3516a64"]}],"mendeley":{"formattedCitation":"(Kemenkes RI, 2018)","plainTextFormattedCitation":"(Kemenkes RI, 2018)","previouslyFormattedCitation":"(Kemenkes RI, 2018)"},"properties":{"noteIndex":0},"schema":"https://github.com/citation-style-language/schema/raw/master/csl-citation.json"}</w:instrText>
      </w:r>
      <w:r w:rsidR="00F54EED">
        <w:rPr>
          <w:rFonts w:ascii="Times New Roman" w:eastAsia="Arial" w:hAnsi="Times New Roman" w:cs="Times New Roman"/>
          <w:sz w:val="24"/>
          <w:szCs w:val="24"/>
        </w:rPr>
        <w:fldChar w:fldCharType="separate"/>
      </w:r>
      <w:r w:rsidR="00F54EED" w:rsidRPr="00F54EED">
        <w:rPr>
          <w:rFonts w:ascii="Times New Roman" w:eastAsia="Arial" w:hAnsi="Times New Roman" w:cs="Times New Roman"/>
          <w:noProof/>
          <w:sz w:val="24"/>
          <w:szCs w:val="24"/>
        </w:rPr>
        <w:t>(Kemenkes RI, 2018)</w:t>
      </w:r>
      <w:r w:rsidR="00F54EED">
        <w:rPr>
          <w:rFonts w:ascii="Times New Roman" w:eastAsia="Arial" w:hAnsi="Times New Roman" w:cs="Times New Roman"/>
          <w:sz w:val="24"/>
          <w:szCs w:val="24"/>
        </w:rPr>
        <w:fldChar w:fldCharType="end"/>
      </w:r>
      <w:r w:rsidR="00F54EED">
        <w:rPr>
          <w:rFonts w:ascii="Times New Roman" w:eastAsia="Arial" w:hAnsi="Times New Roman" w:cs="Times New Roman"/>
          <w:sz w:val="24"/>
          <w:szCs w:val="24"/>
        </w:rPr>
        <w:t>.</w:t>
      </w:r>
    </w:p>
    <w:p w:rsidR="00F54EED" w:rsidRDefault="00F54EED" w:rsidP="00B16445">
      <w:pPr>
        <w:pStyle w:val="ListParagraph"/>
        <w:spacing w:after="0" w:line="360" w:lineRule="auto"/>
        <w:ind w:left="0" w:firstLine="567"/>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Anak sekolah masih mengalami masa pertumbuhan dan perkembangan sehingga membutuhkan konsumsi pangan yang cukup dengan gizi seimbang. </w:t>
      </w:r>
      <w:r w:rsidR="00C47890">
        <w:rPr>
          <w:rFonts w:ascii="Times New Roman" w:eastAsia="Arial" w:hAnsi="Times New Roman" w:cs="Times New Roman"/>
          <w:sz w:val="24"/>
          <w:szCs w:val="24"/>
        </w:rPr>
        <w:t>Hasil penelitian menunjukkan p</w:t>
      </w:r>
      <w:r w:rsidR="00C47890" w:rsidRPr="00C47890">
        <w:rPr>
          <w:rFonts w:ascii="Times New Roman" w:eastAsia="Arial" w:hAnsi="Times New Roman" w:cs="Times New Roman"/>
          <w:sz w:val="24"/>
          <w:szCs w:val="24"/>
        </w:rPr>
        <w:t xml:space="preserve">roporsi anak usia sekolah yang defisit </w:t>
      </w:r>
      <w:r w:rsidR="00130390" w:rsidRPr="00130390">
        <w:rPr>
          <w:rFonts w:ascii="Times New Roman" w:eastAsia="Arial" w:hAnsi="Times New Roman" w:cs="Times New Roman"/>
          <w:sz w:val="24"/>
          <w:szCs w:val="24"/>
        </w:rPr>
        <w:t>energi</w:t>
      </w:r>
      <w:r w:rsidR="00C47890" w:rsidRPr="00C47890">
        <w:rPr>
          <w:rFonts w:ascii="Times New Roman" w:eastAsia="Arial" w:hAnsi="Times New Roman" w:cs="Times New Roman"/>
          <w:sz w:val="24"/>
          <w:szCs w:val="24"/>
        </w:rPr>
        <w:t xml:space="preserve"> secara nasional 83</w:t>
      </w:r>
      <w:proofErr w:type="gramStart"/>
      <w:r w:rsidR="00C47890" w:rsidRPr="00C47890">
        <w:rPr>
          <w:rFonts w:ascii="Times New Roman" w:eastAsia="Arial" w:hAnsi="Times New Roman" w:cs="Times New Roman"/>
          <w:sz w:val="24"/>
          <w:szCs w:val="24"/>
        </w:rPr>
        <w:t>,9</w:t>
      </w:r>
      <w:proofErr w:type="gramEnd"/>
      <w:r w:rsidR="00C47890" w:rsidRPr="00C47890">
        <w:rPr>
          <w:rFonts w:ascii="Times New Roman" w:eastAsia="Arial" w:hAnsi="Times New Roman" w:cs="Times New Roman"/>
          <w:sz w:val="24"/>
          <w:szCs w:val="24"/>
        </w:rPr>
        <w:t xml:space="preserve"> persen, sebanyak 64,4 persen defisit </w:t>
      </w:r>
      <w:r w:rsidR="00130390" w:rsidRPr="00130390">
        <w:rPr>
          <w:rFonts w:ascii="Times New Roman" w:eastAsia="Arial" w:hAnsi="Times New Roman" w:cs="Times New Roman"/>
          <w:sz w:val="24"/>
          <w:szCs w:val="24"/>
        </w:rPr>
        <w:t>energi</w:t>
      </w:r>
      <w:r w:rsidR="00C47890" w:rsidRPr="00C47890">
        <w:rPr>
          <w:rFonts w:ascii="Times New Roman" w:eastAsia="Arial" w:hAnsi="Times New Roman" w:cs="Times New Roman"/>
          <w:sz w:val="24"/>
          <w:szCs w:val="24"/>
        </w:rPr>
        <w:t xml:space="preserve"> tergolong berat (&lt;70 % AKE), dan defisit protein sebesar 64,2 persen, sebanyak 17,8 persen defisit protein tergolong berat (&lt;70 % AKP). Rata-rata defisit </w:t>
      </w:r>
      <w:r w:rsidR="00130390" w:rsidRPr="00130390">
        <w:rPr>
          <w:rFonts w:ascii="Times New Roman" w:eastAsia="Arial" w:hAnsi="Times New Roman" w:cs="Times New Roman"/>
          <w:sz w:val="24"/>
          <w:szCs w:val="24"/>
        </w:rPr>
        <w:t>energi</w:t>
      </w:r>
      <w:r w:rsidR="00C47890" w:rsidRPr="00C47890">
        <w:rPr>
          <w:rFonts w:ascii="Times New Roman" w:eastAsia="Arial" w:hAnsi="Times New Roman" w:cs="Times New Roman"/>
          <w:sz w:val="24"/>
          <w:szCs w:val="24"/>
        </w:rPr>
        <w:t xml:space="preserve"> dan protein secara nasional untuk perencanan pro</w:t>
      </w:r>
      <w:r w:rsidR="00C05A01">
        <w:rPr>
          <w:rFonts w:ascii="Times New Roman" w:eastAsia="Arial" w:hAnsi="Times New Roman" w:cs="Times New Roman"/>
          <w:sz w:val="24"/>
          <w:szCs w:val="24"/>
        </w:rPr>
        <w:t>g</w:t>
      </w:r>
      <w:r w:rsidR="00C47890" w:rsidRPr="00C47890">
        <w:rPr>
          <w:rFonts w:ascii="Times New Roman" w:eastAsia="Arial" w:hAnsi="Times New Roman" w:cs="Times New Roman"/>
          <w:sz w:val="24"/>
          <w:szCs w:val="24"/>
        </w:rPr>
        <w:t xml:space="preserve"> perbaikan gizi anak usia sekolah adalah perlu tambahan sebesar 650 </w:t>
      </w:r>
      <w:r w:rsidR="008D3091" w:rsidRPr="00020683">
        <w:rPr>
          <w:rFonts w:ascii="Times New Roman" w:eastAsia="Arial" w:hAnsi="Times New Roman" w:cs="Times New Roman"/>
          <w:sz w:val="24"/>
          <w:szCs w:val="24"/>
        </w:rPr>
        <w:t>kkal</w:t>
      </w:r>
      <w:r w:rsidR="008D3091" w:rsidRPr="008D3091">
        <w:rPr>
          <w:rFonts w:ascii="Times New Roman" w:eastAsia="Arial" w:hAnsi="Times New Roman" w:cs="Times New Roman"/>
          <w:color w:val="FF0000"/>
          <w:sz w:val="24"/>
          <w:szCs w:val="24"/>
        </w:rPr>
        <w:t xml:space="preserve"> </w:t>
      </w:r>
      <w:r w:rsidR="00C47890" w:rsidRPr="00C47890">
        <w:rPr>
          <w:rFonts w:ascii="Times New Roman" w:eastAsia="Arial" w:hAnsi="Times New Roman" w:cs="Times New Roman"/>
          <w:sz w:val="24"/>
          <w:szCs w:val="24"/>
        </w:rPr>
        <w:t xml:space="preserve"> untuk </w:t>
      </w:r>
      <w:r w:rsidR="00130390" w:rsidRPr="00130390">
        <w:rPr>
          <w:rFonts w:ascii="Times New Roman" w:eastAsia="Arial" w:hAnsi="Times New Roman" w:cs="Times New Roman"/>
          <w:sz w:val="24"/>
          <w:szCs w:val="24"/>
        </w:rPr>
        <w:t>energi</w:t>
      </w:r>
      <w:r w:rsidR="00C47890" w:rsidRPr="00C47890">
        <w:rPr>
          <w:rFonts w:ascii="Times New Roman" w:eastAsia="Arial" w:hAnsi="Times New Roman" w:cs="Times New Roman"/>
          <w:sz w:val="24"/>
          <w:szCs w:val="24"/>
        </w:rPr>
        <w:t xml:space="preserve"> dan 8,1 </w:t>
      </w:r>
      <w:r w:rsidR="00C05A01">
        <w:rPr>
          <w:rFonts w:ascii="Times New Roman" w:eastAsia="Arial" w:hAnsi="Times New Roman" w:cs="Times New Roman"/>
          <w:sz w:val="24"/>
          <w:szCs w:val="24"/>
        </w:rPr>
        <w:t>g</w:t>
      </w:r>
      <w:r w:rsidR="00C47890" w:rsidRPr="00C47890">
        <w:rPr>
          <w:rFonts w:ascii="Times New Roman" w:eastAsia="Arial" w:hAnsi="Times New Roman" w:cs="Times New Roman"/>
          <w:sz w:val="24"/>
          <w:szCs w:val="24"/>
        </w:rPr>
        <w:t xml:space="preserve"> untuk protein</w:t>
      </w:r>
      <w:r w:rsidR="00C47890">
        <w:rPr>
          <w:rFonts w:ascii="Times New Roman" w:eastAsia="Arial" w:hAnsi="Times New Roman" w:cs="Times New Roman"/>
          <w:sz w:val="24"/>
          <w:szCs w:val="24"/>
        </w:rPr>
        <w:t xml:space="preserve"> </w:t>
      </w:r>
      <w:r w:rsidR="00C47890">
        <w:rPr>
          <w:rFonts w:ascii="Times New Roman" w:eastAsia="Arial" w:hAnsi="Times New Roman" w:cs="Times New Roman"/>
          <w:sz w:val="24"/>
          <w:szCs w:val="24"/>
        </w:rPr>
        <w:fldChar w:fldCharType="begin" w:fldLock="1"/>
      </w:r>
      <w:r w:rsidR="00CE4D54">
        <w:rPr>
          <w:rFonts w:ascii="Times New Roman" w:eastAsia="Arial"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limar","given":"","non-dropping-particle":"","parse-names":false,"suffix":""},{"dropping-particle":"","family":"Setyawati","given":"Budi","non-dropping-particle":"","parse-names":false,"suffix":""}],"container-title":"Journal of Chemical Information and Modeling","id":"ITEM-1","issue":"9","issued":{"date-parts":[["2019"]]},"page":"1689-1699","title":"Besaran Defisit Energi Dan Protein Pada Anak Usia Sekolah [6-12 Tahun] Untuk Perencanaan Program Gizi (Pmtas) Di Delapan Wilayah Indonesia","type":"article-journal","volume":"53"},"uris":["http://www.mendeley.com/documents/?uuid=e3dac460-2132-4ea0-a900-a735d7d2bc90"]}],"mendeley":{"formattedCitation":"(Salimar &amp; Setyawati, 2019)","plainTextFormattedCitation":"(Salimar &amp; Setyawati, 2019)","previouslyFormattedCitation":"(Salimar &amp; Setyawati, 2019)"},"properties":{"noteIndex":0},"schema":"https://github.com/citation-style-language/schema/raw/master/csl-citation.json"}</w:instrText>
      </w:r>
      <w:r w:rsidR="00C47890">
        <w:rPr>
          <w:rFonts w:ascii="Times New Roman" w:eastAsia="Arial" w:hAnsi="Times New Roman" w:cs="Times New Roman"/>
          <w:sz w:val="24"/>
          <w:szCs w:val="24"/>
        </w:rPr>
        <w:fldChar w:fldCharType="separate"/>
      </w:r>
      <w:r w:rsidR="00C47890" w:rsidRPr="00C47890">
        <w:rPr>
          <w:rFonts w:ascii="Times New Roman" w:eastAsia="Arial" w:hAnsi="Times New Roman" w:cs="Times New Roman"/>
          <w:noProof/>
          <w:sz w:val="24"/>
          <w:szCs w:val="24"/>
        </w:rPr>
        <w:t>(Salimar &amp; Setyawati, 2019)</w:t>
      </w:r>
      <w:r w:rsidR="00C47890">
        <w:rPr>
          <w:rFonts w:ascii="Times New Roman" w:eastAsia="Arial" w:hAnsi="Times New Roman" w:cs="Times New Roman"/>
          <w:sz w:val="24"/>
          <w:szCs w:val="24"/>
        </w:rPr>
        <w:fldChar w:fldCharType="end"/>
      </w:r>
      <w:r w:rsidR="00C47890" w:rsidRPr="00C47890">
        <w:rPr>
          <w:rFonts w:ascii="Times New Roman" w:eastAsia="Arial" w:hAnsi="Times New Roman" w:cs="Times New Roman"/>
          <w:sz w:val="24"/>
          <w:szCs w:val="24"/>
        </w:rPr>
        <w:t>.</w:t>
      </w:r>
    </w:p>
    <w:p w:rsidR="003F07AA" w:rsidRPr="00D623E2" w:rsidRDefault="003F07AA" w:rsidP="00B16445">
      <w:pPr>
        <w:pStyle w:val="ListParagraph"/>
        <w:spacing w:after="0" w:line="360" w:lineRule="auto"/>
        <w:ind w:left="0" w:firstLine="567"/>
        <w:jc w:val="both"/>
        <w:rPr>
          <w:rFonts w:ascii="Times New Roman" w:eastAsia="Arial" w:hAnsi="Times New Roman" w:cs="Times New Roman"/>
          <w:sz w:val="24"/>
          <w:szCs w:val="24"/>
        </w:rPr>
      </w:pPr>
      <w:proofErr w:type="gramStart"/>
      <w:r w:rsidRPr="00D623E2">
        <w:rPr>
          <w:rFonts w:ascii="Times New Roman" w:eastAsia="Arial" w:hAnsi="Times New Roman" w:cs="Times New Roman"/>
          <w:sz w:val="24"/>
          <w:szCs w:val="24"/>
        </w:rPr>
        <w:t xml:space="preserve">Kue </w:t>
      </w:r>
      <w:r w:rsidR="00130390" w:rsidRPr="00130390">
        <w:rPr>
          <w:rFonts w:ascii="Times New Roman" w:eastAsia="Arial" w:hAnsi="Times New Roman" w:cs="Times New Roman"/>
          <w:i/>
          <w:sz w:val="24"/>
          <w:szCs w:val="24"/>
        </w:rPr>
        <w:t>Gambung</w:t>
      </w:r>
      <w:r w:rsidRPr="00D623E2">
        <w:rPr>
          <w:rFonts w:ascii="Times New Roman" w:eastAsia="Arial" w:hAnsi="Times New Roman" w:cs="Times New Roman"/>
          <w:sz w:val="24"/>
          <w:szCs w:val="24"/>
        </w:rPr>
        <w:t xml:space="preserve"> adalah salah satu kue tradisional masyarakat Kabupaten Luwu Sulawesi Selatan yang dapat diterima secara budaya mulai dari kalangan anak-anak hingga orang dewasa.</w:t>
      </w:r>
      <w:proofErr w:type="gramEnd"/>
      <w:r w:rsidRPr="00D623E2">
        <w:rPr>
          <w:rFonts w:ascii="Times New Roman" w:eastAsia="Arial" w:hAnsi="Times New Roman" w:cs="Times New Roman"/>
          <w:sz w:val="24"/>
          <w:szCs w:val="24"/>
        </w:rPr>
        <w:t xml:space="preserve"> </w:t>
      </w:r>
      <w:proofErr w:type="gramStart"/>
      <w:r w:rsidRPr="00D623E2">
        <w:rPr>
          <w:rFonts w:ascii="Times New Roman" w:eastAsia="Arial" w:hAnsi="Times New Roman" w:cs="Times New Roman"/>
          <w:sz w:val="24"/>
          <w:szCs w:val="24"/>
        </w:rPr>
        <w:t xml:space="preserve">Umumnya kue </w:t>
      </w:r>
      <w:r w:rsidR="00130390" w:rsidRPr="00130390">
        <w:rPr>
          <w:rFonts w:ascii="Times New Roman" w:eastAsia="Arial" w:hAnsi="Times New Roman" w:cs="Times New Roman"/>
          <w:i/>
          <w:sz w:val="24"/>
          <w:szCs w:val="24"/>
        </w:rPr>
        <w:t>Gambung</w:t>
      </w:r>
      <w:r w:rsidRPr="00D623E2">
        <w:rPr>
          <w:rFonts w:ascii="Times New Roman" w:eastAsia="Arial" w:hAnsi="Times New Roman" w:cs="Times New Roman"/>
          <w:sz w:val="24"/>
          <w:szCs w:val="24"/>
        </w:rPr>
        <w:t xml:space="preserve"> terbuat dari tepung terigu dan </w:t>
      </w:r>
      <w:r w:rsidR="00A84D6B">
        <w:rPr>
          <w:rFonts w:ascii="Times New Roman" w:eastAsia="Arial" w:hAnsi="Times New Roman" w:cs="Times New Roman"/>
          <w:sz w:val="24"/>
          <w:szCs w:val="24"/>
        </w:rPr>
        <w:t>bagian dalam di</w:t>
      </w:r>
      <w:r w:rsidR="00B16445">
        <w:rPr>
          <w:rFonts w:ascii="Times New Roman" w:eastAsia="Arial" w:hAnsi="Times New Roman" w:cs="Times New Roman"/>
          <w:sz w:val="24"/>
          <w:szCs w:val="24"/>
        </w:rPr>
        <w:t xml:space="preserve">isi </w:t>
      </w:r>
      <w:r w:rsidRPr="00D623E2">
        <w:rPr>
          <w:rFonts w:ascii="Times New Roman" w:eastAsia="Arial" w:hAnsi="Times New Roman" w:cs="Times New Roman"/>
          <w:sz w:val="24"/>
          <w:szCs w:val="24"/>
        </w:rPr>
        <w:t xml:space="preserve">selai dari campuran gula merah dan kelapa parut sehingga dapat dikategorikan sebagai jajanan tinggi </w:t>
      </w:r>
      <w:r w:rsidR="008F25C6">
        <w:rPr>
          <w:rFonts w:ascii="Times New Roman" w:eastAsia="Arial" w:hAnsi="Times New Roman" w:cs="Times New Roman"/>
          <w:sz w:val="24"/>
          <w:szCs w:val="24"/>
        </w:rPr>
        <w:t>kalori</w:t>
      </w:r>
      <w:r w:rsidR="00DA78F1">
        <w:rPr>
          <w:rFonts w:ascii="Times New Roman" w:eastAsia="Arial" w:hAnsi="Times New Roman" w:cs="Times New Roman"/>
          <w:sz w:val="24"/>
          <w:szCs w:val="24"/>
        </w:rPr>
        <w:t>, namun rendah protein</w:t>
      </w:r>
      <w:r w:rsidRPr="00D623E2">
        <w:rPr>
          <w:rFonts w:ascii="Times New Roman" w:eastAsia="Arial" w:hAnsi="Times New Roman" w:cs="Times New Roman"/>
          <w:sz w:val="24"/>
          <w:szCs w:val="24"/>
        </w:rPr>
        <w:t>.</w:t>
      </w:r>
      <w:proofErr w:type="gramEnd"/>
      <w:r w:rsidRPr="00D623E2">
        <w:rPr>
          <w:rFonts w:ascii="Times New Roman" w:eastAsia="Arial" w:hAnsi="Times New Roman" w:cs="Times New Roman"/>
          <w:sz w:val="24"/>
          <w:szCs w:val="24"/>
        </w:rPr>
        <w:t xml:space="preserve"> </w:t>
      </w:r>
      <w:r w:rsidRPr="00D623E2">
        <w:rPr>
          <w:rFonts w:ascii="Times New Roman" w:eastAsia="Arial" w:hAnsi="Times New Roman" w:cs="Times New Roman"/>
          <w:sz w:val="24"/>
          <w:szCs w:val="24"/>
          <w:lang w:val="id-ID"/>
        </w:rPr>
        <w:t xml:space="preserve">Untuk meningkatkan </w:t>
      </w:r>
      <w:r w:rsidR="00DA78F1">
        <w:rPr>
          <w:rFonts w:ascii="Times New Roman" w:eastAsia="Arial" w:hAnsi="Times New Roman" w:cs="Times New Roman"/>
          <w:sz w:val="24"/>
          <w:szCs w:val="24"/>
        </w:rPr>
        <w:t>kandungan protein</w:t>
      </w:r>
      <w:r w:rsidR="00130390">
        <w:rPr>
          <w:rFonts w:ascii="Times New Roman" w:eastAsia="Arial" w:hAnsi="Times New Roman" w:cs="Times New Roman"/>
          <w:sz w:val="24"/>
          <w:szCs w:val="24"/>
        </w:rPr>
        <w:t xml:space="preserve"> kue</w:t>
      </w:r>
      <w:r w:rsidRPr="00D623E2">
        <w:rPr>
          <w:rFonts w:ascii="Times New Roman" w:eastAsia="Arial" w:hAnsi="Times New Roman" w:cs="Times New Roman"/>
          <w:sz w:val="24"/>
          <w:szCs w:val="24"/>
          <w:lang w:val="id-ID"/>
        </w:rPr>
        <w:t xml:space="preserve"> </w:t>
      </w:r>
      <w:r w:rsidR="00130390" w:rsidRPr="00130390">
        <w:rPr>
          <w:rFonts w:ascii="Times New Roman" w:eastAsia="Arial" w:hAnsi="Times New Roman" w:cs="Times New Roman"/>
          <w:i/>
          <w:sz w:val="24"/>
          <w:szCs w:val="24"/>
          <w:lang w:val="id-ID"/>
        </w:rPr>
        <w:t>Gambung</w:t>
      </w:r>
      <w:r w:rsidRPr="00D623E2">
        <w:rPr>
          <w:rFonts w:ascii="Times New Roman" w:eastAsia="Arial" w:hAnsi="Times New Roman" w:cs="Times New Roman"/>
          <w:sz w:val="24"/>
          <w:szCs w:val="24"/>
          <w:lang w:val="id-ID"/>
        </w:rPr>
        <w:t xml:space="preserve">, tepung terigu yang digunakan dalam pembuatan kue </w:t>
      </w:r>
      <w:r w:rsidR="00130390" w:rsidRPr="00130390">
        <w:rPr>
          <w:rFonts w:ascii="Times New Roman" w:eastAsia="Arial" w:hAnsi="Times New Roman" w:cs="Times New Roman"/>
          <w:i/>
          <w:sz w:val="24"/>
          <w:szCs w:val="24"/>
          <w:lang w:val="id-ID"/>
        </w:rPr>
        <w:t>Gambung</w:t>
      </w:r>
      <w:r w:rsidRPr="00D623E2">
        <w:rPr>
          <w:rFonts w:ascii="Times New Roman" w:eastAsia="Arial" w:hAnsi="Times New Roman" w:cs="Times New Roman"/>
          <w:i/>
          <w:sz w:val="24"/>
          <w:szCs w:val="24"/>
          <w:lang w:val="id-ID"/>
        </w:rPr>
        <w:t xml:space="preserve"> </w:t>
      </w:r>
      <w:r w:rsidRPr="00D623E2">
        <w:rPr>
          <w:rFonts w:ascii="Times New Roman" w:eastAsia="Arial" w:hAnsi="Times New Roman" w:cs="Times New Roman"/>
          <w:sz w:val="24"/>
          <w:szCs w:val="24"/>
          <w:lang w:val="id-ID"/>
        </w:rPr>
        <w:t>dapat ditambahkan dengan jenis tepung lain yaitu tepung tempe dan tepung daun kelor.</w:t>
      </w:r>
    </w:p>
    <w:p w:rsidR="003F07AA" w:rsidRPr="001C3D20" w:rsidRDefault="003F07AA" w:rsidP="00B16445">
      <w:pPr>
        <w:pStyle w:val="ListParagraph"/>
        <w:spacing w:after="0" w:line="360" w:lineRule="auto"/>
        <w:ind w:left="0" w:firstLine="567"/>
        <w:jc w:val="both"/>
        <w:rPr>
          <w:rFonts w:ascii="Times New Roman" w:eastAsia="Arial" w:hAnsi="Times New Roman" w:cs="Times New Roman"/>
          <w:sz w:val="24"/>
          <w:szCs w:val="24"/>
        </w:rPr>
      </w:pPr>
      <w:r w:rsidRPr="00D623E2">
        <w:rPr>
          <w:rFonts w:ascii="Times New Roman" w:eastAsia="Arial" w:hAnsi="Times New Roman" w:cs="Times New Roman"/>
          <w:sz w:val="24"/>
          <w:szCs w:val="24"/>
        </w:rPr>
        <w:t xml:space="preserve">Tempe merupakan sumber </w:t>
      </w:r>
      <w:r w:rsidRPr="00D623E2">
        <w:rPr>
          <w:rFonts w:ascii="Times New Roman" w:eastAsia="Arial" w:hAnsi="Times New Roman" w:cs="Times New Roman"/>
          <w:sz w:val="24"/>
          <w:szCs w:val="24"/>
          <w:lang w:val="id-ID"/>
        </w:rPr>
        <w:t>zat gizi</w:t>
      </w:r>
      <w:r w:rsidRPr="00D623E2">
        <w:rPr>
          <w:rFonts w:ascii="Times New Roman" w:eastAsia="Arial" w:hAnsi="Times New Roman" w:cs="Times New Roman"/>
          <w:sz w:val="24"/>
          <w:szCs w:val="24"/>
        </w:rPr>
        <w:t xml:space="preserve"> yang cukup lengkap dengan harga </w:t>
      </w:r>
      <w:r w:rsidRPr="00D623E2">
        <w:rPr>
          <w:rFonts w:ascii="Times New Roman" w:eastAsia="Arial" w:hAnsi="Times New Roman" w:cs="Times New Roman"/>
          <w:sz w:val="24"/>
          <w:szCs w:val="24"/>
          <w:lang w:val="id-ID"/>
        </w:rPr>
        <w:t xml:space="preserve">yang </w:t>
      </w:r>
      <w:r w:rsidRPr="00D623E2">
        <w:rPr>
          <w:rFonts w:ascii="Times New Roman" w:eastAsia="Arial" w:hAnsi="Times New Roman" w:cs="Times New Roman"/>
          <w:sz w:val="24"/>
          <w:szCs w:val="24"/>
        </w:rPr>
        <w:t xml:space="preserve">terjangkau. </w:t>
      </w:r>
      <w:r w:rsidR="001C3D20" w:rsidRPr="00D623E2">
        <w:rPr>
          <w:rFonts w:ascii="Times New Roman" w:eastAsia="Arial" w:hAnsi="Times New Roman" w:cs="Times New Roman"/>
          <w:sz w:val="24"/>
          <w:szCs w:val="24"/>
        </w:rPr>
        <w:t xml:space="preserve">Setiap 100 </w:t>
      </w:r>
      <w:r w:rsidR="00C05A01">
        <w:rPr>
          <w:rFonts w:ascii="Times New Roman" w:eastAsia="Arial" w:hAnsi="Times New Roman" w:cs="Times New Roman"/>
          <w:sz w:val="24"/>
          <w:szCs w:val="24"/>
        </w:rPr>
        <w:t>g</w:t>
      </w:r>
      <w:r w:rsidR="001C3D20" w:rsidRPr="00D623E2">
        <w:rPr>
          <w:rFonts w:ascii="Times New Roman" w:eastAsia="Arial" w:hAnsi="Times New Roman" w:cs="Times New Roman"/>
          <w:sz w:val="24"/>
          <w:szCs w:val="24"/>
        </w:rPr>
        <w:t xml:space="preserve"> tempe mengandung</w:t>
      </w:r>
      <w:r w:rsidR="00C47890">
        <w:rPr>
          <w:rFonts w:ascii="Times New Roman" w:eastAsia="Arial" w:hAnsi="Times New Roman" w:cs="Times New Roman"/>
          <w:sz w:val="24"/>
          <w:szCs w:val="24"/>
        </w:rPr>
        <w:t xml:space="preserve"> </w:t>
      </w:r>
      <w:r w:rsidR="00130390" w:rsidRPr="00130390">
        <w:rPr>
          <w:rFonts w:ascii="Times New Roman" w:eastAsia="Arial" w:hAnsi="Times New Roman" w:cs="Times New Roman"/>
          <w:sz w:val="24"/>
          <w:szCs w:val="24"/>
        </w:rPr>
        <w:t>energi</w:t>
      </w:r>
      <w:r w:rsidR="00C47890">
        <w:rPr>
          <w:rFonts w:ascii="Times New Roman" w:eastAsia="Arial" w:hAnsi="Times New Roman" w:cs="Times New Roman"/>
          <w:sz w:val="24"/>
          <w:szCs w:val="24"/>
        </w:rPr>
        <w:t xml:space="preserve"> 201 </w:t>
      </w:r>
      <w:r w:rsidR="008D3091" w:rsidRPr="00C05A01">
        <w:rPr>
          <w:rFonts w:ascii="Times New Roman" w:eastAsia="Arial" w:hAnsi="Times New Roman" w:cs="Times New Roman"/>
          <w:sz w:val="24"/>
          <w:szCs w:val="24"/>
        </w:rPr>
        <w:t>kkal</w:t>
      </w:r>
      <w:r w:rsidR="00C47890">
        <w:rPr>
          <w:rFonts w:ascii="Times New Roman" w:eastAsia="Arial" w:hAnsi="Times New Roman" w:cs="Times New Roman"/>
          <w:sz w:val="24"/>
          <w:szCs w:val="24"/>
        </w:rPr>
        <w:t xml:space="preserve">, karbohidrat 13,8 g, </w:t>
      </w:r>
      <w:r w:rsidR="001C3D20" w:rsidRPr="00D623E2">
        <w:rPr>
          <w:rFonts w:ascii="Times New Roman" w:eastAsia="Arial" w:hAnsi="Times New Roman" w:cs="Times New Roman"/>
          <w:sz w:val="24"/>
          <w:szCs w:val="24"/>
        </w:rPr>
        <w:t xml:space="preserve"> protein 20,8 </w:t>
      </w:r>
      <w:r w:rsidR="00C05A01">
        <w:rPr>
          <w:rFonts w:ascii="Times New Roman" w:eastAsia="Arial" w:hAnsi="Times New Roman" w:cs="Times New Roman"/>
          <w:sz w:val="24"/>
          <w:szCs w:val="24"/>
        </w:rPr>
        <w:t>g</w:t>
      </w:r>
      <w:r w:rsidR="001C3D20" w:rsidRPr="00D623E2">
        <w:rPr>
          <w:rFonts w:ascii="Times New Roman" w:eastAsia="Arial" w:hAnsi="Times New Roman" w:cs="Times New Roman"/>
          <w:sz w:val="24"/>
          <w:szCs w:val="24"/>
        </w:rPr>
        <w:t xml:space="preserve">, lemak 8,8 </w:t>
      </w:r>
      <w:r w:rsidR="00C05A01">
        <w:rPr>
          <w:rFonts w:ascii="Times New Roman" w:eastAsia="Arial" w:hAnsi="Times New Roman" w:cs="Times New Roman"/>
          <w:sz w:val="24"/>
          <w:szCs w:val="24"/>
        </w:rPr>
        <w:t>g</w:t>
      </w:r>
      <w:r w:rsidR="001C3D20" w:rsidRPr="00D623E2">
        <w:rPr>
          <w:rFonts w:ascii="Times New Roman" w:eastAsia="Arial" w:hAnsi="Times New Roman" w:cs="Times New Roman"/>
          <w:sz w:val="24"/>
          <w:szCs w:val="24"/>
        </w:rPr>
        <w:t xml:space="preserve">, serat 1,4 </w:t>
      </w:r>
      <w:r w:rsidR="00C05A01">
        <w:rPr>
          <w:rFonts w:ascii="Times New Roman" w:eastAsia="Arial" w:hAnsi="Times New Roman" w:cs="Times New Roman"/>
          <w:sz w:val="24"/>
          <w:szCs w:val="24"/>
        </w:rPr>
        <w:t>g</w:t>
      </w:r>
      <w:r w:rsidR="001C3D20" w:rsidRPr="00D623E2">
        <w:rPr>
          <w:rFonts w:ascii="Times New Roman" w:eastAsia="Arial" w:hAnsi="Times New Roman" w:cs="Times New Roman"/>
          <w:sz w:val="24"/>
          <w:szCs w:val="24"/>
        </w:rPr>
        <w:t>, kalsium 155 mg, fosfor 326 mg, zat besi 4 mg, vitamin B1 0,1 mg, dan karoten 34 µg</w:t>
      </w:r>
      <w:r w:rsidR="00CE4D54">
        <w:rPr>
          <w:rFonts w:ascii="Times New Roman" w:eastAsia="Arial" w:hAnsi="Times New Roman" w:cs="Times New Roman"/>
          <w:sz w:val="24"/>
          <w:szCs w:val="24"/>
        </w:rPr>
        <w:t xml:space="preserve"> </w:t>
      </w:r>
      <w:r w:rsidR="00CE4D54">
        <w:rPr>
          <w:rFonts w:ascii="Times New Roman" w:eastAsia="Arial" w:hAnsi="Times New Roman" w:cs="Times New Roman"/>
          <w:sz w:val="24"/>
          <w:szCs w:val="24"/>
        </w:rPr>
        <w:fldChar w:fldCharType="begin" w:fldLock="1"/>
      </w:r>
      <w:r w:rsidR="00D719F2">
        <w:rPr>
          <w:rFonts w:ascii="Times New Roman" w:eastAsia="Arial" w:hAnsi="Times New Roman" w:cs="Times New Roman"/>
          <w:sz w:val="24"/>
          <w:szCs w:val="24"/>
        </w:rPr>
        <w:instrText>ADDIN CSL_CITATION {"citationItems":[{"id":"ITEM-1","itemData":{"author":[{"dropping-particle":"","family":"Baxter","given":"R.","non-dropping-particle":"","parse-names":false,"suffix":""},{"dropping-particle":"","family":"Hastings","given":"N.","non-dropping-particle":"","parse-names":false,"suffix":""},{"dropping-particle":"","family":"Law","given":"A.","non-dropping-particle":"","parse-names":false,"suffix":""},{"dropping-particle":"","family":"Glass","given":"E. J..","non-dropping-particle":"","parse-names":false,"suffix":""}],"container-title":"Animal Genetics","id":"ITEM-1","issue":"5","issued":{"date-parts":[["2008"]]},"page":"561-563","title":"Daftar Komposisi Bahan Makanan","type":"patent","volume":"39"},"uris":["http://www.mendeley.com/documents/?uuid=ac5e5fb4-e691-4e00-b368-ab567b0a6a97"]}],"mendeley":{"formattedCitation":"(Baxter et al., 2008)","plainTextFormattedCitation":"(Baxter et al., 2008)","previouslyFormattedCitation":"(Baxter et al., 2008)"},"properties":{"noteIndex":0},"schema":"https://github.com/citation-style-language/schema/raw/master/csl-citation.json"}</w:instrText>
      </w:r>
      <w:r w:rsidR="00CE4D54">
        <w:rPr>
          <w:rFonts w:ascii="Times New Roman" w:eastAsia="Arial" w:hAnsi="Times New Roman" w:cs="Times New Roman"/>
          <w:sz w:val="24"/>
          <w:szCs w:val="24"/>
        </w:rPr>
        <w:fldChar w:fldCharType="separate"/>
      </w:r>
      <w:r w:rsidR="00CE4D54" w:rsidRPr="00CE4D54">
        <w:rPr>
          <w:rFonts w:ascii="Times New Roman" w:eastAsia="Arial" w:hAnsi="Times New Roman" w:cs="Times New Roman"/>
          <w:noProof/>
          <w:sz w:val="24"/>
          <w:szCs w:val="24"/>
        </w:rPr>
        <w:t>(Baxter et al., 2008)</w:t>
      </w:r>
      <w:r w:rsidR="00CE4D54">
        <w:rPr>
          <w:rFonts w:ascii="Times New Roman" w:eastAsia="Arial" w:hAnsi="Times New Roman" w:cs="Times New Roman"/>
          <w:sz w:val="24"/>
          <w:szCs w:val="24"/>
        </w:rPr>
        <w:fldChar w:fldCharType="end"/>
      </w:r>
      <w:r w:rsidR="001C3D20" w:rsidRPr="00D623E2">
        <w:rPr>
          <w:rFonts w:ascii="Times New Roman" w:eastAsia="Arial" w:hAnsi="Times New Roman" w:cs="Times New Roman"/>
          <w:sz w:val="24"/>
          <w:szCs w:val="24"/>
        </w:rPr>
        <w:t>. Tempe mempunyai daya simpan yang singkat dan akan segera membusuk selama penyimpanan. Oleh karena itu, pengolahan lebih lanjut dari tempe untuk menghasilkan produk turunan tempe perlu dilakukan untuk memperpanjang masa simpannya</w:t>
      </w:r>
      <w:r w:rsidR="001C3D20">
        <w:rPr>
          <w:rFonts w:ascii="Times New Roman" w:eastAsia="Arial" w:hAnsi="Times New Roman" w:cs="Times New Roman"/>
          <w:sz w:val="24"/>
          <w:szCs w:val="24"/>
        </w:rPr>
        <w:t xml:space="preserve">.  </w:t>
      </w:r>
      <w:r w:rsidR="001C3D20" w:rsidRPr="00D623E2">
        <w:rPr>
          <w:rFonts w:ascii="Times New Roman" w:eastAsia="Arial" w:hAnsi="Times New Roman" w:cs="Times New Roman"/>
          <w:sz w:val="24"/>
          <w:szCs w:val="24"/>
        </w:rPr>
        <w:t xml:space="preserve">Salah satu alternatif produk turunan tempe yaitu dapat dibuat tepung tempe </w:t>
      </w:r>
      <w:r w:rsidR="001C3D20" w:rsidRPr="00D623E2">
        <w:rPr>
          <w:rFonts w:ascii="Times New Roman" w:eastAsia="Arial" w:hAnsi="Times New Roman" w:cs="Times New Roman"/>
          <w:sz w:val="24"/>
          <w:szCs w:val="24"/>
        </w:rPr>
        <w:fldChar w:fldCharType="begin" w:fldLock="1"/>
      </w:r>
      <w:r w:rsidR="00304FD2">
        <w:rPr>
          <w:rFonts w:ascii="Times New Roman" w:eastAsia="Arial" w:hAnsi="Times New Roman" w:cs="Times New Roman"/>
          <w:sz w:val="24"/>
          <w:szCs w:val="24"/>
        </w:rPr>
        <w:instrText>ADDIN CSL_CITATION {"citationItems":[{"id":"ITEM-1","itemData":{"abstract":"Tempe merupakan salah satu makanan tradisional Indonesia yang berasal dari kedelai. Tempe memiliki nilai gizi dan daya cerna yang lebih tinggi dibandingkan dengan kedelai. Produk turunan tempe masih sangat kurang, karena selama ini tempe langsung dikonsumsi dalam bentuk gorengan atau direbus. Penelitian ini dilakukan untuk membuat produk turunan tempe yaitu formula tepung tempe, kemudian melihat daya terima meliputi rasa, aroma, dan tekstur; dan kandungan gizi dari produk yang dihasilkan. Penelitian ini terbagi atas dua atahap, pada tahap pertama akan ditentukan berapa persen penambahan semi refine carragenan (SRC) untuk meningkatkan kestabilan larutan formula tepung tempe. Penerimaan panelis terhadap formula tepung tempe dengan penambahan bubuk kakao dianalisis pada tahap kedua penelitian. Penelitian ini merupakan penelitian eksperimental rancangan acak lengkap satu factorial dengan dua ulangan. Hasil penelitian menunjukkan penambahan SRC 4% (b/b) atau 1 g dari berat formula tepung tempe 25 g merupakan penambahan SRC terbaik dengan tingkat kestabilan larutan sebesar 71%. Penambahan bubuk kakao terbaik yaitu dengan penambahan 9% (w/w). Produk formula tepung tempe ini memiliki kandungan gizi protein 21,7%; lemak 13,66%; serat 5,18%; air 3,02%; abu 6,44%; dan karbohidrat 55,18%. Kata Kunci","author":[{"dropping-particle":"","family":"Bastian","given":"F.","non-dropping-particle":"","parse-names":false,"suffix":""},{"dropping-particle":"","family":"Ishak","given":"E.","non-dropping-particle":"","parse-names":false,"suffix":""},{"dropping-particle":"","family":"Tawali","given":"A.B","non-dropping-particle":"","parse-names":false,"suffix":""},{"dropping-particle":"","family":"Bilang","given":"M","non-dropping-particle":"","parse-names":false,"suffix":""}],"container-title":"Jurnal Aplikasi Teknologi Pangan","id":"ITEM-1","issued":{"date-parts":[["2013"]]},"page":"5-8","title":"Daya Terima dan Kandungan Zat Gizi Formula Tepung Tempe dengan Penambahan Semi Refined Carrageenan (SRC) dan Bubuk Kakao","type":"article-journal","volume":"Vol.2 No.1"},"uris":["http://www.mendeley.com/documents/?uuid=a257183f-9206-4d1e-806e-04a86d7e76dc","http://www.mendeley.com/documents/?uuid=ce96117f-211e-4017-8102-ab7f542f1afa"]}],"mendeley":{"formattedCitation":"(Bastian et al., 2013)","manualFormatting":"(Bastian at al, 2013)","plainTextFormattedCitation":"(Bastian et al., 2013)","previouslyFormattedCitation":"(Bastian et al., 2013)"},"properties":{"noteIndex":0},"schema":"https://github.com/citation-style-language/schema/raw/master/csl-citation.json"}</w:instrText>
      </w:r>
      <w:r w:rsidR="001C3D20" w:rsidRPr="00D623E2">
        <w:rPr>
          <w:rFonts w:ascii="Times New Roman" w:eastAsia="Arial" w:hAnsi="Times New Roman" w:cs="Times New Roman"/>
          <w:sz w:val="24"/>
          <w:szCs w:val="24"/>
        </w:rPr>
        <w:fldChar w:fldCharType="separate"/>
      </w:r>
      <w:r w:rsidR="001C3D20">
        <w:rPr>
          <w:rFonts w:ascii="Times New Roman" w:eastAsia="Arial" w:hAnsi="Times New Roman" w:cs="Times New Roman"/>
          <w:noProof/>
          <w:sz w:val="24"/>
          <w:szCs w:val="24"/>
        </w:rPr>
        <w:t xml:space="preserve">(Bastian </w:t>
      </w:r>
      <w:r w:rsidR="001C3D20" w:rsidRPr="001C3D20">
        <w:rPr>
          <w:rFonts w:ascii="Times New Roman" w:eastAsia="Arial" w:hAnsi="Times New Roman" w:cs="Times New Roman"/>
          <w:i/>
          <w:noProof/>
          <w:sz w:val="24"/>
          <w:szCs w:val="24"/>
        </w:rPr>
        <w:t>at al</w:t>
      </w:r>
      <w:r w:rsidR="001C3D20" w:rsidRPr="00D623E2">
        <w:rPr>
          <w:rFonts w:ascii="Times New Roman" w:eastAsia="Arial" w:hAnsi="Times New Roman" w:cs="Times New Roman"/>
          <w:noProof/>
          <w:sz w:val="24"/>
          <w:szCs w:val="24"/>
        </w:rPr>
        <w:t>, 2013)</w:t>
      </w:r>
      <w:r w:rsidR="001C3D20" w:rsidRPr="00D623E2">
        <w:rPr>
          <w:rFonts w:ascii="Times New Roman" w:eastAsia="Arial" w:hAnsi="Times New Roman" w:cs="Times New Roman"/>
          <w:sz w:val="24"/>
          <w:szCs w:val="24"/>
        </w:rPr>
        <w:fldChar w:fldCharType="end"/>
      </w:r>
      <w:r w:rsidR="001C3D20" w:rsidRPr="00D623E2">
        <w:rPr>
          <w:rFonts w:ascii="Times New Roman" w:eastAsia="Arial" w:hAnsi="Times New Roman" w:cs="Times New Roman"/>
          <w:sz w:val="24"/>
          <w:szCs w:val="24"/>
        </w:rPr>
        <w:t xml:space="preserve">. Setiap 100 </w:t>
      </w:r>
      <w:r w:rsidR="00C05A01">
        <w:rPr>
          <w:rFonts w:ascii="Times New Roman" w:eastAsia="Arial" w:hAnsi="Times New Roman" w:cs="Times New Roman"/>
          <w:sz w:val="24"/>
          <w:szCs w:val="24"/>
        </w:rPr>
        <w:t>g</w:t>
      </w:r>
      <w:r w:rsidR="001C3D20" w:rsidRPr="00D623E2">
        <w:rPr>
          <w:rFonts w:ascii="Times New Roman" w:eastAsia="Arial" w:hAnsi="Times New Roman" w:cs="Times New Roman"/>
          <w:sz w:val="24"/>
          <w:szCs w:val="24"/>
        </w:rPr>
        <w:t xml:space="preserve"> tepung tempe mengandung </w:t>
      </w:r>
      <w:r w:rsidR="00130390" w:rsidRPr="00130390">
        <w:rPr>
          <w:rFonts w:ascii="Times New Roman" w:eastAsia="Arial" w:hAnsi="Times New Roman" w:cs="Times New Roman"/>
          <w:sz w:val="24"/>
          <w:szCs w:val="24"/>
        </w:rPr>
        <w:t>energi</w:t>
      </w:r>
      <w:r w:rsidR="001C3D20" w:rsidRPr="00D623E2">
        <w:rPr>
          <w:rFonts w:ascii="Times New Roman" w:eastAsia="Arial" w:hAnsi="Times New Roman" w:cs="Times New Roman"/>
          <w:sz w:val="24"/>
          <w:szCs w:val="24"/>
        </w:rPr>
        <w:t xml:space="preserve"> 692,5 kkal, protein 44,41 g, lemak 30,0 g, dan karbohidrat 61,47 g </w:t>
      </w:r>
      <w:r w:rsidR="001C3D20" w:rsidRPr="00D623E2">
        <w:rPr>
          <w:rFonts w:ascii="Times New Roman" w:eastAsia="Arial" w:hAnsi="Times New Roman" w:cs="Times New Roman"/>
          <w:sz w:val="24"/>
          <w:szCs w:val="24"/>
        </w:rPr>
        <w:fldChar w:fldCharType="begin" w:fldLock="1"/>
      </w:r>
      <w:r w:rsidR="001C3D20">
        <w:rPr>
          <w:rFonts w:ascii="Times New Roman" w:eastAsia="Arial" w:hAnsi="Times New Roman" w:cs="Times New Roman"/>
          <w:sz w:val="24"/>
          <w:szCs w:val="24"/>
        </w:rPr>
        <w:instrText>ADDIN CSL_CITATION {"citationItems":[{"id":"ITEM-1","itemData":{"author":[{"dropping-particle":"","family":"Kartini","given":"Thresia Dewi","non-dropping-particle":"","parse-names":false,"suffix":""},{"dropping-particle":"","family":"Nadimin","given":"","non-dropping-particle":"","parse-names":false,"suffix":""},{"dropping-particle":"","family":"Agung","given":"","non-dropping-particle":"","parse-names":false,"suffix":""}],"id":"ITEM-1","issued":{"date-parts":[["2019"]]},"page":"94-104","title":"Daya Terima Dan Uji Kadar Protein Pada Es Krim Dengan Penambahan Tepung Tempe","type":"article-journal","volume":"26"},"uris":["http://www.mendeley.com/documents/?uuid=3ec077cf-9034-4614-8d3f-0ab42e51d03b","http://www.mendeley.com/documents/?uuid=e0c7c830-df40-4e35-bcbb-45bdffcb2112"]}],"mendeley":{"formattedCitation":"(Kartini et al., 2019)","manualFormatting":"(Kartini, dkk, 2019)","plainTextFormattedCitation":"(Kartini et al., 2019)","previouslyFormattedCitation":"(Kartini et al., 2019)"},"properties":{"noteIndex":0},"schema":"https://github.com/citation-style-language/schema/raw/master/csl-citation.json"}</w:instrText>
      </w:r>
      <w:r w:rsidR="001C3D20" w:rsidRPr="00D623E2">
        <w:rPr>
          <w:rFonts w:ascii="Times New Roman" w:eastAsia="Arial" w:hAnsi="Times New Roman" w:cs="Times New Roman"/>
          <w:sz w:val="24"/>
          <w:szCs w:val="24"/>
        </w:rPr>
        <w:fldChar w:fldCharType="separate"/>
      </w:r>
      <w:r w:rsidR="001C3D20" w:rsidRPr="00D623E2">
        <w:rPr>
          <w:rFonts w:ascii="Times New Roman" w:eastAsia="Arial" w:hAnsi="Times New Roman" w:cs="Times New Roman"/>
          <w:noProof/>
          <w:sz w:val="24"/>
          <w:szCs w:val="24"/>
        </w:rPr>
        <w:t>(Kartini, dkk, 2019)</w:t>
      </w:r>
      <w:r w:rsidR="001C3D20" w:rsidRPr="00D623E2">
        <w:rPr>
          <w:rFonts w:ascii="Times New Roman" w:eastAsia="Arial" w:hAnsi="Times New Roman" w:cs="Times New Roman"/>
          <w:sz w:val="24"/>
          <w:szCs w:val="24"/>
        </w:rPr>
        <w:fldChar w:fldCharType="end"/>
      </w:r>
      <w:r w:rsidR="001C3D20" w:rsidRPr="00D623E2">
        <w:rPr>
          <w:rFonts w:ascii="Times New Roman" w:eastAsia="Arial" w:hAnsi="Times New Roman" w:cs="Times New Roman"/>
          <w:sz w:val="24"/>
          <w:szCs w:val="24"/>
          <w:lang w:val="id-ID"/>
        </w:rPr>
        <w:t>.</w:t>
      </w:r>
      <w:r w:rsidR="001C3D20">
        <w:rPr>
          <w:rFonts w:ascii="Times New Roman" w:eastAsia="Arial" w:hAnsi="Times New Roman" w:cs="Times New Roman"/>
          <w:sz w:val="24"/>
          <w:szCs w:val="24"/>
        </w:rPr>
        <w:t xml:space="preserve"> </w:t>
      </w:r>
      <w:r w:rsidR="003B1685" w:rsidRPr="001C3D20">
        <w:rPr>
          <w:rFonts w:ascii="Times New Roman" w:eastAsia="Arial" w:hAnsi="Times New Roman" w:cs="Times New Roman"/>
          <w:sz w:val="24"/>
          <w:szCs w:val="24"/>
        </w:rPr>
        <w:t xml:space="preserve">Hasil penelitian </w:t>
      </w:r>
      <w:r w:rsidR="0027277B" w:rsidRPr="001C3D20">
        <w:rPr>
          <w:rFonts w:ascii="Times New Roman" w:eastAsia="Arial" w:hAnsi="Times New Roman" w:cs="Times New Roman"/>
          <w:sz w:val="24"/>
          <w:szCs w:val="24"/>
        </w:rPr>
        <w:fldChar w:fldCharType="begin" w:fldLock="1"/>
      </w:r>
      <w:r w:rsidR="00304FD2">
        <w:rPr>
          <w:rFonts w:ascii="Times New Roman" w:eastAsia="Arial" w:hAnsi="Times New Roman" w:cs="Times New Roman"/>
          <w:sz w:val="24"/>
          <w:szCs w:val="24"/>
        </w:rPr>
        <w:instrText>ADDIN CSL_CITATION {"citationItems":[{"id":"ITEM-1","itemData":{"ISBN":"9786027467002","author":[{"dropping-particle":"","family":"Mursyida, Made Astawanb, Deddy Muchtadib","given":"Maryani Suwarnoc","non-dropping-particle":"","parse-names":false,"suffix":""}],"id":"ITEM-1","issue":"February","issued":{"date-parts":[["2020"]]},"title":"Kandungan Gizi Tepung Tempe yang Terbuat dari Varietas Kedelai Lokal dan Impor Nutritional Contents of Tempe Flour Made of Local and Imported Soybean Varieties Kandungan Gizi Tepung Tempe yang Terbuat dari Varietas Kedelai Lokal dan Impor Nutritional Cont","type":"article-journal"},"uris":["http://www.mendeley.com/documents/?uuid=d1540003-d638-4ded-8ce4-edea3cdfe4af"]}],"mendeley":{"formattedCitation":"(Mursyida, Made Astawanb, Deddy Muchtadib, 2020)","manualFormatting":"Mursyida et al,  (2020)","plainTextFormattedCitation":"(Mursyida, Made Astawanb, Deddy Muchtadib, 2020)","previouslyFormattedCitation":"(Mursyida, Made Astawanb, Deddy Muchtadib, 2020)"},"properties":{"noteIndex":0},"schema":"https://github.com/citation-style-language/schema/raw/master/csl-citation.json"}</w:instrText>
      </w:r>
      <w:r w:rsidR="0027277B" w:rsidRPr="001C3D20">
        <w:rPr>
          <w:rFonts w:ascii="Times New Roman" w:eastAsia="Arial" w:hAnsi="Times New Roman" w:cs="Times New Roman"/>
          <w:sz w:val="24"/>
          <w:szCs w:val="24"/>
        </w:rPr>
        <w:fldChar w:fldCharType="separate"/>
      </w:r>
      <w:r w:rsidR="0027277B" w:rsidRPr="001C3D20">
        <w:rPr>
          <w:rFonts w:ascii="Times New Roman" w:eastAsia="Arial" w:hAnsi="Times New Roman" w:cs="Times New Roman"/>
          <w:noProof/>
          <w:sz w:val="24"/>
          <w:szCs w:val="24"/>
        </w:rPr>
        <w:t xml:space="preserve">Mursyida </w:t>
      </w:r>
      <w:r w:rsidR="0027277B" w:rsidRPr="001C3D20">
        <w:rPr>
          <w:rFonts w:ascii="Times New Roman" w:eastAsia="Arial" w:hAnsi="Times New Roman" w:cs="Times New Roman"/>
          <w:i/>
          <w:noProof/>
          <w:sz w:val="24"/>
          <w:szCs w:val="24"/>
        </w:rPr>
        <w:t xml:space="preserve">et al, </w:t>
      </w:r>
      <w:r w:rsidR="0027277B" w:rsidRPr="001C3D20">
        <w:rPr>
          <w:rFonts w:ascii="Times New Roman" w:eastAsia="Arial" w:hAnsi="Times New Roman" w:cs="Times New Roman"/>
          <w:noProof/>
          <w:sz w:val="24"/>
          <w:szCs w:val="24"/>
        </w:rPr>
        <w:t xml:space="preserve"> </w:t>
      </w:r>
      <w:r w:rsidR="001C3D20" w:rsidRPr="001C3D20">
        <w:rPr>
          <w:rFonts w:ascii="Times New Roman" w:eastAsia="Arial" w:hAnsi="Times New Roman" w:cs="Times New Roman"/>
          <w:noProof/>
          <w:sz w:val="24"/>
          <w:szCs w:val="24"/>
        </w:rPr>
        <w:t>(</w:t>
      </w:r>
      <w:r w:rsidR="0027277B" w:rsidRPr="001C3D20">
        <w:rPr>
          <w:rFonts w:ascii="Times New Roman" w:eastAsia="Arial" w:hAnsi="Times New Roman" w:cs="Times New Roman"/>
          <w:noProof/>
          <w:sz w:val="24"/>
          <w:szCs w:val="24"/>
        </w:rPr>
        <w:t>2020)</w:t>
      </w:r>
      <w:r w:rsidR="0027277B" w:rsidRPr="001C3D20">
        <w:rPr>
          <w:rFonts w:ascii="Times New Roman" w:eastAsia="Arial" w:hAnsi="Times New Roman" w:cs="Times New Roman"/>
          <w:sz w:val="24"/>
          <w:szCs w:val="24"/>
        </w:rPr>
        <w:fldChar w:fldCharType="end"/>
      </w:r>
      <w:r w:rsidR="0027277B" w:rsidRPr="001C3D20">
        <w:rPr>
          <w:rFonts w:ascii="Times New Roman" w:eastAsia="Arial" w:hAnsi="Times New Roman" w:cs="Times New Roman"/>
          <w:sz w:val="24"/>
          <w:szCs w:val="24"/>
        </w:rPr>
        <w:t xml:space="preserve"> menyatakan </w:t>
      </w:r>
      <w:r w:rsidR="0027277B" w:rsidRPr="001C3D20">
        <w:rPr>
          <w:rFonts w:ascii="Times New Roman" w:eastAsia="Arial" w:hAnsi="Times New Roman" w:cs="Times New Roman"/>
          <w:sz w:val="24"/>
          <w:szCs w:val="24"/>
        </w:rPr>
        <w:lastRenderedPageBreak/>
        <w:t xml:space="preserve">bahwa </w:t>
      </w:r>
      <w:r w:rsidR="0027277B" w:rsidRPr="001C3D20">
        <w:rPr>
          <w:rFonts w:ascii="Times New Roman" w:hAnsi="Times New Roman" w:cs="Times New Roman"/>
          <w:sz w:val="24"/>
          <w:szCs w:val="24"/>
        </w:rPr>
        <w:t>kandungan gizi dari tep</w:t>
      </w:r>
      <w:r w:rsidR="0027277B" w:rsidRPr="001C3D20">
        <w:rPr>
          <w:rFonts w:ascii="Times New Roman" w:hAnsi="Times New Roman" w:cs="Times New Roman"/>
          <w:b/>
          <w:sz w:val="24"/>
          <w:szCs w:val="24"/>
        </w:rPr>
        <w:t>u</w:t>
      </w:r>
      <w:r w:rsidR="0027277B" w:rsidRPr="001C3D20">
        <w:rPr>
          <w:rFonts w:ascii="Times New Roman" w:hAnsi="Times New Roman" w:cs="Times New Roman"/>
          <w:sz w:val="24"/>
          <w:szCs w:val="24"/>
        </w:rPr>
        <w:t xml:space="preserve">ng tempe kedelai lokal grobong secara umum adalah sama dengan tepung tempe kedelai impor </w:t>
      </w:r>
      <w:r w:rsidR="001C3D20" w:rsidRPr="001C3D20">
        <w:rPr>
          <w:rFonts w:ascii="Times New Roman" w:hAnsi="Times New Roman" w:cs="Times New Roman"/>
          <w:sz w:val="24"/>
          <w:szCs w:val="24"/>
        </w:rPr>
        <w:t>produk rekayasa genetik (</w:t>
      </w:r>
      <w:r w:rsidR="0027277B" w:rsidRPr="001C3D20">
        <w:rPr>
          <w:rFonts w:ascii="Times New Roman" w:hAnsi="Times New Roman" w:cs="Times New Roman"/>
          <w:sz w:val="24"/>
          <w:szCs w:val="24"/>
        </w:rPr>
        <w:t>PRG</w:t>
      </w:r>
      <w:r w:rsidR="001C3D20" w:rsidRPr="001C3D20">
        <w:rPr>
          <w:rFonts w:ascii="Times New Roman" w:hAnsi="Times New Roman" w:cs="Times New Roman"/>
          <w:sz w:val="24"/>
          <w:szCs w:val="24"/>
        </w:rPr>
        <w:t>)</w:t>
      </w:r>
      <w:r w:rsidR="0027277B" w:rsidRPr="001C3D20">
        <w:rPr>
          <w:rFonts w:ascii="Times New Roman" w:hAnsi="Times New Roman" w:cs="Times New Roman"/>
          <w:sz w:val="24"/>
          <w:szCs w:val="24"/>
        </w:rPr>
        <w:t xml:space="preserve"> dan Non PRG, kecuali kandungan protein tepung tempe kedelai lokal grobongan lebih tinggi (52,22 %)  dibandingkan tepung tempe kedelai PRG ( 47,08 %) dan non PRG (49,88 %).</w:t>
      </w:r>
      <w:r w:rsidRPr="001C3D20">
        <w:rPr>
          <w:rFonts w:ascii="Times New Roman" w:eastAsia="Arial" w:hAnsi="Times New Roman" w:cs="Times New Roman"/>
          <w:sz w:val="24"/>
          <w:szCs w:val="24"/>
        </w:rPr>
        <w:t xml:space="preserve"> </w:t>
      </w:r>
    </w:p>
    <w:p w:rsidR="003F07AA" w:rsidRPr="00D623E2" w:rsidRDefault="003F07AA" w:rsidP="00B16445">
      <w:pPr>
        <w:pStyle w:val="ListParagraph"/>
        <w:spacing w:after="0" w:line="360" w:lineRule="auto"/>
        <w:ind w:left="0" w:firstLine="567"/>
        <w:jc w:val="both"/>
        <w:rPr>
          <w:rFonts w:ascii="Times New Roman" w:eastAsia="Arial" w:hAnsi="Times New Roman" w:cs="Times New Roman"/>
          <w:sz w:val="24"/>
          <w:szCs w:val="24"/>
        </w:rPr>
      </w:pPr>
      <w:r w:rsidRPr="00D623E2">
        <w:rPr>
          <w:rFonts w:ascii="Times New Roman" w:eastAsia="Arial" w:hAnsi="Times New Roman" w:cs="Times New Roman"/>
          <w:color w:val="000000"/>
          <w:sz w:val="24"/>
          <w:szCs w:val="24"/>
        </w:rPr>
        <w:t xml:space="preserve">Daun kelor merupakan sumber protein, vitamin A dan vitamin C maupun mineral seperti besi dan kalsium. Daun kelor telah digunakan untuk menanggulangi masalah gizi pada balita dan ibu menyusui. Tepung daun kelor mengandung sekitar 14% protein, 40% kalsium, 23% zat besi, beta </w:t>
      </w:r>
      <w:r w:rsidRPr="00D623E2">
        <w:rPr>
          <w:rFonts w:ascii="Times New Roman" w:eastAsia="Arial" w:hAnsi="Times New Roman" w:cs="Times New Roman"/>
          <w:sz w:val="24"/>
          <w:szCs w:val="24"/>
        </w:rPr>
        <w:t>karoten</w:t>
      </w:r>
      <w:r w:rsidRPr="00D623E2">
        <w:rPr>
          <w:rFonts w:ascii="Times New Roman" w:eastAsia="Arial" w:hAnsi="Times New Roman" w:cs="Times New Roman"/>
          <w:color w:val="000000"/>
          <w:sz w:val="24"/>
          <w:szCs w:val="24"/>
        </w:rPr>
        <w:t xml:space="preserve"> yang ditemukan dalam kelor merupakan </w:t>
      </w:r>
      <w:r w:rsidRPr="00D623E2">
        <w:rPr>
          <w:rFonts w:ascii="Times New Roman" w:eastAsia="Arial" w:hAnsi="Times New Roman" w:cs="Times New Roman"/>
          <w:i/>
          <w:sz w:val="24"/>
          <w:szCs w:val="24"/>
        </w:rPr>
        <w:t>prekursor</w:t>
      </w:r>
      <w:r w:rsidRPr="00D623E2">
        <w:rPr>
          <w:rFonts w:ascii="Times New Roman" w:eastAsia="Arial" w:hAnsi="Times New Roman" w:cs="Times New Roman"/>
          <w:i/>
          <w:color w:val="000000"/>
          <w:sz w:val="24"/>
          <w:szCs w:val="24"/>
        </w:rPr>
        <w:t xml:space="preserve"> retinol</w:t>
      </w:r>
      <w:r w:rsidRPr="00D623E2">
        <w:rPr>
          <w:rFonts w:ascii="Times New Roman" w:eastAsia="Arial" w:hAnsi="Times New Roman" w:cs="Times New Roman"/>
          <w:color w:val="000000"/>
          <w:sz w:val="24"/>
          <w:szCs w:val="24"/>
        </w:rPr>
        <w:t xml:space="preserve"> </w:t>
      </w:r>
      <w:r w:rsidRPr="00D623E2">
        <w:rPr>
          <w:rFonts w:ascii="Times New Roman" w:eastAsia="Arial" w:hAnsi="Times New Roman" w:cs="Times New Roman"/>
          <w:color w:val="000000"/>
          <w:sz w:val="24"/>
          <w:szCs w:val="24"/>
        </w:rPr>
        <w:fldChar w:fldCharType="begin" w:fldLock="1"/>
      </w:r>
      <w:r w:rsidR="0027277B">
        <w:rPr>
          <w:rFonts w:ascii="Times New Roman" w:eastAsia="Arial" w:hAnsi="Times New Roman" w:cs="Times New Roman"/>
          <w:color w:val="000000"/>
          <w:sz w:val="24"/>
          <w:szCs w:val="24"/>
        </w:rPr>
        <w:instrText>ADDIN CSL_CITATION {"citationItems":[{"id":"ITEM-1","itemData":{"ISBN":"978-797-756-645-6","author":[{"dropping-particle":"","family":"Wiranti","given":"Sri","non-dropping-particle":"","parse-names":false,"suffix":""}],"edition":"I","id":"ITEM-1","issued":{"date-parts":[["2010"]]},"publisher":"Graha Ilmu","publisher-place":"Yogyakarta","title":"Makanan Funsional","type":"book"},"uris":["http://www.mendeley.com/documents/?uuid=d6f828f8-4e72-46a4-9d82-f740960afdcc","http://www.mendeley.com/documents/?uuid=3e0b2106-0499-4bcc-afaf-b2b774ebdb7f"]}],"mendeley":{"formattedCitation":"(Wiranti, 2010)","plainTextFormattedCitation":"(Wiranti, 2010)","previouslyFormattedCitation":"(Wiranti, 2010)"},"properties":{"noteIndex":0},"schema":"https://github.com/citation-style-language/schema/raw/master/csl-citation.json"}</w:instrText>
      </w:r>
      <w:r w:rsidRPr="00D623E2">
        <w:rPr>
          <w:rFonts w:ascii="Times New Roman" w:eastAsia="Arial" w:hAnsi="Times New Roman" w:cs="Times New Roman"/>
          <w:color w:val="000000"/>
          <w:sz w:val="24"/>
          <w:szCs w:val="24"/>
        </w:rPr>
        <w:fldChar w:fldCharType="separate"/>
      </w:r>
      <w:r w:rsidRPr="00D623E2">
        <w:rPr>
          <w:rFonts w:ascii="Times New Roman" w:eastAsia="Arial" w:hAnsi="Times New Roman" w:cs="Times New Roman"/>
          <w:noProof/>
          <w:color w:val="000000"/>
          <w:sz w:val="24"/>
          <w:szCs w:val="24"/>
        </w:rPr>
        <w:t>(Wiranti, 2010)</w:t>
      </w:r>
      <w:r w:rsidRPr="00D623E2">
        <w:rPr>
          <w:rFonts w:ascii="Times New Roman" w:eastAsia="Arial" w:hAnsi="Times New Roman" w:cs="Times New Roman"/>
          <w:color w:val="000000"/>
          <w:sz w:val="24"/>
          <w:szCs w:val="24"/>
        </w:rPr>
        <w:fldChar w:fldCharType="end"/>
      </w:r>
      <w:r w:rsidRPr="00D623E2">
        <w:rPr>
          <w:rFonts w:ascii="Times New Roman" w:eastAsia="Arial" w:hAnsi="Times New Roman" w:cs="Times New Roman"/>
          <w:color w:val="000000"/>
          <w:sz w:val="24"/>
          <w:szCs w:val="24"/>
        </w:rPr>
        <w:t>.</w:t>
      </w:r>
      <w:r w:rsidRPr="00D623E2">
        <w:rPr>
          <w:rFonts w:ascii="Times New Roman" w:eastAsia="Arial" w:hAnsi="Times New Roman" w:cs="Times New Roman"/>
          <w:sz w:val="24"/>
          <w:szCs w:val="24"/>
        </w:rPr>
        <w:t xml:space="preserve"> Setiap 100 </w:t>
      </w:r>
      <w:r w:rsidR="00C05A01">
        <w:rPr>
          <w:rFonts w:ascii="Times New Roman" w:eastAsia="Arial" w:hAnsi="Times New Roman" w:cs="Times New Roman"/>
          <w:sz w:val="24"/>
          <w:szCs w:val="24"/>
        </w:rPr>
        <w:t>g</w:t>
      </w:r>
      <w:r w:rsidRPr="00D623E2">
        <w:rPr>
          <w:rFonts w:ascii="Times New Roman" w:eastAsia="Arial" w:hAnsi="Times New Roman" w:cs="Times New Roman"/>
          <w:sz w:val="24"/>
          <w:szCs w:val="24"/>
        </w:rPr>
        <w:t xml:space="preserve"> tepung kelor mempunyai kandungan </w:t>
      </w:r>
      <w:r w:rsidR="00130390" w:rsidRPr="00130390">
        <w:rPr>
          <w:rFonts w:ascii="Times New Roman" w:eastAsia="Arial" w:hAnsi="Times New Roman" w:cs="Times New Roman"/>
          <w:sz w:val="24"/>
          <w:szCs w:val="24"/>
        </w:rPr>
        <w:t>energi</w:t>
      </w:r>
      <w:r w:rsidRPr="00D623E2">
        <w:rPr>
          <w:rFonts w:ascii="Times New Roman" w:eastAsia="Arial" w:hAnsi="Times New Roman" w:cs="Times New Roman"/>
          <w:sz w:val="24"/>
          <w:szCs w:val="24"/>
        </w:rPr>
        <w:t xml:space="preserve"> 205 </w:t>
      </w:r>
      <w:r w:rsidR="0000563E">
        <w:rPr>
          <w:rFonts w:ascii="Times New Roman" w:eastAsia="Arial" w:hAnsi="Times New Roman" w:cs="Times New Roman"/>
          <w:sz w:val="24"/>
          <w:szCs w:val="24"/>
        </w:rPr>
        <w:t>k</w:t>
      </w:r>
      <w:r w:rsidRPr="00D623E2">
        <w:rPr>
          <w:rFonts w:ascii="Times New Roman" w:eastAsia="Arial" w:hAnsi="Times New Roman" w:cs="Times New Roman"/>
          <w:sz w:val="24"/>
          <w:szCs w:val="24"/>
        </w:rPr>
        <w:t xml:space="preserve">kal, protein 27,1 g, lemak 2,3 g, dan karbohidrat 38,2 g </w:t>
      </w:r>
      <w:r w:rsidRPr="00D623E2">
        <w:rPr>
          <w:rFonts w:ascii="Times New Roman" w:eastAsia="Arial" w:hAnsi="Times New Roman" w:cs="Times New Roman"/>
          <w:sz w:val="24"/>
          <w:szCs w:val="24"/>
        </w:rPr>
        <w:fldChar w:fldCharType="begin" w:fldLock="1"/>
      </w:r>
      <w:r w:rsidR="0027277B">
        <w:rPr>
          <w:rFonts w:ascii="Times New Roman" w:eastAsia="Arial" w:hAnsi="Times New Roman" w:cs="Times New Roman"/>
          <w:sz w:val="24"/>
          <w:szCs w:val="24"/>
        </w:rPr>
        <w:instrText>ADDIN CSL_CITATION {"citationItems":[{"id":"ITEM-1","itemData":{"author":[{"dropping-particle":"","family":"Krisnadi","given":"A Dudi","non-dropping-particle":"","parse-names":false,"suffix":""}],"container-title":"Kelor Super Nutrisi","id":"ITEM-1","issued":{"date-parts":[["2015"]]},"publisher":"Kelorina.Com Pusat Informasi dan pengembangan Tanaman Kelor Idonesia LSM-MEPELLING","title":"Kelor Super Nutrisi","type":"chapter"},"uris":["http://www.mendeley.com/documents/?uuid=325b14a2-10f4-48d9-bce3-0e992687914d"]}],"mendeley":{"formattedCitation":"(Krisnadi, 2015)","manualFormatting":"(Krisnadi, 2015)","plainTextFormattedCitation":"(Krisnadi, 2015)","previouslyFormattedCitation":"(Krisnadi, 2015)"},"properties":{"noteIndex":0},"schema":"https://github.com/citation-style-language/schema/raw/master/csl-citation.json"}</w:instrText>
      </w:r>
      <w:r w:rsidRPr="00D623E2">
        <w:rPr>
          <w:rFonts w:ascii="Times New Roman" w:eastAsia="Arial" w:hAnsi="Times New Roman" w:cs="Times New Roman"/>
          <w:sz w:val="24"/>
          <w:szCs w:val="24"/>
        </w:rPr>
        <w:fldChar w:fldCharType="separate"/>
      </w:r>
      <w:r w:rsidRPr="00D623E2">
        <w:rPr>
          <w:rFonts w:ascii="Times New Roman" w:eastAsia="Arial" w:hAnsi="Times New Roman" w:cs="Times New Roman"/>
          <w:noProof/>
          <w:sz w:val="24"/>
          <w:szCs w:val="24"/>
        </w:rPr>
        <w:t>(Krisnadi, 2015)</w:t>
      </w:r>
      <w:r w:rsidRPr="00D623E2">
        <w:rPr>
          <w:rFonts w:ascii="Times New Roman" w:eastAsia="Arial" w:hAnsi="Times New Roman" w:cs="Times New Roman"/>
          <w:sz w:val="24"/>
          <w:szCs w:val="24"/>
        </w:rPr>
        <w:fldChar w:fldCharType="end"/>
      </w:r>
      <w:r w:rsidRPr="00D623E2">
        <w:rPr>
          <w:rFonts w:ascii="Times New Roman" w:eastAsia="Arial" w:hAnsi="Times New Roman" w:cs="Times New Roman"/>
          <w:sz w:val="24"/>
          <w:szCs w:val="24"/>
        </w:rPr>
        <w:t xml:space="preserve">. Hasil penelitian </w:t>
      </w:r>
      <w:r w:rsidRPr="00D623E2">
        <w:rPr>
          <w:rFonts w:ascii="Times New Roman" w:eastAsia="Arial" w:hAnsi="Times New Roman" w:cs="Times New Roman"/>
          <w:sz w:val="24"/>
          <w:szCs w:val="24"/>
        </w:rPr>
        <w:fldChar w:fldCharType="begin" w:fldLock="1"/>
      </w:r>
      <w:r w:rsidR="00414F9F">
        <w:rPr>
          <w:rFonts w:ascii="Times New Roman" w:eastAsia="Arial" w:hAnsi="Times New Roman" w:cs="Times New Roman"/>
          <w:sz w:val="24"/>
          <w:szCs w:val="24"/>
        </w:rPr>
        <w:instrText>ADDIN CSL_CITATION {"citationItems":[{"id":"ITEM-1","itemData":{"abstract":"Background: Malnutrition is one of the causes of infant and child mortality in tropis and subtropical regions. Moringa leaves are one of the potential food and nutrient-rich compositions and widely grown in South Sulawesi, but utilization is not maximized. Objective: The purpose of this study was to utilize moringa leaf meal as a food additive in the daily menu in an attempt to overcome the problem of malnutrition among children under five. Methodes: This study uses non-random experimental approach with the addition of Moringa leaf powder into the food as much as 10 g a day. Results: The results showed that moringa leaf meal varieties in South Sulawesi has a nutritional content of 100 g of protein respectively by 28, 25%, β-carotene (provitamin A) as much as 11.9 mg, Calcium 2241.19 mg, Iron (35.91 mg), Magnesium (28.03 mg). Microbial contamination of bacteria and fungi based on the Total Number Plate (ATL) respectively 6.9 x 103 colonies / g and 7.2 x 103 colonies / g. Weight in children after the addition of Moringa leaf powder is generally increased (76.9%). Conclusion: Moringa leaf meal contain nutrient dense, so that either used as a daily supplement in children under five, microbial contamination of Moringa leaf powder is below the maximum contaminant standards recommended by national standards of Indonesia (SNI). In general, an increase in the child's weight after the addition of moringa leaf meal. Recommendation: The need for more research on the analysis of nutrient composition of Moringa leaf powder more complete variety of South Sulawesi and the active compound (Phytocemical). Moringa leaf meal can be used as a food additive in the complementary foods.","author":[{"dropping-particle":"","family":"Zakaria, Tamrin, Sirajuddin","given":"Hartono","non-dropping-particle":"","parse-names":false,"suffix":""}],"container-title":"Media Gizi Pangan, Vol.XIII, Edisi 1, 2012","id":"ITEM-1","issue":"Tepung daun kelor , status gizi anak balita","issued":{"date-parts":[["2012"]]},"page":"hlm 41-47","title":"Penambahan Tepung Daun Kelor Pada Menu Makanan Sehari-Hari Dalam Upaya Penanggulangan Gizi Kurang Pada Anak Balita","type":"article-journal","volume":"Vol.XIII"},"uris":["http://www.mendeley.com/documents/?uuid=b8cfc61d-7aa6-473c-bc3f-8f6957422d91","http://www.mendeley.com/documents/?uuid=330a721c-0e29-49c6-8925-fb6d2e59b8c1"]}],"mendeley":{"formattedCitation":"(Zakaria, Tamrin, Sirajuddin, 2012)","manualFormatting":"(Zakaria dkk, 2012)","plainTextFormattedCitation":"(Zakaria, Tamrin, Sirajuddin, 2012)","previouslyFormattedCitation":"(Zakaria, Tamrin, Sirajuddin, 2012)"},"properties":{"noteIndex":0},"schema":"https://github.com/citation-style-language/schema/raw/master/csl-citation.json"}</w:instrText>
      </w:r>
      <w:r w:rsidRPr="00D623E2">
        <w:rPr>
          <w:rFonts w:ascii="Times New Roman" w:eastAsia="Arial" w:hAnsi="Times New Roman" w:cs="Times New Roman"/>
          <w:sz w:val="24"/>
          <w:szCs w:val="24"/>
        </w:rPr>
        <w:fldChar w:fldCharType="separate"/>
      </w:r>
      <w:r w:rsidR="00414F9F">
        <w:rPr>
          <w:rFonts w:ascii="Times New Roman" w:eastAsia="Arial" w:hAnsi="Times New Roman" w:cs="Times New Roman"/>
          <w:noProof/>
          <w:sz w:val="24"/>
          <w:szCs w:val="24"/>
        </w:rPr>
        <w:t>(Zakaria</w:t>
      </w:r>
      <w:r w:rsidRPr="00D623E2">
        <w:rPr>
          <w:rFonts w:ascii="Times New Roman" w:eastAsia="Arial" w:hAnsi="Times New Roman" w:cs="Times New Roman"/>
          <w:noProof/>
          <w:sz w:val="24"/>
          <w:szCs w:val="24"/>
        </w:rPr>
        <w:t xml:space="preserve"> dkk, 2012)</w:t>
      </w:r>
      <w:r w:rsidRPr="00D623E2">
        <w:rPr>
          <w:rFonts w:ascii="Times New Roman" w:eastAsia="Arial" w:hAnsi="Times New Roman" w:cs="Times New Roman"/>
          <w:sz w:val="24"/>
          <w:szCs w:val="24"/>
        </w:rPr>
        <w:fldChar w:fldCharType="end"/>
      </w:r>
      <w:r w:rsidRPr="00D623E2">
        <w:rPr>
          <w:rFonts w:ascii="Times New Roman" w:eastAsia="Arial" w:hAnsi="Times New Roman" w:cs="Times New Roman"/>
          <w:sz w:val="24"/>
          <w:szCs w:val="24"/>
        </w:rPr>
        <w:t xml:space="preserve">, menunjukkan bahwa penambahan tepung daun kelor 3-5 </w:t>
      </w:r>
      <w:r w:rsidR="00C05A01">
        <w:rPr>
          <w:rFonts w:ascii="Times New Roman" w:eastAsia="Arial" w:hAnsi="Times New Roman" w:cs="Times New Roman"/>
          <w:sz w:val="24"/>
          <w:szCs w:val="24"/>
        </w:rPr>
        <w:t>g</w:t>
      </w:r>
      <w:r w:rsidRPr="00D623E2">
        <w:rPr>
          <w:rFonts w:ascii="Times New Roman" w:eastAsia="Arial" w:hAnsi="Times New Roman" w:cs="Times New Roman"/>
          <w:sz w:val="24"/>
          <w:szCs w:val="24"/>
        </w:rPr>
        <w:t xml:space="preserve"> sehari pada makanan anak balita gizi kurang dapat meningkatkan nafsu makan anak dan berat badan anak pada umumnya naik setiap bulan. Daun kelor memiliki kandungan 18 asam amino (diantaranya 8 asam amino esensial) yang dibutuhkan tubuh untuk membangun sel-sel baru </w:t>
      </w:r>
      <w:r w:rsidRPr="00D623E2">
        <w:rPr>
          <w:rFonts w:ascii="Times New Roman" w:eastAsia="Arial" w:hAnsi="Times New Roman" w:cs="Times New Roman"/>
          <w:sz w:val="24"/>
          <w:szCs w:val="24"/>
        </w:rPr>
        <w:fldChar w:fldCharType="begin" w:fldLock="1"/>
      </w:r>
      <w:r w:rsidR="0027277B">
        <w:rPr>
          <w:rFonts w:ascii="Times New Roman" w:eastAsia="Arial" w:hAnsi="Times New Roman" w:cs="Times New Roman"/>
          <w:sz w:val="24"/>
          <w:szCs w:val="24"/>
        </w:rPr>
        <w:instrText>ADDIN CSL_CITATION {"citationItems":[{"id":"ITEM-1","itemData":{"author":[{"dropping-particle":"","family":"Krisnadi","given":"A Dudi","non-dropping-particle":"","parse-names":false,"suffix":""}],"container-title":"Kelor Super Nutrisi","id":"ITEM-1","issued":{"date-parts":[["2015"]]},"publisher":"Kelorina.Com Pusat Informasi dan pengembangan Tanaman Kelor Idonesia LSM-MEPELLING","title":"Kelor Super Nutrisi","type":"chapter"},"uris":["http://www.mendeley.com/documents/?uuid=325b14a2-10f4-48d9-bce3-0e992687914d"]}],"mendeley":{"formattedCitation":"(Krisnadi, 2015)","plainTextFormattedCitation":"(Krisnadi, 2015)","previouslyFormattedCitation":"(Krisnadi, 2015)"},"properties":{"noteIndex":0},"schema":"https://github.com/citation-style-language/schema/raw/master/csl-citation.json"}</w:instrText>
      </w:r>
      <w:r w:rsidRPr="00D623E2">
        <w:rPr>
          <w:rFonts w:ascii="Times New Roman" w:eastAsia="Arial" w:hAnsi="Times New Roman" w:cs="Times New Roman"/>
          <w:sz w:val="24"/>
          <w:szCs w:val="24"/>
        </w:rPr>
        <w:fldChar w:fldCharType="separate"/>
      </w:r>
      <w:r w:rsidRPr="00D623E2">
        <w:rPr>
          <w:rFonts w:ascii="Times New Roman" w:eastAsia="Arial" w:hAnsi="Times New Roman" w:cs="Times New Roman"/>
          <w:noProof/>
          <w:sz w:val="24"/>
          <w:szCs w:val="24"/>
        </w:rPr>
        <w:t>(Krisnadi, 2015)</w:t>
      </w:r>
      <w:r w:rsidRPr="00D623E2">
        <w:rPr>
          <w:rFonts w:ascii="Times New Roman" w:eastAsia="Arial" w:hAnsi="Times New Roman" w:cs="Times New Roman"/>
          <w:sz w:val="24"/>
          <w:szCs w:val="24"/>
        </w:rPr>
        <w:fldChar w:fldCharType="end"/>
      </w:r>
      <w:r w:rsidRPr="00D623E2">
        <w:rPr>
          <w:rFonts w:ascii="Times New Roman" w:eastAsia="Arial" w:hAnsi="Times New Roman" w:cs="Times New Roman"/>
          <w:sz w:val="24"/>
          <w:szCs w:val="24"/>
        </w:rPr>
        <w:t xml:space="preserve">. Kandungan asam amino esensial daun kelor yang cukup lengkap dapat melengkapi asam amino esensial yang tidak terdapat di dalam tempe. </w:t>
      </w:r>
    </w:p>
    <w:p w:rsidR="003F07AA" w:rsidRPr="00D623E2" w:rsidRDefault="003F07AA" w:rsidP="002547DC">
      <w:pPr>
        <w:pStyle w:val="ListParagraph"/>
        <w:spacing w:after="0" w:line="360" w:lineRule="auto"/>
        <w:ind w:left="0" w:firstLine="567"/>
        <w:jc w:val="both"/>
        <w:rPr>
          <w:rFonts w:ascii="Times New Roman" w:eastAsia="Arial" w:hAnsi="Times New Roman" w:cs="Times New Roman"/>
          <w:color w:val="000000" w:themeColor="text1"/>
          <w:sz w:val="24"/>
          <w:szCs w:val="24"/>
        </w:rPr>
      </w:pPr>
      <w:r w:rsidRPr="00D623E2">
        <w:rPr>
          <w:rFonts w:ascii="Times New Roman" w:eastAsia="Arial" w:hAnsi="Times New Roman" w:cs="Times New Roman"/>
          <w:sz w:val="24"/>
          <w:szCs w:val="24"/>
        </w:rPr>
        <w:t xml:space="preserve">Kue </w:t>
      </w:r>
      <w:r w:rsidR="00130390" w:rsidRPr="00130390">
        <w:rPr>
          <w:rFonts w:ascii="Times New Roman" w:eastAsia="Arial" w:hAnsi="Times New Roman" w:cs="Times New Roman"/>
          <w:i/>
          <w:sz w:val="24"/>
          <w:szCs w:val="24"/>
        </w:rPr>
        <w:t>Gambung</w:t>
      </w:r>
      <w:r w:rsidRPr="00D623E2">
        <w:rPr>
          <w:rFonts w:ascii="Times New Roman" w:eastAsia="Arial" w:hAnsi="Times New Roman" w:cs="Times New Roman"/>
          <w:i/>
          <w:sz w:val="24"/>
          <w:szCs w:val="24"/>
          <w:lang w:val="id-ID"/>
        </w:rPr>
        <w:t xml:space="preserve"> </w:t>
      </w:r>
      <w:r w:rsidRPr="00D623E2">
        <w:rPr>
          <w:rFonts w:ascii="Times New Roman" w:eastAsia="Arial" w:hAnsi="Times New Roman" w:cs="Times New Roman"/>
          <w:sz w:val="24"/>
          <w:szCs w:val="24"/>
          <w:lang w:val="id-ID"/>
        </w:rPr>
        <w:t xml:space="preserve">dengan penambahan </w:t>
      </w:r>
      <w:r w:rsidRPr="00D623E2">
        <w:rPr>
          <w:rFonts w:ascii="Times New Roman" w:eastAsia="Arial" w:hAnsi="Times New Roman" w:cs="Times New Roman"/>
          <w:sz w:val="24"/>
          <w:szCs w:val="24"/>
        </w:rPr>
        <w:t xml:space="preserve">tepung </w:t>
      </w:r>
      <w:proofErr w:type="gramStart"/>
      <w:r w:rsidRPr="00D623E2">
        <w:rPr>
          <w:rFonts w:ascii="Times New Roman" w:eastAsia="Arial" w:hAnsi="Times New Roman" w:cs="Times New Roman"/>
          <w:sz w:val="24"/>
          <w:szCs w:val="24"/>
        </w:rPr>
        <w:t>tempe</w:t>
      </w:r>
      <w:proofErr w:type="gramEnd"/>
      <w:r w:rsidRPr="00D623E2">
        <w:rPr>
          <w:rFonts w:ascii="Times New Roman" w:eastAsia="Arial" w:hAnsi="Times New Roman" w:cs="Times New Roman"/>
          <w:sz w:val="24"/>
          <w:szCs w:val="24"/>
        </w:rPr>
        <w:t xml:space="preserve"> dan tepung daun kelor </w:t>
      </w:r>
      <w:r w:rsidRPr="00D623E2">
        <w:rPr>
          <w:rFonts w:ascii="Times New Roman" w:eastAsia="Arial" w:hAnsi="Times New Roman" w:cs="Times New Roman"/>
          <w:sz w:val="24"/>
          <w:szCs w:val="24"/>
          <w:lang w:val="id-ID"/>
        </w:rPr>
        <w:t xml:space="preserve">dapat </w:t>
      </w:r>
      <w:r w:rsidRPr="00D623E2">
        <w:rPr>
          <w:rFonts w:ascii="Times New Roman" w:eastAsia="Arial" w:hAnsi="Times New Roman" w:cs="Times New Roman"/>
          <w:sz w:val="24"/>
          <w:szCs w:val="24"/>
        </w:rPr>
        <w:t xml:space="preserve">dijadikan alternatif untuk meningkatkan kandungan gizi kue </w:t>
      </w:r>
      <w:r w:rsidR="00130390" w:rsidRPr="00130390">
        <w:rPr>
          <w:rFonts w:ascii="Times New Roman" w:eastAsia="Arial" w:hAnsi="Times New Roman" w:cs="Times New Roman"/>
          <w:i/>
          <w:sz w:val="24"/>
          <w:szCs w:val="24"/>
        </w:rPr>
        <w:t>Gambung</w:t>
      </w:r>
      <w:r w:rsidRPr="00D623E2">
        <w:rPr>
          <w:rFonts w:ascii="Times New Roman" w:eastAsia="Arial" w:hAnsi="Times New Roman" w:cs="Times New Roman"/>
          <w:sz w:val="24"/>
          <w:szCs w:val="24"/>
        </w:rPr>
        <w:t xml:space="preserve"> yang bisa dimanfaatkan untuk menanggulangi masalah gizi </w:t>
      </w:r>
      <w:r w:rsidR="005B4CCB">
        <w:rPr>
          <w:rFonts w:ascii="Times New Roman" w:eastAsia="Arial" w:hAnsi="Times New Roman" w:cs="Times New Roman"/>
          <w:sz w:val="24"/>
          <w:szCs w:val="24"/>
        </w:rPr>
        <w:t>pada anak sekolah</w:t>
      </w:r>
      <w:r w:rsidRPr="00D623E2">
        <w:rPr>
          <w:rFonts w:ascii="Times New Roman" w:eastAsia="Arial" w:hAnsi="Times New Roman" w:cs="Times New Roman"/>
          <w:sz w:val="24"/>
          <w:szCs w:val="24"/>
        </w:rPr>
        <w:t xml:space="preserve"> yang dapat diberikan dalam bentuk makanan </w:t>
      </w:r>
      <w:r w:rsidR="005B4CCB">
        <w:rPr>
          <w:rFonts w:ascii="Times New Roman" w:eastAsia="Arial" w:hAnsi="Times New Roman" w:cs="Times New Roman"/>
          <w:sz w:val="24"/>
          <w:szCs w:val="24"/>
        </w:rPr>
        <w:t>jajanan</w:t>
      </w:r>
      <w:r w:rsidRPr="00D623E2">
        <w:rPr>
          <w:rFonts w:ascii="Times New Roman" w:eastAsia="Arial" w:hAnsi="Times New Roman" w:cs="Times New Roman"/>
          <w:sz w:val="24"/>
          <w:szCs w:val="24"/>
        </w:rPr>
        <w:t xml:space="preserve">. Pemanfaatan tepung </w:t>
      </w:r>
      <w:proofErr w:type="gramStart"/>
      <w:r w:rsidRPr="00D623E2">
        <w:rPr>
          <w:rFonts w:ascii="Times New Roman" w:eastAsia="Arial" w:hAnsi="Times New Roman" w:cs="Times New Roman"/>
          <w:sz w:val="24"/>
          <w:szCs w:val="24"/>
        </w:rPr>
        <w:t>tempe</w:t>
      </w:r>
      <w:proofErr w:type="gramEnd"/>
      <w:r w:rsidRPr="00D623E2">
        <w:rPr>
          <w:rFonts w:ascii="Times New Roman" w:eastAsia="Arial" w:hAnsi="Times New Roman" w:cs="Times New Roman"/>
          <w:sz w:val="24"/>
          <w:szCs w:val="24"/>
        </w:rPr>
        <w:t xml:space="preserve"> dan tepung daun kelor diharapkan dapat meningkatkan kandungan zat gizi pada kue </w:t>
      </w:r>
      <w:r w:rsidR="00130390" w:rsidRPr="00130390">
        <w:rPr>
          <w:rFonts w:ascii="Times New Roman" w:eastAsia="Arial" w:hAnsi="Times New Roman" w:cs="Times New Roman"/>
          <w:i/>
          <w:sz w:val="24"/>
          <w:szCs w:val="24"/>
        </w:rPr>
        <w:t>Gambung</w:t>
      </w:r>
      <w:r w:rsidRPr="00D623E2">
        <w:rPr>
          <w:rFonts w:ascii="Times New Roman" w:eastAsia="Arial" w:hAnsi="Times New Roman" w:cs="Times New Roman"/>
          <w:sz w:val="24"/>
          <w:szCs w:val="24"/>
        </w:rPr>
        <w:t xml:space="preserve"> dan memberi kontribusi dalam menanggulangi masalah gizi kurang.</w:t>
      </w:r>
      <w:r w:rsidR="002547DC">
        <w:rPr>
          <w:rFonts w:ascii="Times New Roman" w:eastAsia="Arial" w:hAnsi="Times New Roman" w:cs="Times New Roman"/>
          <w:sz w:val="24"/>
          <w:szCs w:val="24"/>
        </w:rPr>
        <w:t xml:space="preserve"> </w:t>
      </w:r>
      <w:bookmarkStart w:id="2" w:name="_heading=h.3rdcrjn" w:colFirst="0" w:colLast="0"/>
      <w:bookmarkStart w:id="3" w:name="_heading=h.26in1rg" w:colFirst="0" w:colLast="0"/>
      <w:bookmarkStart w:id="4" w:name="_Toc45888136"/>
      <w:bookmarkEnd w:id="2"/>
      <w:bookmarkEnd w:id="3"/>
      <w:r w:rsidRPr="00D623E2">
        <w:rPr>
          <w:rFonts w:ascii="Times New Roman" w:eastAsia="Arial" w:hAnsi="Times New Roman" w:cs="Times New Roman"/>
          <w:color w:val="000000"/>
          <w:sz w:val="24"/>
          <w:szCs w:val="24"/>
        </w:rPr>
        <w:t>Tujuan Penelitian</w:t>
      </w:r>
      <w:bookmarkEnd w:id="4"/>
      <w:r w:rsidR="002547DC">
        <w:rPr>
          <w:rFonts w:ascii="Times New Roman" w:eastAsia="Arial" w:hAnsi="Times New Roman" w:cs="Times New Roman"/>
          <w:color w:val="000000"/>
          <w:sz w:val="24"/>
          <w:szCs w:val="24"/>
        </w:rPr>
        <w:t xml:space="preserve"> ini adalah </w:t>
      </w:r>
      <w:proofErr w:type="gramStart"/>
      <w:r w:rsidR="002547DC">
        <w:rPr>
          <w:rFonts w:ascii="Times New Roman" w:eastAsia="Arial" w:hAnsi="Times New Roman" w:cs="Times New Roman"/>
          <w:color w:val="000000"/>
          <w:sz w:val="24"/>
          <w:szCs w:val="24"/>
        </w:rPr>
        <w:t>dik</w:t>
      </w:r>
      <w:r w:rsidRPr="00D623E2">
        <w:rPr>
          <w:rFonts w:ascii="Times New Roman" w:eastAsia="Arial" w:hAnsi="Times New Roman" w:cs="Times New Roman"/>
          <w:color w:val="000000"/>
          <w:sz w:val="24"/>
          <w:szCs w:val="24"/>
        </w:rPr>
        <w:t>etahui</w:t>
      </w:r>
      <w:r w:rsidR="002547DC">
        <w:rPr>
          <w:rFonts w:ascii="Times New Roman" w:eastAsia="Arial" w:hAnsi="Times New Roman" w:cs="Times New Roman"/>
          <w:color w:val="000000"/>
          <w:sz w:val="24"/>
          <w:szCs w:val="24"/>
        </w:rPr>
        <w:t xml:space="preserve">nya </w:t>
      </w:r>
      <w:r w:rsidRPr="00D623E2">
        <w:rPr>
          <w:rFonts w:ascii="Times New Roman" w:eastAsia="Arial" w:hAnsi="Times New Roman" w:cs="Times New Roman"/>
          <w:color w:val="000000"/>
          <w:sz w:val="24"/>
          <w:szCs w:val="24"/>
        </w:rPr>
        <w:t xml:space="preserve"> kandungan</w:t>
      </w:r>
      <w:proofErr w:type="gramEnd"/>
      <w:r w:rsidRPr="00D623E2">
        <w:rPr>
          <w:rFonts w:ascii="Times New Roman" w:eastAsia="Arial" w:hAnsi="Times New Roman" w:cs="Times New Roman"/>
          <w:color w:val="000000"/>
          <w:sz w:val="24"/>
          <w:szCs w:val="24"/>
        </w:rPr>
        <w:t xml:space="preserve"> gizi makro</w:t>
      </w:r>
      <w:r w:rsidR="002547DC">
        <w:rPr>
          <w:rFonts w:ascii="Times New Roman" w:eastAsia="Arial" w:hAnsi="Times New Roman" w:cs="Times New Roman"/>
          <w:color w:val="000000"/>
          <w:sz w:val="24"/>
          <w:szCs w:val="24"/>
        </w:rPr>
        <w:t xml:space="preserve"> terutama </w:t>
      </w:r>
      <w:r w:rsidR="00130390" w:rsidRPr="00130390">
        <w:rPr>
          <w:rFonts w:ascii="Times New Roman" w:eastAsia="Arial" w:hAnsi="Times New Roman" w:cs="Times New Roman"/>
          <w:color w:val="000000"/>
          <w:sz w:val="24"/>
          <w:szCs w:val="24"/>
        </w:rPr>
        <w:t>energi</w:t>
      </w:r>
      <w:r w:rsidR="002547DC">
        <w:rPr>
          <w:rFonts w:ascii="Times New Roman" w:eastAsia="Arial" w:hAnsi="Times New Roman" w:cs="Times New Roman"/>
          <w:color w:val="000000"/>
          <w:sz w:val="24"/>
          <w:szCs w:val="24"/>
        </w:rPr>
        <w:t xml:space="preserve"> dan protein</w:t>
      </w:r>
      <w:r w:rsidRPr="00D623E2">
        <w:rPr>
          <w:rFonts w:ascii="Times New Roman" w:eastAsia="Arial" w:hAnsi="Times New Roman" w:cs="Times New Roman"/>
          <w:color w:val="000000"/>
          <w:sz w:val="24"/>
          <w:szCs w:val="24"/>
        </w:rPr>
        <w:t xml:space="preserve"> kue </w:t>
      </w:r>
      <w:r w:rsidR="00130390" w:rsidRPr="00130390">
        <w:rPr>
          <w:rFonts w:ascii="Times New Roman" w:eastAsia="Arial" w:hAnsi="Times New Roman" w:cs="Times New Roman"/>
          <w:i/>
          <w:color w:val="000000"/>
          <w:sz w:val="24"/>
          <w:szCs w:val="24"/>
        </w:rPr>
        <w:t>Gambung</w:t>
      </w:r>
      <w:r w:rsidRPr="00D623E2">
        <w:rPr>
          <w:rFonts w:ascii="Times New Roman" w:eastAsia="Arial" w:hAnsi="Times New Roman" w:cs="Times New Roman"/>
          <w:color w:val="000000"/>
          <w:sz w:val="24"/>
          <w:szCs w:val="24"/>
        </w:rPr>
        <w:t xml:space="preserve"> dengan penambahan tepung tempe dan tepung daun kelor</w:t>
      </w:r>
      <w:r w:rsidR="00A84D6B">
        <w:rPr>
          <w:rFonts w:ascii="Times New Roman" w:eastAsia="Arial" w:hAnsi="Times New Roman" w:cs="Times New Roman"/>
          <w:color w:val="000000"/>
          <w:sz w:val="24"/>
          <w:szCs w:val="24"/>
        </w:rPr>
        <w:t xml:space="preserve"> (1:1) sabagai salah satu alternative untuk jajanan an</w:t>
      </w:r>
      <w:r w:rsidR="005B4CCB">
        <w:rPr>
          <w:rFonts w:ascii="Times New Roman" w:eastAsia="Arial" w:hAnsi="Times New Roman" w:cs="Times New Roman"/>
          <w:color w:val="000000"/>
          <w:sz w:val="24"/>
          <w:szCs w:val="24"/>
        </w:rPr>
        <w:t>ak sekolah yang dapat menambah p</w:t>
      </w:r>
      <w:r w:rsidR="00A84D6B">
        <w:rPr>
          <w:rFonts w:ascii="Times New Roman" w:eastAsia="Arial" w:hAnsi="Times New Roman" w:cs="Times New Roman"/>
          <w:color w:val="000000"/>
          <w:sz w:val="24"/>
          <w:szCs w:val="24"/>
        </w:rPr>
        <w:t>emenuhi kebutuhan gizi pada anak sekolah.</w:t>
      </w:r>
    </w:p>
    <w:p w:rsidR="003F07AA" w:rsidRPr="00D623E2" w:rsidRDefault="003F07AA" w:rsidP="00F63163">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rsidR="003F07AA" w:rsidRPr="00D623E2" w:rsidRDefault="003F07AA" w:rsidP="00B16445">
      <w:pPr>
        <w:pStyle w:val="Heading1"/>
        <w:spacing w:before="0" w:line="360" w:lineRule="auto"/>
        <w:jc w:val="both"/>
        <w:rPr>
          <w:rFonts w:ascii="Times New Roman" w:eastAsia="Arial" w:hAnsi="Times New Roman" w:cs="Times New Roman"/>
          <w:color w:val="000000"/>
          <w:sz w:val="24"/>
          <w:szCs w:val="24"/>
        </w:rPr>
      </w:pPr>
      <w:bookmarkStart w:id="5" w:name="_Toc45888156"/>
      <w:r w:rsidRPr="00D623E2">
        <w:rPr>
          <w:rFonts w:ascii="Times New Roman" w:eastAsia="Arial" w:hAnsi="Times New Roman" w:cs="Times New Roman"/>
          <w:color w:val="000000"/>
          <w:sz w:val="24"/>
          <w:szCs w:val="24"/>
        </w:rPr>
        <w:t>METODE PENELITIAN</w:t>
      </w:r>
      <w:bookmarkEnd w:id="5"/>
    </w:p>
    <w:p w:rsidR="00F63163" w:rsidRDefault="003F07AA" w:rsidP="00727F64">
      <w:pPr>
        <w:pBdr>
          <w:top w:val="nil"/>
          <w:left w:val="nil"/>
          <w:bottom w:val="nil"/>
          <w:right w:val="nil"/>
          <w:between w:val="nil"/>
        </w:pBdr>
        <w:spacing w:after="0" w:line="360" w:lineRule="auto"/>
        <w:ind w:firstLine="567"/>
        <w:jc w:val="both"/>
        <w:rPr>
          <w:rFonts w:ascii="Times New Roman" w:eastAsia="Arial" w:hAnsi="Times New Roman" w:cs="Times New Roman"/>
          <w:color w:val="000000"/>
          <w:sz w:val="24"/>
          <w:szCs w:val="24"/>
        </w:rPr>
      </w:pPr>
      <w:bookmarkStart w:id="6" w:name="_heading=h.3as4poj" w:colFirst="0" w:colLast="0"/>
      <w:bookmarkEnd w:id="6"/>
      <w:r w:rsidRPr="00D623E2">
        <w:rPr>
          <w:rFonts w:ascii="Times New Roman" w:eastAsia="Arial" w:hAnsi="Times New Roman" w:cs="Times New Roman"/>
          <w:color w:val="000000"/>
          <w:sz w:val="24"/>
          <w:szCs w:val="24"/>
        </w:rPr>
        <w:t>Jenis penelitian ini merupak</w:t>
      </w:r>
      <w:r w:rsidR="00F63163">
        <w:rPr>
          <w:rFonts w:ascii="Times New Roman" w:eastAsia="Arial" w:hAnsi="Times New Roman" w:cs="Times New Roman"/>
          <w:color w:val="000000"/>
          <w:sz w:val="24"/>
          <w:szCs w:val="24"/>
        </w:rPr>
        <w:t>an penelitian pra eksperimental dengan d</w:t>
      </w:r>
      <w:r w:rsidR="00F63163" w:rsidRPr="00D623E2">
        <w:rPr>
          <w:rFonts w:ascii="Times New Roman" w:eastAsia="Arial" w:hAnsi="Times New Roman" w:cs="Times New Roman"/>
          <w:color w:val="000000"/>
          <w:sz w:val="24"/>
          <w:szCs w:val="24"/>
        </w:rPr>
        <w:t xml:space="preserve">esain penelitian yang </w:t>
      </w:r>
      <w:r w:rsidR="00F63163" w:rsidRPr="00D623E2">
        <w:rPr>
          <w:rFonts w:ascii="Times New Roman" w:eastAsia="Arial" w:hAnsi="Times New Roman" w:cs="Times New Roman"/>
          <w:i/>
          <w:color w:val="000000"/>
          <w:sz w:val="24"/>
          <w:szCs w:val="24"/>
        </w:rPr>
        <w:t>post</w:t>
      </w:r>
      <w:r w:rsidR="004035C9">
        <w:rPr>
          <w:rFonts w:ascii="Times New Roman" w:eastAsia="Arial" w:hAnsi="Times New Roman" w:cs="Times New Roman"/>
          <w:i/>
          <w:color w:val="000000"/>
          <w:sz w:val="24"/>
          <w:szCs w:val="24"/>
        </w:rPr>
        <w:t xml:space="preserve"> </w:t>
      </w:r>
      <w:r w:rsidR="00F63163" w:rsidRPr="00D623E2">
        <w:rPr>
          <w:rFonts w:ascii="Times New Roman" w:eastAsia="Arial" w:hAnsi="Times New Roman" w:cs="Times New Roman"/>
          <w:i/>
          <w:color w:val="000000"/>
          <w:sz w:val="24"/>
          <w:szCs w:val="24"/>
        </w:rPr>
        <w:t>test group design</w:t>
      </w:r>
      <w:r w:rsidR="00F63163" w:rsidRPr="00D623E2">
        <w:rPr>
          <w:rFonts w:ascii="Times New Roman" w:eastAsia="Arial" w:hAnsi="Times New Roman" w:cs="Times New Roman"/>
          <w:color w:val="000000"/>
          <w:sz w:val="24"/>
          <w:szCs w:val="24"/>
        </w:rPr>
        <w:t>.</w:t>
      </w:r>
      <w:r w:rsidR="00F63163">
        <w:rPr>
          <w:rFonts w:ascii="Times New Roman" w:eastAsia="Arial" w:hAnsi="Times New Roman" w:cs="Times New Roman"/>
          <w:color w:val="000000"/>
          <w:sz w:val="24"/>
          <w:szCs w:val="24"/>
        </w:rPr>
        <w:t xml:space="preserve">  </w:t>
      </w:r>
      <w:r w:rsidR="00304FD2">
        <w:rPr>
          <w:rFonts w:ascii="Times New Roman" w:eastAsia="Arial" w:hAnsi="Times New Roman" w:cs="Times New Roman"/>
          <w:color w:val="000000"/>
          <w:sz w:val="24"/>
          <w:szCs w:val="24"/>
        </w:rPr>
        <w:t xml:space="preserve">Penelitian dilakukan dengan dua tahap yaitu pembuatan tepung tempe </w:t>
      </w:r>
      <w:r w:rsidR="00304FD2">
        <w:rPr>
          <w:rFonts w:ascii="Times New Roman" w:eastAsia="Arial" w:hAnsi="Times New Roman" w:cs="Times New Roman"/>
          <w:color w:val="000000"/>
          <w:sz w:val="24"/>
          <w:szCs w:val="24"/>
        </w:rPr>
        <w:fldChar w:fldCharType="begin" w:fldLock="1"/>
      </w:r>
      <w:r w:rsidR="009137B4">
        <w:rPr>
          <w:rFonts w:ascii="Times New Roman" w:eastAsia="Arial" w:hAnsi="Times New Roman" w:cs="Times New Roman"/>
          <w:color w:val="000000"/>
          <w:sz w:val="24"/>
          <w:szCs w:val="24"/>
        </w:rPr>
        <w:instrText>ADDIN CSL_CITATION {"citationItems":[{"id":"ITEM-1","itemData":{"author":[{"dropping-particle":"","family":"Oktavia","given":"Andi Nayla","non-dropping-particle":"","parse-names":false,"suffix":""}],"id":"ITEM-1","issued":{"date-parts":[["2012"]]},"publisher":"Fakultas Pertanian Universitas Hasanuddin","title":"Studi Pembuatan Tepung Formula Tempe","type":"thesis"},"uris":["http://www.mendeley.com/documents/?uuid=b3504352-0811-483b-8cbd-e8438a57e6ed"]}],"mendeley":{"formattedCitation":"(Oktavia, 2012)","plainTextFormattedCitation":"(Oktavia, 2012)","previouslyFormattedCitation":"(Oktavia, 2012)"},"properties":{"noteIndex":0},"schema":"https://github.com/citation-style-language/schema/raw/master/csl-citation.json"}</w:instrText>
      </w:r>
      <w:r w:rsidR="00304FD2">
        <w:rPr>
          <w:rFonts w:ascii="Times New Roman" w:eastAsia="Arial" w:hAnsi="Times New Roman" w:cs="Times New Roman"/>
          <w:color w:val="000000"/>
          <w:sz w:val="24"/>
          <w:szCs w:val="24"/>
        </w:rPr>
        <w:fldChar w:fldCharType="separate"/>
      </w:r>
      <w:r w:rsidR="00304FD2" w:rsidRPr="00304FD2">
        <w:rPr>
          <w:rFonts w:ascii="Times New Roman" w:eastAsia="Arial" w:hAnsi="Times New Roman" w:cs="Times New Roman"/>
          <w:noProof/>
          <w:color w:val="000000"/>
          <w:sz w:val="24"/>
          <w:szCs w:val="24"/>
        </w:rPr>
        <w:t>(Oktavia, 2012)</w:t>
      </w:r>
      <w:r w:rsidR="00304FD2">
        <w:rPr>
          <w:rFonts w:ascii="Times New Roman" w:eastAsia="Arial" w:hAnsi="Times New Roman" w:cs="Times New Roman"/>
          <w:color w:val="000000"/>
          <w:sz w:val="24"/>
          <w:szCs w:val="24"/>
        </w:rPr>
        <w:fldChar w:fldCharType="end"/>
      </w:r>
      <w:r w:rsidR="00304FD2">
        <w:rPr>
          <w:rFonts w:ascii="Times New Roman" w:eastAsia="Arial" w:hAnsi="Times New Roman" w:cs="Times New Roman"/>
          <w:color w:val="000000"/>
          <w:sz w:val="24"/>
          <w:szCs w:val="24"/>
        </w:rPr>
        <w:t xml:space="preserve"> dan tepung daun kelor</w:t>
      </w:r>
      <w:r w:rsidR="009137B4">
        <w:rPr>
          <w:rFonts w:ascii="Times New Roman" w:eastAsia="Arial" w:hAnsi="Times New Roman" w:cs="Times New Roman"/>
          <w:color w:val="000000"/>
          <w:sz w:val="24"/>
          <w:szCs w:val="24"/>
        </w:rPr>
        <w:t xml:space="preserve"> </w:t>
      </w:r>
      <w:r w:rsidR="00414F9F">
        <w:rPr>
          <w:rFonts w:ascii="Times New Roman" w:eastAsia="Arial" w:hAnsi="Times New Roman" w:cs="Times New Roman"/>
          <w:color w:val="000000"/>
          <w:sz w:val="24"/>
          <w:szCs w:val="24"/>
        </w:rPr>
        <w:fldChar w:fldCharType="begin" w:fldLock="1"/>
      </w:r>
      <w:r w:rsidR="006A2D38">
        <w:rPr>
          <w:rFonts w:ascii="Times New Roman" w:eastAsia="Arial" w:hAnsi="Times New Roman" w:cs="Times New Roman"/>
          <w:color w:val="000000"/>
          <w:sz w:val="24"/>
          <w:szCs w:val="24"/>
        </w:rPr>
        <w:instrText>ADDIN CSL_CITATION {"citationItems":[{"id":"ITEM-1","itemData":{"abstract":"Background: Malnutrition is one of the causes of infant and child mortality in tropis and subtropical regions. Moringa leaves are one of the potential food and nutrient-rich compositions and widely grown in South Sulawesi, but utilization is not maximized. Objective: The purpose of this study was to utilize moringa leaf meal as a food additive in the daily menu in an attempt to overcome the problem of malnutrition among children under five. Methodes: This study uses non-random experimental approach with the addition of Moringa leaf powder into the food as much as 10 g a day. Results: The results showed that moringa leaf meal varieties in South Sulawesi has a nutritional content of 100 g of protein respectively by 28, 25%, β-carotene (provitamin A) as much as 11.9 mg, Calcium 2241.19 mg, Iron (35.91 mg), Magnesium (28.03 mg). Microbial contamination of bacteria and fungi based on the Total Number Plate (ATL) respectively 6.9 x 103 colonies / g and 7.2 x 103 colonies / g. Weight in children after the addition of Moringa leaf powder is generally increased (76.9%). Conclusion: Moringa leaf meal contain nutrient dense, so that either used as a daily supplement in children under five, microbial contamination of Moringa leaf powder is below the maximum contaminant standards recommended by national standards of Indonesia (SNI). In general, an increase in the child's weight after the addition of moringa leaf meal. Recommendation: The need for more research on the analysis of nutrient composition of Moringa leaf powder more complete variety of South Sulawesi and the active compound (Phytocemical). Moringa leaf meal can be used as a food additive in the complementary foods.","author":[{"dropping-particle":"","family":"Zakaria, Tamrin, Sirajuddin","given":"Hartono","non-dropping-particle":"","parse-names":false,"suffix":""}],"container-title":"Media Gizi Pangan, Vol.XIII, Edisi 1, 2012","id":"ITEM-1","issue":"Tepung daun kelor , status gizi anak balita","issued":{"date-parts":[["2012"]]},"page":"hlm 41-47","title":"Penambahan Tepung Daun Kelor Pada Menu Makanan Sehari-Hari Dalam Upaya Penanggulangan Gizi Kurang Pada Anak Balita","type":"article-journal","volume":"Vol.XIII"},"uris":["http://www.mendeley.com/documents/?uuid=330a721c-0e29-49c6-8925-fb6d2e59b8c1"]}],"mendeley":{"formattedCitation":"(Zakaria, Tamrin, Sirajuddin, 2012)","manualFormatting":"(Zakaria dkk, 2012)","plainTextFormattedCitation":"(Zakaria, Tamrin, Sirajuddin, 2012)","previouslyFormattedCitation":"(Zakaria, Tamrin, Sirajuddin, 2012)"},"properties":{"noteIndex":0},"schema":"https://github.com/citation-style-language/schema/raw/master/csl-citation.json"}</w:instrText>
      </w:r>
      <w:r w:rsidR="00414F9F">
        <w:rPr>
          <w:rFonts w:ascii="Times New Roman" w:eastAsia="Arial" w:hAnsi="Times New Roman" w:cs="Times New Roman"/>
          <w:color w:val="000000"/>
          <w:sz w:val="24"/>
          <w:szCs w:val="24"/>
        </w:rPr>
        <w:fldChar w:fldCharType="separate"/>
      </w:r>
      <w:r w:rsidR="00414F9F">
        <w:rPr>
          <w:rFonts w:ascii="Times New Roman" w:eastAsia="Arial" w:hAnsi="Times New Roman" w:cs="Times New Roman"/>
          <w:noProof/>
          <w:color w:val="000000"/>
          <w:sz w:val="24"/>
          <w:szCs w:val="24"/>
        </w:rPr>
        <w:t>(Zakaria</w:t>
      </w:r>
      <w:r w:rsidR="00414F9F" w:rsidRPr="00414F9F">
        <w:rPr>
          <w:rFonts w:ascii="Times New Roman" w:eastAsia="Arial" w:hAnsi="Times New Roman" w:cs="Times New Roman"/>
          <w:noProof/>
          <w:color w:val="000000"/>
          <w:sz w:val="24"/>
          <w:szCs w:val="24"/>
        </w:rPr>
        <w:t xml:space="preserve"> </w:t>
      </w:r>
      <w:r w:rsidR="00414F9F">
        <w:rPr>
          <w:rFonts w:ascii="Times New Roman" w:eastAsia="Arial" w:hAnsi="Times New Roman" w:cs="Times New Roman"/>
          <w:noProof/>
          <w:color w:val="000000"/>
          <w:sz w:val="24"/>
          <w:szCs w:val="24"/>
        </w:rPr>
        <w:t>dkk</w:t>
      </w:r>
      <w:r w:rsidR="00414F9F" w:rsidRPr="00414F9F">
        <w:rPr>
          <w:rFonts w:ascii="Times New Roman" w:eastAsia="Arial" w:hAnsi="Times New Roman" w:cs="Times New Roman"/>
          <w:noProof/>
          <w:color w:val="000000"/>
          <w:sz w:val="24"/>
          <w:szCs w:val="24"/>
        </w:rPr>
        <w:t>, 2012)</w:t>
      </w:r>
      <w:r w:rsidR="00414F9F">
        <w:rPr>
          <w:rFonts w:ascii="Times New Roman" w:eastAsia="Arial" w:hAnsi="Times New Roman" w:cs="Times New Roman"/>
          <w:color w:val="000000"/>
          <w:sz w:val="24"/>
          <w:szCs w:val="24"/>
        </w:rPr>
        <w:fldChar w:fldCharType="end"/>
      </w:r>
      <w:r w:rsidR="00377B2B">
        <w:rPr>
          <w:rFonts w:ascii="Times New Roman" w:eastAsia="Arial" w:hAnsi="Times New Roman" w:cs="Times New Roman"/>
          <w:color w:val="000000"/>
          <w:sz w:val="24"/>
          <w:szCs w:val="24"/>
        </w:rPr>
        <w:t>. Pembuatan tepung tempe dan tepung daun kelor dilaksanakan di Laboratorium Teknologi Pangan Jurusan Gizi Poltekkes Makassar.</w:t>
      </w:r>
      <w:r w:rsidR="00414F9F">
        <w:rPr>
          <w:rFonts w:ascii="Times New Roman" w:eastAsia="Arial" w:hAnsi="Times New Roman" w:cs="Times New Roman"/>
          <w:color w:val="000000"/>
          <w:sz w:val="24"/>
          <w:szCs w:val="24"/>
        </w:rPr>
        <w:t xml:space="preserve"> </w:t>
      </w:r>
      <w:proofErr w:type="gramStart"/>
      <w:r w:rsidR="00F63163">
        <w:rPr>
          <w:rFonts w:ascii="Times New Roman" w:eastAsia="Arial" w:hAnsi="Times New Roman" w:cs="Times New Roman"/>
          <w:sz w:val="24"/>
          <w:szCs w:val="24"/>
        </w:rPr>
        <w:lastRenderedPageBreak/>
        <w:t xml:space="preserve">Prosedur pembuatan kue </w:t>
      </w:r>
      <w:r w:rsidR="00130390" w:rsidRPr="00130390">
        <w:rPr>
          <w:rFonts w:ascii="Times New Roman" w:eastAsia="Arial" w:hAnsi="Times New Roman" w:cs="Times New Roman"/>
          <w:i/>
          <w:sz w:val="24"/>
          <w:szCs w:val="24"/>
        </w:rPr>
        <w:t>Gambung</w:t>
      </w:r>
      <w:r w:rsidR="00F63163">
        <w:rPr>
          <w:rFonts w:ascii="Times New Roman" w:eastAsia="Arial" w:hAnsi="Times New Roman" w:cs="Times New Roman"/>
          <w:sz w:val="24"/>
          <w:szCs w:val="24"/>
        </w:rPr>
        <w:t xml:space="preserve"> sesuai standar resep tradisional Kabupten Luwu Sulawesi Selatan</w:t>
      </w:r>
      <w:r w:rsidR="00CE4668">
        <w:rPr>
          <w:rFonts w:ascii="Times New Roman" w:eastAsia="Arial" w:hAnsi="Times New Roman" w:cs="Times New Roman"/>
          <w:sz w:val="24"/>
          <w:szCs w:val="24"/>
        </w:rPr>
        <w:t>.</w:t>
      </w:r>
      <w:proofErr w:type="gramEnd"/>
      <w:r w:rsidR="00F63163">
        <w:rPr>
          <w:rFonts w:ascii="Times New Roman" w:eastAsia="Arial" w:hAnsi="Times New Roman" w:cs="Times New Roman"/>
          <w:sz w:val="24"/>
          <w:szCs w:val="24"/>
        </w:rPr>
        <w:t xml:space="preserve"> </w:t>
      </w:r>
      <w:r w:rsidR="00F63163">
        <w:rPr>
          <w:rFonts w:ascii="Times New Roman" w:eastAsia="Arial" w:hAnsi="Times New Roman" w:cs="Times New Roman"/>
          <w:color w:val="000000"/>
          <w:sz w:val="24"/>
          <w:szCs w:val="24"/>
        </w:rPr>
        <w:t xml:space="preserve">Bahan-bahan yang digunakan dalam pembuatan kue </w:t>
      </w:r>
      <w:r w:rsidR="00F63163" w:rsidRPr="003E60E7">
        <w:rPr>
          <w:rFonts w:ascii="Times New Roman" w:eastAsia="Arial" w:hAnsi="Times New Roman" w:cs="Times New Roman"/>
          <w:i/>
          <w:color w:val="000000"/>
          <w:sz w:val="24"/>
          <w:szCs w:val="24"/>
        </w:rPr>
        <w:t>Gembung</w:t>
      </w:r>
      <w:r w:rsidR="00F63163">
        <w:rPr>
          <w:rFonts w:ascii="Times New Roman" w:eastAsia="Arial" w:hAnsi="Times New Roman" w:cs="Times New Roman"/>
          <w:color w:val="000000"/>
          <w:sz w:val="24"/>
          <w:szCs w:val="24"/>
        </w:rPr>
        <w:t xml:space="preserve"> diantaranya </w:t>
      </w:r>
      <w:r w:rsidR="00F63163" w:rsidRPr="00877020">
        <w:rPr>
          <w:rFonts w:ascii="Times New Roman" w:eastAsia="Arial" w:hAnsi="Times New Roman" w:cs="Times New Roman"/>
          <w:sz w:val="24"/>
          <w:szCs w:val="24"/>
        </w:rPr>
        <w:t>tepung terigu, air kelapa, gula pasir, telur ayam, kelapa parut, gula aren, potas,</w:t>
      </w:r>
      <w:r w:rsidR="00F63163">
        <w:rPr>
          <w:rFonts w:ascii="Times New Roman" w:eastAsia="Arial" w:hAnsi="Times New Roman" w:cs="Times New Roman"/>
          <w:sz w:val="24"/>
          <w:szCs w:val="24"/>
        </w:rPr>
        <w:t xml:space="preserve"> vanili, mentega dan roombutter yang diperoleh dari pasar swalayan. </w:t>
      </w:r>
      <w:r w:rsidRPr="00D623E2">
        <w:rPr>
          <w:rFonts w:ascii="Times New Roman" w:eastAsia="Arial" w:hAnsi="Times New Roman" w:cs="Times New Roman"/>
          <w:color w:val="000000"/>
          <w:sz w:val="24"/>
          <w:szCs w:val="24"/>
        </w:rPr>
        <w:t xml:space="preserve">Pembuatan kue </w:t>
      </w:r>
      <w:r w:rsidR="00130390" w:rsidRPr="00130390">
        <w:rPr>
          <w:rFonts w:ascii="Times New Roman" w:eastAsia="Arial" w:hAnsi="Times New Roman" w:cs="Times New Roman"/>
          <w:i/>
          <w:color w:val="000000"/>
          <w:sz w:val="24"/>
          <w:szCs w:val="24"/>
        </w:rPr>
        <w:t>Gambung</w:t>
      </w:r>
      <w:r w:rsidRPr="00D623E2">
        <w:rPr>
          <w:rFonts w:ascii="Times New Roman" w:eastAsia="Arial" w:hAnsi="Times New Roman" w:cs="Times New Roman"/>
          <w:color w:val="000000"/>
          <w:sz w:val="24"/>
          <w:szCs w:val="24"/>
        </w:rPr>
        <w:t xml:space="preserve"> dengan variasi</w:t>
      </w:r>
      <w:r w:rsidR="00F63163">
        <w:rPr>
          <w:rFonts w:ascii="Times New Roman" w:eastAsia="Arial" w:hAnsi="Times New Roman" w:cs="Times New Roman"/>
          <w:color w:val="000000"/>
          <w:sz w:val="24"/>
          <w:szCs w:val="24"/>
        </w:rPr>
        <w:t xml:space="preserve"> penambahan </w:t>
      </w:r>
      <w:r w:rsidRPr="00D623E2">
        <w:rPr>
          <w:rFonts w:ascii="Times New Roman" w:eastAsia="Arial" w:hAnsi="Times New Roman" w:cs="Times New Roman"/>
          <w:color w:val="000000"/>
          <w:sz w:val="24"/>
          <w:szCs w:val="24"/>
        </w:rPr>
        <w:t xml:space="preserve"> konsentrasi tepung tempe dan tepung daun kelor</w:t>
      </w:r>
      <w:r w:rsidR="00F63163">
        <w:rPr>
          <w:rFonts w:ascii="Times New Roman" w:eastAsia="Arial" w:hAnsi="Times New Roman" w:cs="Times New Roman"/>
          <w:color w:val="000000"/>
          <w:sz w:val="24"/>
          <w:szCs w:val="24"/>
        </w:rPr>
        <w:t xml:space="preserve"> (1:1)</w:t>
      </w:r>
      <w:r w:rsidRPr="00D623E2">
        <w:rPr>
          <w:rFonts w:ascii="Times New Roman" w:eastAsia="Arial" w:hAnsi="Times New Roman" w:cs="Times New Roman"/>
          <w:color w:val="000000"/>
          <w:sz w:val="24"/>
          <w:szCs w:val="24"/>
        </w:rPr>
        <w:t xml:space="preserve"> masing-masing</w:t>
      </w:r>
      <w:r w:rsidR="002547DC">
        <w:rPr>
          <w:rFonts w:ascii="Times New Roman" w:eastAsia="Arial" w:hAnsi="Times New Roman" w:cs="Times New Roman"/>
          <w:color w:val="000000"/>
          <w:sz w:val="24"/>
          <w:szCs w:val="24"/>
        </w:rPr>
        <w:t xml:space="preserve"> 0 %,</w:t>
      </w:r>
      <w:r w:rsidRPr="00D623E2">
        <w:rPr>
          <w:rFonts w:ascii="Times New Roman" w:eastAsia="Arial" w:hAnsi="Times New Roman" w:cs="Times New Roman"/>
          <w:color w:val="000000"/>
          <w:sz w:val="24"/>
          <w:szCs w:val="24"/>
        </w:rPr>
        <w:t xml:space="preserve"> 2,5%, 5%, dan 7,5%</w:t>
      </w:r>
      <w:r w:rsidR="00F63163">
        <w:rPr>
          <w:rFonts w:ascii="Times New Roman" w:eastAsia="Arial" w:hAnsi="Times New Roman" w:cs="Times New Roman"/>
          <w:color w:val="000000"/>
          <w:sz w:val="24"/>
          <w:szCs w:val="24"/>
        </w:rPr>
        <w:t>, r</w:t>
      </w:r>
      <w:r w:rsidR="00F63163">
        <w:rPr>
          <w:rFonts w:ascii="Times New Roman" w:eastAsia="Arial" w:hAnsi="Times New Roman" w:cs="Times New Roman"/>
          <w:sz w:val="24"/>
          <w:szCs w:val="24"/>
        </w:rPr>
        <w:t>incian bahan disajikan pada Tabel 1.</w:t>
      </w:r>
      <w:r w:rsidRPr="00D623E2">
        <w:rPr>
          <w:rFonts w:ascii="Times New Roman" w:eastAsia="Arial" w:hAnsi="Times New Roman" w:cs="Times New Roman"/>
          <w:color w:val="000000"/>
          <w:sz w:val="24"/>
          <w:szCs w:val="24"/>
        </w:rPr>
        <w:t xml:space="preserve"> </w:t>
      </w:r>
      <w:r w:rsidR="00F63163">
        <w:rPr>
          <w:rFonts w:ascii="Times New Roman" w:eastAsia="Arial" w:hAnsi="Times New Roman" w:cs="Times New Roman"/>
          <w:color w:val="000000"/>
          <w:sz w:val="24"/>
          <w:szCs w:val="24"/>
        </w:rPr>
        <w:t>Penentuan jumla</w:t>
      </w:r>
      <w:r w:rsidR="00304FD2">
        <w:rPr>
          <w:rFonts w:ascii="Times New Roman" w:eastAsia="Arial" w:hAnsi="Times New Roman" w:cs="Times New Roman"/>
          <w:color w:val="000000"/>
          <w:sz w:val="24"/>
          <w:szCs w:val="24"/>
        </w:rPr>
        <w:t>h kandungan</w:t>
      </w:r>
      <w:r w:rsidR="00F63163">
        <w:rPr>
          <w:rFonts w:ascii="Times New Roman" w:eastAsia="Arial" w:hAnsi="Times New Roman" w:cs="Times New Roman"/>
          <w:color w:val="000000"/>
          <w:sz w:val="24"/>
          <w:szCs w:val="24"/>
        </w:rPr>
        <w:t xml:space="preserve"> </w:t>
      </w:r>
      <w:r w:rsidR="00130390" w:rsidRPr="00130390">
        <w:rPr>
          <w:rFonts w:ascii="Times New Roman" w:eastAsia="Arial" w:hAnsi="Times New Roman" w:cs="Times New Roman"/>
          <w:color w:val="000000"/>
          <w:sz w:val="24"/>
          <w:szCs w:val="24"/>
        </w:rPr>
        <w:t>energi</w:t>
      </w:r>
      <w:r w:rsidR="00F63163">
        <w:rPr>
          <w:rFonts w:ascii="Times New Roman" w:eastAsia="Arial" w:hAnsi="Times New Roman" w:cs="Times New Roman"/>
          <w:color w:val="000000"/>
          <w:sz w:val="24"/>
          <w:szCs w:val="24"/>
        </w:rPr>
        <w:t xml:space="preserve"> dan k</w:t>
      </w:r>
      <w:r w:rsidR="004B49AC">
        <w:rPr>
          <w:rFonts w:ascii="Times New Roman" w:eastAsia="Arial" w:hAnsi="Times New Roman" w:cs="Times New Roman"/>
          <w:color w:val="000000"/>
          <w:sz w:val="24"/>
          <w:szCs w:val="24"/>
        </w:rPr>
        <w:t xml:space="preserve">andungan gizi makro kue </w:t>
      </w:r>
      <w:proofErr w:type="gramStart"/>
      <w:r w:rsidR="00130390" w:rsidRPr="00130390">
        <w:rPr>
          <w:rFonts w:ascii="Times New Roman" w:eastAsia="Arial" w:hAnsi="Times New Roman" w:cs="Times New Roman"/>
          <w:i/>
          <w:color w:val="000000"/>
          <w:sz w:val="24"/>
          <w:szCs w:val="24"/>
        </w:rPr>
        <w:t>Gambung</w:t>
      </w:r>
      <w:r w:rsidR="004B49AC">
        <w:rPr>
          <w:rFonts w:ascii="Times New Roman" w:eastAsia="Arial" w:hAnsi="Times New Roman" w:cs="Times New Roman"/>
          <w:color w:val="000000"/>
          <w:sz w:val="24"/>
          <w:szCs w:val="24"/>
        </w:rPr>
        <w:t xml:space="preserve"> </w:t>
      </w:r>
      <w:r w:rsidRPr="00D623E2">
        <w:rPr>
          <w:rFonts w:ascii="Times New Roman" w:eastAsia="Arial" w:hAnsi="Times New Roman" w:cs="Times New Roman"/>
          <w:color w:val="000000"/>
          <w:sz w:val="24"/>
          <w:szCs w:val="24"/>
        </w:rPr>
        <w:t xml:space="preserve"> </w:t>
      </w:r>
      <w:r w:rsidR="004B49AC">
        <w:rPr>
          <w:rFonts w:ascii="Times New Roman" w:eastAsia="Arial" w:hAnsi="Times New Roman" w:cs="Times New Roman"/>
          <w:color w:val="000000"/>
          <w:sz w:val="24"/>
          <w:szCs w:val="24"/>
        </w:rPr>
        <w:t>menggunakan</w:t>
      </w:r>
      <w:proofErr w:type="gramEnd"/>
      <w:r w:rsidR="004B49AC">
        <w:rPr>
          <w:rFonts w:ascii="Times New Roman" w:eastAsia="Arial" w:hAnsi="Times New Roman" w:cs="Times New Roman"/>
          <w:color w:val="000000"/>
          <w:sz w:val="24"/>
          <w:szCs w:val="24"/>
        </w:rPr>
        <w:t xml:space="preserve"> </w:t>
      </w:r>
      <w:bookmarkStart w:id="7" w:name="_heading=h.2grqrue" w:colFirst="0" w:colLast="0"/>
      <w:bookmarkStart w:id="8" w:name="_Toc45888166"/>
      <w:bookmarkEnd w:id="7"/>
      <w:r w:rsidR="00727F64">
        <w:rPr>
          <w:rFonts w:ascii="Times New Roman" w:eastAsia="Arial" w:hAnsi="Times New Roman" w:cs="Times New Roman"/>
          <w:color w:val="000000"/>
          <w:sz w:val="24"/>
          <w:szCs w:val="24"/>
        </w:rPr>
        <w:t>Tabel</w:t>
      </w:r>
      <w:r w:rsidR="005B4CCB">
        <w:rPr>
          <w:rFonts w:ascii="Times New Roman" w:eastAsia="Arial" w:hAnsi="Times New Roman" w:cs="Times New Roman"/>
          <w:color w:val="000000"/>
          <w:sz w:val="24"/>
          <w:szCs w:val="24"/>
        </w:rPr>
        <w:t xml:space="preserve"> </w:t>
      </w:r>
      <w:r w:rsidR="00727F64">
        <w:rPr>
          <w:rFonts w:ascii="Times New Roman" w:eastAsia="Arial" w:hAnsi="Times New Roman" w:cs="Times New Roman"/>
          <w:color w:val="000000"/>
          <w:sz w:val="24"/>
          <w:szCs w:val="24"/>
        </w:rPr>
        <w:t>K</w:t>
      </w:r>
      <w:r w:rsidR="005B4CCB">
        <w:rPr>
          <w:rFonts w:ascii="Times New Roman" w:eastAsia="Arial" w:hAnsi="Times New Roman" w:cs="Times New Roman"/>
          <w:color w:val="000000"/>
          <w:sz w:val="24"/>
          <w:szCs w:val="24"/>
        </w:rPr>
        <w:t xml:space="preserve">omposisi </w:t>
      </w:r>
      <w:r w:rsidR="00727F64">
        <w:rPr>
          <w:rFonts w:ascii="Times New Roman" w:eastAsia="Arial" w:hAnsi="Times New Roman" w:cs="Times New Roman"/>
          <w:color w:val="000000"/>
          <w:sz w:val="24"/>
          <w:szCs w:val="24"/>
        </w:rPr>
        <w:t>Pangan Indonesia</w:t>
      </w:r>
      <w:r w:rsidR="005B4CCB">
        <w:rPr>
          <w:rFonts w:ascii="Times New Roman" w:eastAsia="Arial" w:hAnsi="Times New Roman" w:cs="Times New Roman"/>
          <w:color w:val="000000"/>
          <w:sz w:val="24"/>
          <w:szCs w:val="24"/>
        </w:rPr>
        <w:t xml:space="preserve"> dan hasil </w:t>
      </w:r>
      <w:r w:rsidR="003F6F8A">
        <w:rPr>
          <w:rFonts w:ascii="Times New Roman" w:eastAsia="Arial" w:hAnsi="Times New Roman" w:cs="Times New Roman"/>
          <w:color w:val="000000"/>
          <w:sz w:val="24"/>
          <w:szCs w:val="24"/>
        </w:rPr>
        <w:t xml:space="preserve">Analisis proksimat tepung tempe dan tepung kelor. </w:t>
      </w:r>
    </w:p>
    <w:p w:rsidR="003F6F8A" w:rsidRDefault="003F6F8A" w:rsidP="00F63163">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rsidR="003F07AA" w:rsidRPr="00D623E2" w:rsidRDefault="003F07AA" w:rsidP="00F63163">
      <w:pPr>
        <w:pBdr>
          <w:top w:val="nil"/>
          <w:left w:val="nil"/>
          <w:bottom w:val="nil"/>
          <w:right w:val="nil"/>
          <w:between w:val="nil"/>
        </w:pBdr>
        <w:spacing w:after="0" w:line="360" w:lineRule="auto"/>
        <w:jc w:val="both"/>
        <w:rPr>
          <w:rFonts w:ascii="Times New Roman" w:eastAsia="Arial" w:hAnsi="Times New Roman" w:cs="Times New Roman"/>
          <w:b/>
          <w:color w:val="000000"/>
          <w:sz w:val="24"/>
          <w:szCs w:val="24"/>
        </w:rPr>
      </w:pPr>
      <w:r w:rsidRPr="00D623E2">
        <w:rPr>
          <w:rFonts w:ascii="Times New Roman" w:eastAsia="Arial" w:hAnsi="Times New Roman" w:cs="Times New Roman"/>
          <w:b/>
          <w:color w:val="000000"/>
          <w:sz w:val="24"/>
          <w:szCs w:val="24"/>
        </w:rPr>
        <w:t>HA</w:t>
      </w:r>
      <w:bookmarkEnd w:id="8"/>
      <w:r w:rsidRPr="00D623E2">
        <w:rPr>
          <w:rFonts w:ascii="Times New Roman" w:eastAsia="Arial" w:hAnsi="Times New Roman" w:cs="Times New Roman"/>
          <w:b/>
          <w:color w:val="000000"/>
          <w:sz w:val="24"/>
          <w:szCs w:val="24"/>
        </w:rPr>
        <w:t>SIL</w:t>
      </w:r>
    </w:p>
    <w:p w:rsidR="00031686" w:rsidRDefault="00BE285A" w:rsidP="00031686">
      <w:pPr>
        <w:tabs>
          <w:tab w:val="left" w:pos="6480"/>
        </w:tabs>
        <w:spacing w:after="0" w:line="360" w:lineRule="auto"/>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Dua biji k</w:t>
      </w:r>
      <w:r w:rsidR="000E3085">
        <w:rPr>
          <w:rFonts w:ascii="Times New Roman" w:eastAsia="Arial" w:hAnsi="Times New Roman" w:cs="Times New Roman"/>
          <w:sz w:val="24"/>
          <w:szCs w:val="24"/>
        </w:rPr>
        <w:t>ue</w:t>
      </w:r>
      <w:r>
        <w:rPr>
          <w:rFonts w:ascii="Times New Roman" w:eastAsia="Arial" w:hAnsi="Times New Roman" w:cs="Times New Roman"/>
          <w:sz w:val="24"/>
          <w:szCs w:val="24"/>
        </w:rPr>
        <w:t xml:space="preserve"> </w:t>
      </w:r>
      <w:r w:rsidR="00130390" w:rsidRPr="00130390">
        <w:rPr>
          <w:rFonts w:ascii="Times New Roman" w:eastAsia="Arial" w:hAnsi="Times New Roman" w:cs="Times New Roman"/>
          <w:i/>
          <w:sz w:val="24"/>
          <w:szCs w:val="24"/>
        </w:rPr>
        <w:t>Gambung</w:t>
      </w:r>
      <w:r>
        <w:rPr>
          <w:rFonts w:ascii="Times New Roman" w:eastAsia="Arial" w:hAnsi="Times New Roman" w:cs="Times New Roman"/>
          <w:sz w:val="24"/>
          <w:szCs w:val="24"/>
        </w:rPr>
        <w:t xml:space="preserve"> </w:t>
      </w:r>
      <w:r w:rsidR="00031686">
        <w:rPr>
          <w:rFonts w:ascii="Times New Roman" w:eastAsia="Arial" w:hAnsi="Times New Roman" w:cs="Times New Roman"/>
          <w:sz w:val="24"/>
          <w:szCs w:val="24"/>
        </w:rPr>
        <w:t>menghasilkan berat</w:t>
      </w:r>
      <w:r>
        <w:rPr>
          <w:rFonts w:ascii="Times New Roman" w:eastAsia="Arial" w:hAnsi="Times New Roman" w:cs="Times New Roman"/>
          <w:sz w:val="24"/>
          <w:szCs w:val="24"/>
        </w:rPr>
        <w:t xml:space="preserve">  100 g</w:t>
      </w:r>
      <w:r w:rsidR="00031686">
        <w:rPr>
          <w:rFonts w:ascii="Times New Roman" w:eastAsia="Arial" w:hAnsi="Times New Roman" w:cs="Times New Roman"/>
          <w:sz w:val="24"/>
          <w:szCs w:val="24"/>
        </w:rPr>
        <w:t xml:space="preserve">. </w:t>
      </w:r>
      <w:r w:rsidR="000E3085">
        <w:rPr>
          <w:rFonts w:ascii="Times New Roman" w:eastAsia="Arial" w:hAnsi="Times New Roman" w:cs="Times New Roman"/>
          <w:sz w:val="24"/>
          <w:szCs w:val="24"/>
        </w:rPr>
        <w:t xml:space="preserve">Tabel 2 memperliahtkan bahwa kue </w:t>
      </w:r>
      <w:r w:rsidR="00130390" w:rsidRPr="00130390">
        <w:rPr>
          <w:rFonts w:ascii="Times New Roman" w:eastAsia="Arial" w:hAnsi="Times New Roman" w:cs="Times New Roman"/>
          <w:i/>
          <w:sz w:val="24"/>
          <w:szCs w:val="24"/>
        </w:rPr>
        <w:t>Gambung</w:t>
      </w:r>
      <w:r w:rsidR="000E3085">
        <w:rPr>
          <w:rFonts w:ascii="Times New Roman" w:eastAsia="Arial" w:hAnsi="Times New Roman" w:cs="Times New Roman"/>
          <w:sz w:val="24"/>
          <w:szCs w:val="24"/>
        </w:rPr>
        <w:t xml:space="preserve"> standar (tanpa penambahan tepung tempe dan kelor</w:t>
      </w:r>
      <w:r w:rsidR="00031686">
        <w:rPr>
          <w:rFonts w:ascii="Times New Roman" w:eastAsia="Arial" w:hAnsi="Times New Roman" w:cs="Times New Roman"/>
          <w:sz w:val="24"/>
          <w:szCs w:val="24"/>
        </w:rPr>
        <w:t>)</w:t>
      </w:r>
      <w:r w:rsidR="000E3085">
        <w:rPr>
          <w:rFonts w:ascii="Times New Roman" w:eastAsia="Arial" w:hAnsi="Times New Roman" w:cs="Times New Roman"/>
          <w:sz w:val="24"/>
          <w:szCs w:val="24"/>
        </w:rPr>
        <w:t xml:space="preserve"> dapat menghasil</w:t>
      </w:r>
      <w:r w:rsidR="00434B23">
        <w:rPr>
          <w:rFonts w:ascii="Times New Roman" w:eastAsia="Arial" w:hAnsi="Times New Roman" w:cs="Times New Roman"/>
          <w:sz w:val="24"/>
          <w:szCs w:val="24"/>
        </w:rPr>
        <w:t>kan</w:t>
      </w:r>
      <w:r w:rsidR="000E3085">
        <w:rPr>
          <w:rFonts w:ascii="Times New Roman" w:eastAsia="Arial" w:hAnsi="Times New Roman" w:cs="Times New Roman"/>
          <w:sz w:val="24"/>
          <w:szCs w:val="24"/>
        </w:rPr>
        <w:t xml:space="preserve"> </w:t>
      </w:r>
      <w:r w:rsidR="00130390" w:rsidRPr="00130390">
        <w:rPr>
          <w:rFonts w:ascii="Times New Roman" w:eastAsia="Arial" w:hAnsi="Times New Roman" w:cs="Times New Roman"/>
          <w:sz w:val="24"/>
          <w:szCs w:val="24"/>
        </w:rPr>
        <w:t>energi</w:t>
      </w:r>
      <w:r w:rsidR="000E3085">
        <w:rPr>
          <w:rFonts w:ascii="Times New Roman" w:eastAsia="Arial" w:hAnsi="Times New Roman" w:cs="Times New Roman"/>
          <w:sz w:val="24"/>
          <w:szCs w:val="24"/>
        </w:rPr>
        <w:t xml:space="preserve"> sekitar 366,4 kkal dan kandungan gizi makro yaitu protein, lemak dan </w:t>
      </w:r>
      <w:r w:rsidR="005107DB">
        <w:rPr>
          <w:rFonts w:ascii="Times New Roman" w:eastAsia="Arial" w:hAnsi="Times New Roman" w:cs="Times New Roman"/>
          <w:sz w:val="24"/>
          <w:szCs w:val="24"/>
        </w:rPr>
        <w:t>karbohidrat berturut-turut 5,0 %, 7,8 %, dan karbohidrat 70,4 %</w:t>
      </w:r>
      <w:r w:rsidR="00031686">
        <w:rPr>
          <w:rFonts w:ascii="Times New Roman" w:eastAsia="Arial" w:hAnsi="Times New Roman" w:cs="Times New Roman"/>
          <w:sz w:val="24"/>
          <w:szCs w:val="24"/>
        </w:rPr>
        <w:t xml:space="preserve">. Kue </w:t>
      </w:r>
      <w:r w:rsidR="00130390" w:rsidRPr="00130390">
        <w:rPr>
          <w:rFonts w:ascii="Times New Roman" w:eastAsia="Arial" w:hAnsi="Times New Roman" w:cs="Times New Roman"/>
          <w:i/>
          <w:sz w:val="24"/>
          <w:szCs w:val="24"/>
        </w:rPr>
        <w:t>Gambung</w:t>
      </w:r>
      <w:r w:rsidR="00031686">
        <w:rPr>
          <w:rFonts w:ascii="Times New Roman" w:eastAsia="Arial" w:hAnsi="Times New Roman" w:cs="Times New Roman"/>
          <w:sz w:val="24"/>
          <w:szCs w:val="24"/>
        </w:rPr>
        <w:t xml:space="preserve"> dengan penambahan 2,5 % tepung tempe dan tepung daun kelor  menunjukan jumlah </w:t>
      </w:r>
      <w:r w:rsidR="00130390" w:rsidRPr="00130390">
        <w:rPr>
          <w:rFonts w:ascii="Times New Roman" w:eastAsia="Arial" w:hAnsi="Times New Roman" w:cs="Times New Roman"/>
          <w:sz w:val="24"/>
          <w:szCs w:val="24"/>
        </w:rPr>
        <w:t>energi</w:t>
      </w:r>
      <w:r w:rsidR="00031686">
        <w:rPr>
          <w:rFonts w:ascii="Times New Roman" w:eastAsia="Arial" w:hAnsi="Times New Roman" w:cs="Times New Roman"/>
          <w:sz w:val="24"/>
          <w:szCs w:val="24"/>
        </w:rPr>
        <w:t xml:space="preserve"> s</w:t>
      </w:r>
      <w:r w:rsidR="005107DB">
        <w:rPr>
          <w:rFonts w:ascii="Times New Roman" w:eastAsia="Arial" w:hAnsi="Times New Roman" w:cs="Times New Roman"/>
          <w:sz w:val="24"/>
          <w:szCs w:val="24"/>
        </w:rPr>
        <w:t>ebesar 376,2 kkal, kadar protein 5,8 %</w:t>
      </w:r>
      <w:r w:rsidR="00031686">
        <w:rPr>
          <w:rFonts w:ascii="Times New Roman" w:eastAsia="Arial" w:hAnsi="Times New Roman" w:cs="Times New Roman"/>
          <w:sz w:val="24"/>
          <w:szCs w:val="24"/>
        </w:rPr>
        <w:t xml:space="preserve">, </w:t>
      </w:r>
      <w:r w:rsidR="005107DB">
        <w:rPr>
          <w:rFonts w:ascii="Times New Roman" w:eastAsia="Arial" w:hAnsi="Times New Roman" w:cs="Times New Roman"/>
          <w:sz w:val="24"/>
          <w:szCs w:val="24"/>
        </w:rPr>
        <w:t xml:space="preserve">kadar </w:t>
      </w:r>
      <w:r w:rsidR="00031686">
        <w:rPr>
          <w:rFonts w:ascii="Times New Roman" w:eastAsia="Arial" w:hAnsi="Times New Roman" w:cs="Times New Roman"/>
          <w:sz w:val="24"/>
          <w:szCs w:val="24"/>
        </w:rPr>
        <w:t xml:space="preserve">lemak 8,1 </w:t>
      </w:r>
      <w:r w:rsidR="005107DB">
        <w:rPr>
          <w:rFonts w:ascii="Times New Roman" w:eastAsia="Arial" w:hAnsi="Times New Roman" w:cs="Times New Roman"/>
          <w:sz w:val="24"/>
          <w:szCs w:val="24"/>
        </w:rPr>
        <w:t>%</w:t>
      </w:r>
      <w:r w:rsidR="00031686">
        <w:rPr>
          <w:rFonts w:ascii="Times New Roman" w:eastAsia="Arial" w:hAnsi="Times New Roman" w:cs="Times New Roman"/>
          <w:sz w:val="24"/>
          <w:szCs w:val="24"/>
        </w:rPr>
        <w:t xml:space="preserve">, </w:t>
      </w:r>
      <w:r w:rsidR="00434B23">
        <w:rPr>
          <w:rFonts w:ascii="Times New Roman" w:eastAsia="Arial" w:hAnsi="Times New Roman" w:cs="Times New Roman"/>
          <w:sz w:val="24"/>
          <w:szCs w:val="24"/>
        </w:rPr>
        <w:t xml:space="preserve">dan </w:t>
      </w:r>
      <w:r w:rsidR="005107DB">
        <w:rPr>
          <w:rFonts w:ascii="Times New Roman" w:eastAsia="Arial" w:hAnsi="Times New Roman" w:cs="Times New Roman"/>
          <w:sz w:val="24"/>
          <w:szCs w:val="24"/>
        </w:rPr>
        <w:t>kadar karbohidrat 71,5 %</w:t>
      </w:r>
      <w:r w:rsidR="00031686">
        <w:rPr>
          <w:rFonts w:ascii="Times New Roman" w:eastAsia="Arial" w:hAnsi="Times New Roman" w:cs="Times New Roman"/>
          <w:sz w:val="24"/>
          <w:szCs w:val="24"/>
        </w:rPr>
        <w:t xml:space="preserve">. Sedangkan kue </w:t>
      </w:r>
      <w:r w:rsidR="00130390" w:rsidRPr="00130390">
        <w:rPr>
          <w:rFonts w:ascii="Times New Roman" w:eastAsia="Arial" w:hAnsi="Times New Roman" w:cs="Times New Roman"/>
          <w:i/>
          <w:sz w:val="24"/>
          <w:szCs w:val="24"/>
        </w:rPr>
        <w:t>Gambung</w:t>
      </w:r>
      <w:r w:rsidR="00031686">
        <w:rPr>
          <w:rFonts w:ascii="Times New Roman" w:eastAsia="Arial" w:hAnsi="Times New Roman" w:cs="Times New Roman"/>
          <w:sz w:val="24"/>
          <w:szCs w:val="24"/>
        </w:rPr>
        <w:t xml:space="preserve"> dengan penambahan tepung tempe dan tepung daun kelor 5 % mengandung </w:t>
      </w:r>
      <w:r w:rsidR="00130390" w:rsidRPr="00130390">
        <w:rPr>
          <w:rFonts w:ascii="Times New Roman" w:eastAsia="Arial" w:hAnsi="Times New Roman" w:cs="Times New Roman"/>
          <w:sz w:val="24"/>
          <w:szCs w:val="24"/>
        </w:rPr>
        <w:t>energi</w:t>
      </w:r>
      <w:r w:rsidR="00031686">
        <w:rPr>
          <w:rFonts w:ascii="Times New Roman" w:eastAsia="Arial" w:hAnsi="Times New Roman" w:cs="Times New Roman"/>
          <w:sz w:val="24"/>
          <w:szCs w:val="24"/>
        </w:rPr>
        <w:t xml:space="preserve"> sebesar 386,0 kkal, </w:t>
      </w:r>
      <w:r w:rsidR="005107DB">
        <w:rPr>
          <w:rFonts w:ascii="Times New Roman" w:eastAsia="Arial" w:hAnsi="Times New Roman" w:cs="Times New Roman"/>
          <w:sz w:val="24"/>
          <w:szCs w:val="24"/>
        </w:rPr>
        <w:t xml:space="preserve">kadar </w:t>
      </w:r>
      <w:r w:rsidR="00031686">
        <w:rPr>
          <w:rFonts w:ascii="Times New Roman" w:eastAsia="Arial" w:hAnsi="Times New Roman" w:cs="Times New Roman"/>
          <w:sz w:val="24"/>
          <w:szCs w:val="24"/>
        </w:rPr>
        <w:t xml:space="preserve">protein 6,6 </w:t>
      </w:r>
      <w:r w:rsidR="005107DB">
        <w:rPr>
          <w:rFonts w:ascii="Times New Roman" w:eastAsia="Arial" w:hAnsi="Times New Roman" w:cs="Times New Roman"/>
          <w:sz w:val="24"/>
          <w:szCs w:val="24"/>
        </w:rPr>
        <w:t>%</w:t>
      </w:r>
      <w:r w:rsidR="00031686">
        <w:rPr>
          <w:rFonts w:ascii="Times New Roman" w:eastAsia="Arial" w:hAnsi="Times New Roman" w:cs="Times New Roman"/>
          <w:sz w:val="24"/>
          <w:szCs w:val="24"/>
        </w:rPr>
        <w:t xml:space="preserve">, </w:t>
      </w:r>
      <w:r w:rsidR="005107DB">
        <w:rPr>
          <w:rFonts w:ascii="Times New Roman" w:eastAsia="Arial" w:hAnsi="Times New Roman" w:cs="Times New Roman"/>
          <w:sz w:val="24"/>
          <w:szCs w:val="24"/>
        </w:rPr>
        <w:t>kadar lemaak</w:t>
      </w:r>
      <w:r w:rsidR="00031686">
        <w:rPr>
          <w:rFonts w:ascii="Times New Roman" w:eastAsia="Arial" w:hAnsi="Times New Roman" w:cs="Times New Roman"/>
          <w:sz w:val="24"/>
          <w:szCs w:val="24"/>
        </w:rPr>
        <w:t xml:space="preserve"> 8,5 </w:t>
      </w:r>
      <w:r w:rsidR="005107DB">
        <w:rPr>
          <w:rFonts w:ascii="Times New Roman" w:eastAsia="Arial" w:hAnsi="Times New Roman" w:cs="Times New Roman"/>
          <w:sz w:val="24"/>
          <w:szCs w:val="24"/>
        </w:rPr>
        <w:t>%</w:t>
      </w:r>
      <w:r w:rsidR="00031686">
        <w:rPr>
          <w:rFonts w:ascii="Times New Roman" w:eastAsia="Arial" w:hAnsi="Times New Roman" w:cs="Times New Roman"/>
          <w:sz w:val="24"/>
          <w:szCs w:val="24"/>
        </w:rPr>
        <w:t xml:space="preserve"> dan </w:t>
      </w:r>
      <w:r w:rsidR="005107DB">
        <w:rPr>
          <w:rFonts w:ascii="Times New Roman" w:eastAsia="Arial" w:hAnsi="Times New Roman" w:cs="Times New Roman"/>
          <w:sz w:val="24"/>
          <w:szCs w:val="24"/>
        </w:rPr>
        <w:t xml:space="preserve">kadar </w:t>
      </w:r>
      <w:r w:rsidR="00031686">
        <w:rPr>
          <w:rFonts w:ascii="Times New Roman" w:eastAsia="Arial" w:hAnsi="Times New Roman" w:cs="Times New Roman"/>
          <w:sz w:val="24"/>
          <w:szCs w:val="24"/>
        </w:rPr>
        <w:t xml:space="preserve">karbohidrat 72,5 </w:t>
      </w:r>
      <w:r w:rsidR="005107DB">
        <w:rPr>
          <w:rFonts w:ascii="Times New Roman" w:eastAsia="Arial" w:hAnsi="Times New Roman" w:cs="Times New Roman"/>
          <w:sz w:val="24"/>
          <w:szCs w:val="24"/>
        </w:rPr>
        <w:t>%</w:t>
      </w:r>
      <w:r w:rsidR="00031686">
        <w:rPr>
          <w:rFonts w:ascii="Times New Roman" w:eastAsia="Arial" w:hAnsi="Times New Roman" w:cs="Times New Roman"/>
          <w:sz w:val="24"/>
          <w:szCs w:val="24"/>
        </w:rPr>
        <w:t xml:space="preserve">. Kue </w:t>
      </w:r>
      <w:r w:rsidR="00130390" w:rsidRPr="00130390">
        <w:rPr>
          <w:rFonts w:ascii="Times New Roman" w:eastAsia="Arial" w:hAnsi="Times New Roman" w:cs="Times New Roman"/>
          <w:i/>
          <w:sz w:val="24"/>
          <w:szCs w:val="24"/>
        </w:rPr>
        <w:t>Gambung</w:t>
      </w:r>
      <w:r w:rsidR="00031686">
        <w:rPr>
          <w:rFonts w:ascii="Times New Roman" w:eastAsia="Arial" w:hAnsi="Times New Roman" w:cs="Times New Roman"/>
          <w:sz w:val="24"/>
          <w:szCs w:val="24"/>
        </w:rPr>
        <w:t xml:space="preserve"> dengan penambahan tepung tempe dan tepung daun kelor sebanyak 7</w:t>
      </w:r>
      <w:proofErr w:type="gramStart"/>
      <w:r w:rsidR="00031686">
        <w:rPr>
          <w:rFonts w:ascii="Times New Roman" w:eastAsia="Arial" w:hAnsi="Times New Roman" w:cs="Times New Roman"/>
          <w:sz w:val="24"/>
          <w:szCs w:val="24"/>
        </w:rPr>
        <w:t>,5</w:t>
      </w:r>
      <w:proofErr w:type="gramEnd"/>
      <w:r w:rsidR="00031686">
        <w:rPr>
          <w:rFonts w:ascii="Times New Roman" w:eastAsia="Arial" w:hAnsi="Times New Roman" w:cs="Times New Roman"/>
          <w:sz w:val="24"/>
          <w:szCs w:val="24"/>
        </w:rPr>
        <w:t xml:space="preserve"> % menghasilkan </w:t>
      </w:r>
      <w:r w:rsidR="00130390" w:rsidRPr="00130390">
        <w:rPr>
          <w:rFonts w:ascii="Times New Roman" w:eastAsia="Arial" w:hAnsi="Times New Roman" w:cs="Times New Roman"/>
          <w:sz w:val="24"/>
          <w:szCs w:val="24"/>
        </w:rPr>
        <w:t>energi</w:t>
      </w:r>
      <w:r w:rsidR="00031686">
        <w:rPr>
          <w:rFonts w:ascii="Times New Roman" w:eastAsia="Arial" w:hAnsi="Times New Roman" w:cs="Times New Roman"/>
          <w:sz w:val="24"/>
          <w:szCs w:val="24"/>
        </w:rPr>
        <w:t xml:space="preserve"> tertinggi</w:t>
      </w:r>
      <w:r w:rsidR="005107DB">
        <w:rPr>
          <w:rFonts w:ascii="Times New Roman" w:eastAsia="Arial" w:hAnsi="Times New Roman" w:cs="Times New Roman"/>
          <w:sz w:val="24"/>
          <w:szCs w:val="24"/>
        </w:rPr>
        <w:t xml:space="preserve"> yaitu 495,8 kkal, protein 7,4 %, lemak 8,9 %</w:t>
      </w:r>
      <w:r w:rsidR="00031686">
        <w:rPr>
          <w:rFonts w:ascii="Times New Roman" w:eastAsia="Arial" w:hAnsi="Times New Roman" w:cs="Times New Roman"/>
          <w:sz w:val="24"/>
          <w:szCs w:val="24"/>
        </w:rPr>
        <w:t xml:space="preserve"> dan karbohidrat 73,7 </w:t>
      </w:r>
      <w:r w:rsidR="005107DB">
        <w:rPr>
          <w:rFonts w:ascii="Times New Roman" w:eastAsia="Arial" w:hAnsi="Times New Roman" w:cs="Times New Roman"/>
          <w:sz w:val="24"/>
          <w:szCs w:val="24"/>
        </w:rPr>
        <w:t>%</w:t>
      </w:r>
      <w:r w:rsidR="00031686">
        <w:rPr>
          <w:rFonts w:ascii="Times New Roman" w:eastAsia="Arial" w:hAnsi="Times New Roman" w:cs="Times New Roman"/>
          <w:sz w:val="24"/>
          <w:szCs w:val="24"/>
        </w:rPr>
        <w:t>.</w:t>
      </w:r>
    </w:p>
    <w:p w:rsidR="000E3085" w:rsidRDefault="00031686" w:rsidP="00031686">
      <w:pPr>
        <w:tabs>
          <w:tab w:val="left" w:pos="6480"/>
        </w:tabs>
        <w:spacing w:after="0" w:line="360" w:lineRule="auto"/>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3F07AA" w:rsidRPr="00D623E2" w:rsidRDefault="003F07AA" w:rsidP="00B16445">
      <w:pPr>
        <w:pStyle w:val="Heading1"/>
        <w:spacing w:before="0" w:line="360" w:lineRule="auto"/>
        <w:jc w:val="both"/>
        <w:rPr>
          <w:rFonts w:ascii="Times New Roman" w:eastAsia="Arial" w:hAnsi="Times New Roman" w:cs="Times New Roman"/>
          <w:color w:val="000000"/>
          <w:sz w:val="24"/>
          <w:szCs w:val="24"/>
        </w:rPr>
      </w:pPr>
      <w:bookmarkStart w:id="9" w:name="_Toc45888167"/>
      <w:r w:rsidRPr="00D623E2">
        <w:rPr>
          <w:rFonts w:ascii="Times New Roman" w:eastAsia="Arial" w:hAnsi="Times New Roman" w:cs="Times New Roman"/>
          <w:color w:val="000000"/>
          <w:sz w:val="24"/>
          <w:szCs w:val="24"/>
        </w:rPr>
        <w:t>PEMBAHASAN</w:t>
      </w:r>
      <w:bookmarkEnd w:id="9"/>
    </w:p>
    <w:p w:rsidR="00734071" w:rsidRDefault="0013003F" w:rsidP="006A2D38">
      <w:pPr>
        <w:tabs>
          <w:tab w:val="left" w:pos="6480"/>
        </w:tabs>
        <w:spacing w:after="0" w:line="360" w:lineRule="auto"/>
        <w:ind w:firstLine="540"/>
        <w:jc w:val="both"/>
        <w:rPr>
          <w:rFonts w:ascii="Times New Roman" w:hAnsi="Times New Roman" w:cs="Times New Roman"/>
          <w:sz w:val="24"/>
          <w:szCs w:val="24"/>
        </w:rPr>
      </w:pPr>
      <w:r w:rsidRPr="0013003F">
        <w:rPr>
          <w:rFonts w:ascii="Times New Roman" w:hAnsi="Times New Roman" w:cs="Times New Roman"/>
          <w:sz w:val="24"/>
          <w:szCs w:val="24"/>
        </w:rPr>
        <w:t xml:space="preserve">Anak sekolah memerlukan zat gizi (karbohidrat, protein dan lemak) sebagai sumber </w:t>
      </w:r>
      <w:r w:rsidR="00130390" w:rsidRPr="00130390">
        <w:rPr>
          <w:rFonts w:ascii="Times New Roman" w:hAnsi="Times New Roman" w:cs="Times New Roman"/>
          <w:sz w:val="24"/>
          <w:szCs w:val="24"/>
        </w:rPr>
        <w:t>energi</w:t>
      </w:r>
      <w:r w:rsidRPr="0013003F">
        <w:rPr>
          <w:rFonts w:ascii="Times New Roman" w:hAnsi="Times New Roman" w:cs="Times New Roman"/>
          <w:sz w:val="24"/>
          <w:szCs w:val="24"/>
        </w:rPr>
        <w:t xml:space="preserve"> serta vitamin dan mineral, air dan serat untuk melancarkan berbagai proses faali dalam tubuh.</w:t>
      </w:r>
      <w:r w:rsidR="00D719F2">
        <w:rPr>
          <w:rFonts w:ascii="Times New Roman" w:hAnsi="Times New Roman" w:cs="Times New Roman"/>
          <w:sz w:val="24"/>
          <w:szCs w:val="24"/>
        </w:rPr>
        <w:t xml:space="preserve"> Kebutuhan gizi anak sekolah umur 7-9 tahun berturut-turut </w:t>
      </w:r>
      <w:r w:rsidR="00130390" w:rsidRPr="00130390">
        <w:rPr>
          <w:rFonts w:ascii="Times New Roman" w:hAnsi="Times New Roman" w:cs="Times New Roman"/>
          <w:sz w:val="24"/>
          <w:szCs w:val="24"/>
        </w:rPr>
        <w:t>energi</w:t>
      </w:r>
      <w:r w:rsidR="00D719F2">
        <w:rPr>
          <w:rFonts w:ascii="Times New Roman" w:hAnsi="Times New Roman" w:cs="Times New Roman"/>
          <w:sz w:val="24"/>
          <w:szCs w:val="24"/>
        </w:rPr>
        <w:t xml:space="preserve"> 1850 kkal dan protein 49 g, lemak 72 g, karbohidrat 254 g </w:t>
      </w:r>
      <w:r w:rsidR="00D719F2">
        <w:rPr>
          <w:rFonts w:ascii="Times New Roman" w:hAnsi="Times New Roman" w:cs="Times New Roman"/>
          <w:sz w:val="24"/>
          <w:szCs w:val="24"/>
        </w:rPr>
        <w:fldChar w:fldCharType="begin" w:fldLock="1"/>
      </w:r>
      <w:r w:rsidR="005E0350">
        <w:rPr>
          <w:rFonts w:ascii="Times New Roman" w:hAnsi="Times New Roman" w:cs="Times New Roman"/>
          <w:sz w:val="24"/>
          <w:szCs w:val="24"/>
        </w:rPr>
        <w:instrText>ADDIN CSL_CITATION {"citationItems":[{"id":"ITEM-1","itemData":{"ISBN":"978-602-3665-20-4","abstract":"Anak-anak yang kuat, sehat dan cerdas merupakan penentu keberlangsungan bangsa Indonesia. Salah satu faktor penting yang menentukan hal tersebut adalah jumlah asupan gizi yang mampu memenuhi kecukupan gizi. Asupan gizi dapat berasal dari pangan yang disediakan di rumah tangga, pangan olahan terkemas yang diperdagangkan secara komersial, pangan siap saji, termasuk Pangan Jajanan Anak Sekolah (PJAS), dan pangan jajanan yang dijual untuk langsung dikonsumsi. Kondisi saat ini di Indonesia, khususnya pada anak-anak, masih mengalami masalah gizi ganda (double burden), yaitu kekurangan gizi dan kelebihan gizi. Sehingga perlu upaya pemerintah termasuk Badan POM untuk mengatasi kondisi tersebut. Upaya pemerintah, dalam hal ini Badan POM, mengadakan kegiatan Gerakan Menuju Pangan Jajanan Anak Sekolah Yang Aman, Bermutu dan Bergizi. Salah satunya adalah melalui penyusunan Pedoman Pangan Jajanan Anak Sekolah untuk Pencapaian Gizi Seimbang Bagi Orang Tua, Guru dan Pengelola Kantin. Pedoman ini akan digunakan oleh Orang Tua, Guru dan Pengelola Kantin untuk memberikan informasi dan edukasi tentang pangan jajanan anak sekolah yang bergizi dalam rangka pencapaian gizi seimbang. Saya menyambut baik terbitnya Pedoman Pangan Jajanan Anak Sekolah untuk Pencapaian Gizi Seimbang Bagi Orang Tua, Guru dan Pengelola Kantin yang disusun atas sumbangsih dan diskusi berkesinambungan antara para ahli dibidang pangan dan gizi instansi terkait, sehingga lebih memudahkan tim penyusun menyelesaikan pedoman ini. Penghargaan dan terima kasih saya sampaikan kepada semua pihak yang terlibat dalam penyusunan dan penerbitan pedoman ini, Pedoman ini tentu saja belumlah menjadi sesuatu yang sempurna, oleh karena itu saran dan kritik membangun dari para pembaca dan pemerhati yang budiman selalu kami harapkan untuk menjadikannya lebih baik dikemudian hari. Meskipun demikian, kami berharap semoga pedoman ini dapat memenuhi harapan Orang Tua, Guru dan Pengelola Kantin. 4","author":[{"dropping-particle":"","family":"BPOM","given":"","non-dropping-particle":"","parse-names":false,"suffix":""}],"container-title":"Direktorat Standardisasi Produk Pangan Deputi Bidang Pengawasan Keamanan Pangan Dan Bahan Berbahaya Badan Pengawas Obat Dan Makanan Republik Indonesia","id":"ITEM-1","issued":{"date-parts":[["2013"]]},"number-of-pages":"37","title":"Pedoman Pangan Jajanan Anak Sekolah untuk Pencapaian Gizi Seimbang Bagi Orang Tua, Guru dan Pengelola Kantin","type":"book"},"uris":["http://www.mendeley.com/documents/?uuid=6dde7c45-03e0-4805-93d6-b63bceb1b0c4"]}],"mendeley":{"formattedCitation":"(BPOM, 2013)","plainTextFormattedCitation":"(BPOM, 2013)","previouslyFormattedCitation":"(BPOM, 2013)"},"properties":{"noteIndex":0},"schema":"https://github.com/citation-style-language/schema/raw/master/csl-citation.json"}</w:instrText>
      </w:r>
      <w:r w:rsidR="00D719F2">
        <w:rPr>
          <w:rFonts w:ascii="Times New Roman" w:hAnsi="Times New Roman" w:cs="Times New Roman"/>
          <w:sz w:val="24"/>
          <w:szCs w:val="24"/>
        </w:rPr>
        <w:fldChar w:fldCharType="separate"/>
      </w:r>
      <w:r w:rsidR="00D719F2" w:rsidRPr="00D719F2">
        <w:rPr>
          <w:rFonts w:ascii="Times New Roman" w:hAnsi="Times New Roman" w:cs="Times New Roman"/>
          <w:noProof/>
          <w:sz w:val="24"/>
          <w:szCs w:val="24"/>
        </w:rPr>
        <w:t>(BPOM, 2013)</w:t>
      </w:r>
      <w:r w:rsidR="00D719F2">
        <w:rPr>
          <w:rFonts w:ascii="Times New Roman" w:hAnsi="Times New Roman" w:cs="Times New Roman"/>
          <w:sz w:val="24"/>
          <w:szCs w:val="24"/>
        </w:rPr>
        <w:fldChar w:fldCharType="end"/>
      </w:r>
      <w:r w:rsidR="00D719F2">
        <w:rPr>
          <w:rFonts w:ascii="Times New Roman" w:hAnsi="Times New Roman" w:cs="Times New Roman"/>
          <w:sz w:val="24"/>
          <w:szCs w:val="24"/>
        </w:rPr>
        <w:t xml:space="preserve">. </w:t>
      </w:r>
      <w:r w:rsidRPr="0013003F">
        <w:rPr>
          <w:rFonts w:ascii="Times New Roman" w:hAnsi="Times New Roman" w:cs="Times New Roman"/>
          <w:sz w:val="24"/>
          <w:szCs w:val="24"/>
        </w:rPr>
        <w:t xml:space="preserve"> Secara alami, komposisi gizi setiap jenis makanan memiliki perbedaan baik jumlah maupun jenis zat gizi yang dikandungnya. Oleh karena itu konsumsi pangan sehari-hari harus beranekaragam untuk memenuhi kebutuhan zat gizi yang dianjurka</w:t>
      </w:r>
      <w:r>
        <w:rPr>
          <w:rFonts w:ascii="Times New Roman" w:hAnsi="Times New Roman" w:cs="Times New Roman"/>
          <w:sz w:val="24"/>
          <w:szCs w:val="24"/>
        </w:rPr>
        <w:t>n</w:t>
      </w:r>
      <w:r w:rsidRPr="0013003F">
        <w:rPr>
          <w:rFonts w:ascii="Times New Roman" w:hAnsi="Times New Roman" w:cs="Times New Roman"/>
          <w:sz w:val="24"/>
          <w:szCs w:val="24"/>
        </w:rPr>
        <w:t>. Selain dari pada itu dalam memproduksi makanan jajanan diperlukan modipikasi dengan cara melen</w:t>
      </w:r>
      <w:r w:rsidR="00C1228E">
        <w:rPr>
          <w:rFonts w:ascii="Times New Roman" w:hAnsi="Times New Roman" w:cs="Times New Roman"/>
          <w:sz w:val="24"/>
          <w:szCs w:val="24"/>
        </w:rPr>
        <w:t>g</w:t>
      </w:r>
      <w:r w:rsidRPr="0013003F">
        <w:rPr>
          <w:rFonts w:ascii="Times New Roman" w:hAnsi="Times New Roman" w:cs="Times New Roman"/>
          <w:sz w:val="24"/>
          <w:szCs w:val="24"/>
        </w:rPr>
        <w:t xml:space="preserve">kapi dari bahan pangan sumber </w:t>
      </w:r>
      <w:r w:rsidR="00AF0D60">
        <w:rPr>
          <w:rFonts w:ascii="Times New Roman" w:hAnsi="Times New Roman" w:cs="Times New Roman"/>
          <w:sz w:val="24"/>
          <w:szCs w:val="24"/>
        </w:rPr>
        <w:t>l</w:t>
      </w:r>
      <w:r w:rsidRPr="0013003F">
        <w:rPr>
          <w:rFonts w:ascii="Times New Roman" w:hAnsi="Times New Roman" w:cs="Times New Roman"/>
          <w:sz w:val="24"/>
          <w:szCs w:val="24"/>
        </w:rPr>
        <w:t>ain.</w:t>
      </w:r>
    </w:p>
    <w:p w:rsidR="00E80F91" w:rsidRDefault="0013003F" w:rsidP="006A2D38">
      <w:pPr>
        <w:tabs>
          <w:tab w:val="left" w:pos="6480"/>
        </w:tabs>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Kue </w:t>
      </w:r>
      <w:r w:rsidR="00130390" w:rsidRPr="00130390">
        <w:rPr>
          <w:rFonts w:ascii="Times New Roman" w:hAnsi="Times New Roman" w:cs="Times New Roman"/>
          <w:i/>
          <w:sz w:val="24"/>
          <w:szCs w:val="24"/>
        </w:rPr>
        <w:t>Gambung</w:t>
      </w:r>
      <w:r>
        <w:rPr>
          <w:rFonts w:ascii="Times New Roman" w:hAnsi="Times New Roman" w:cs="Times New Roman"/>
          <w:sz w:val="24"/>
          <w:szCs w:val="24"/>
        </w:rPr>
        <w:t xml:space="preserve"> merupakan salah satu pilihan makanan jajanan anak sekolah khususnya di Wilayah Palopo dan Luwu </w:t>
      </w:r>
      <w:r w:rsidR="00935B4E">
        <w:rPr>
          <w:rFonts w:ascii="Times New Roman" w:hAnsi="Times New Roman" w:cs="Times New Roman"/>
          <w:sz w:val="24"/>
          <w:szCs w:val="24"/>
        </w:rPr>
        <w:t>P</w:t>
      </w:r>
      <w:r>
        <w:rPr>
          <w:rFonts w:ascii="Times New Roman" w:hAnsi="Times New Roman" w:cs="Times New Roman"/>
          <w:sz w:val="24"/>
          <w:szCs w:val="24"/>
        </w:rPr>
        <w:t>ropinsi Sulawesi Selatan.</w:t>
      </w:r>
      <w:proofErr w:type="gramEnd"/>
      <w:r>
        <w:rPr>
          <w:rFonts w:ascii="Times New Roman" w:hAnsi="Times New Roman" w:cs="Times New Roman"/>
          <w:sz w:val="24"/>
          <w:szCs w:val="24"/>
        </w:rPr>
        <w:t xml:space="preserve"> Penelitian ini mencoba melengkapi sumber zat gizi kue </w:t>
      </w:r>
      <w:r w:rsidR="00130390" w:rsidRPr="00130390">
        <w:rPr>
          <w:rFonts w:ascii="Times New Roman" w:hAnsi="Times New Roman" w:cs="Times New Roman"/>
          <w:i/>
          <w:sz w:val="24"/>
          <w:szCs w:val="24"/>
        </w:rPr>
        <w:t>Gambung</w:t>
      </w:r>
      <w:r w:rsidRPr="00164DCC">
        <w:rPr>
          <w:rFonts w:ascii="Times New Roman" w:hAnsi="Times New Roman" w:cs="Times New Roman"/>
          <w:i/>
          <w:sz w:val="24"/>
          <w:szCs w:val="24"/>
        </w:rPr>
        <w:t xml:space="preserve"> </w:t>
      </w:r>
      <w:r>
        <w:rPr>
          <w:rFonts w:ascii="Times New Roman" w:hAnsi="Times New Roman" w:cs="Times New Roman"/>
          <w:sz w:val="24"/>
          <w:szCs w:val="24"/>
        </w:rPr>
        <w:t xml:space="preserve">dengan menambahkan tepung </w:t>
      </w:r>
      <w:proofErr w:type="gramStart"/>
      <w:r>
        <w:rPr>
          <w:rFonts w:ascii="Times New Roman" w:hAnsi="Times New Roman" w:cs="Times New Roman"/>
          <w:sz w:val="24"/>
          <w:szCs w:val="24"/>
        </w:rPr>
        <w:t>tempe</w:t>
      </w:r>
      <w:proofErr w:type="gramEnd"/>
      <w:r w:rsidR="00FF4D68">
        <w:rPr>
          <w:rFonts w:ascii="Times New Roman" w:hAnsi="Times New Roman" w:cs="Times New Roman"/>
          <w:sz w:val="24"/>
          <w:szCs w:val="24"/>
        </w:rPr>
        <w:t xml:space="preserve"> </w:t>
      </w:r>
      <w:r>
        <w:rPr>
          <w:rFonts w:ascii="Times New Roman" w:hAnsi="Times New Roman" w:cs="Times New Roman"/>
          <w:sz w:val="24"/>
          <w:szCs w:val="24"/>
        </w:rPr>
        <w:t>dan tepung daun kelor. Hasil p</w:t>
      </w:r>
      <w:r w:rsidR="00164DCC">
        <w:rPr>
          <w:rFonts w:ascii="Times New Roman" w:hAnsi="Times New Roman" w:cs="Times New Roman"/>
          <w:sz w:val="24"/>
          <w:szCs w:val="24"/>
        </w:rPr>
        <w:t xml:space="preserve">enelitian menunjukkan kue </w:t>
      </w:r>
      <w:r w:rsidR="00130390" w:rsidRPr="00130390">
        <w:rPr>
          <w:rFonts w:ascii="Times New Roman" w:hAnsi="Times New Roman" w:cs="Times New Roman"/>
          <w:i/>
          <w:sz w:val="24"/>
          <w:szCs w:val="24"/>
        </w:rPr>
        <w:t>Gambung</w:t>
      </w:r>
      <w:r w:rsidR="00FF4D68">
        <w:rPr>
          <w:rFonts w:ascii="Times New Roman" w:hAnsi="Times New Roman" w:cs="Times New Roman"/>
          <w:sz w:val="24"/>
          <w:szCs w:val="24"/>
        </w:rPr>
        <w:t xml:space="preserve"> terlihat bahwa semakin banyak jumlah bahan tepung </w:t>
      </w:r>
      <w:proofErr w:type="gramStart"/>
      <w:r w:rsidR="00FF4D68">
        <w:rPr>
          <w:rFonts w:ascii="Times New Roman" w:hAnsi="Times New Roman" w:cs="Times New Roman"/>
          <w:sz w:val="24"/>
          <w:szCs w:val="24"/>
        </w:rPr>
        <w:t>tempe</w:t>
      </w:r>
      <w:proofErr w:type="gramEnd"/>
      <w:r w:rsidR="00FF4D68">
        <w:rPr>
          <w:rFonts w:ascii="Times New Roman" w:hAnsi="Times New Roman" w:cs="Times New Roman"/>
          <w:sz w:val="24"/>
          <w:szCs w:val="24"/>
        </w:rPr>
        <w:t xml:space="preserve"> dan tepung daun kelor yang ditambahkan maka komposisi gizi makro semakin banyak pula. Konsentrasi tertinggi penambahan yang digunakan adalah 7</w:t>
      </w:r>
      <w:proofErr w:type="gramStart"/>
      <w:r w:rsidR="00FF4D68">
        <w:rPr>
          <w:rFonts w:ascii="Times New Roman" w:hAnsi="Times New Roman" w:cs="Times New Roman"/>
          <w:sz w:val="24"/>
          <w:szCs w:val="24"/>
        </w:rPr>
        <w:t>,5</w:t>
      </w:r>
      <w:proofErr w:type="gramEnd"/>
      <w:r w:rsidR="00FF4D68">
        <w:rPr>
          <w:rFonts w:ascii="Times New Roman" w:hAnsi="Times New Roman" w:cs="Times New Roman"/>
          <w:sz w:val="24"/>
          <w:szCs w:val="24"/>
        </w:rPr>
        <w:t xml:space="preserve"> % dengan kandungan per 1</w:t>
      </w:r>
      <w:r w:rsidR="00164DCC">
        <w:rPr>
          <w:rFonts w:ascii="Times New Roman" w:hAnsi="Times New Roman" w:cs="Times New Roman"/>
          <w:sz w:val="24"/>
          <w:szCs w:val="24"/>
        </w:rPr>
        <w:t xml:space="preserve">00 g kue </w:t>
      </w:r>
      <w:r w:rsidR="00130390" w:rsidRPr="00130390">
        <w:rPr>
          <w:rFonts w:ascii="Times New Roman" w:hAnsi="Times New Roman" w:cs="Times New Roman"/>
          <w:i/>
          <w:sz w:val="24"/>
          <w:szCs w:val="24"/>
        </w:rPr>
        <w:t>Gambung</w:t>
      </w:r>
      <w:r w:rsidR="00FF4D68">
        <w:rPr>
          <w:rFonts w:ascii="Times New Roman" w:hAnsi="Times New Roman" w:cs="Times New Roman"/>
          <w:sz w:val="24"/>
          <w:szCs w:val="24"/>
        </w:rPr>
        <w:t xml:space="preserve"> </w:t>
      </w:r>
      <w:r w:rsidR="00D719F2">
        <w:rPr>
          <w:rFonts w:ascii="Times New Roman" w:hAnsi="Times New Roman" w:cs="Times New Roman"/>
          <w:sz w:val="24"/>
          <w:szCs w:val="24"/>
        </w:rPr>
        <w:t xml:space="preserve">diperoleh </w:t>
      </w:r>
      <w:r w:rsidR="00130390" w:rsidRPr="00130390">
        <w:rPr>
          <w:rFonts w:ascii="Times New Roman" w:hAnsi="Times New Roman" w:cs="Times New Roman"/>
          <w:sz w:val="24"/>
          <w:szCs w:val="24"/>
        </w:rPr>
        <w:t>energi</w:t>
      </w:r>
      <w:r w:rsidR="00D719F2">
        <w:rPr>
          <w:rFonts w:ascii="Times New Roman" w:hAnsi="Times New Roman" w:cs="Times New Roman"/>
          <w:sz w:val="24"/>
          <w:szCs w:val="24"/>
        </w:rPr>
        <w:t xml:space="preserve"> sebesar 495, 8 kkal. Hal </w:t>
      </w:r>
      <w:r w:rsidR="00935B4E">
        <w:rPr>
          <w:rFonts w:ascii="Times New Roman" w:hAnsi="Times New Roman" w:cs="Times New Roman"/>
          <w:sz w:val="24"/>
          <w:szCs w:val="24"/>
        </w:rPr>
        <w:t xml:space="preserve">ini dapat memberikan kontribusi </w:t>
      </w:r>
      <w:r w:rsidR="00130390" w:rsidRPr="00130390">
        <w:rPr>
          <w:rFonts w:ascii="Times New Roman" w:hAnsi="Times New Roman" w:cs="Times New Roman"/>
          <w:sz w:val="24"/>
          <w:szCs w:val="24"/>
        </w:rPr>
        <w:t>energi</w:t>
      </w:r>
      <w:r w:rsidR="00935B4E">
        <w:rPr>
          <w:rFonts w:ascii="Times New Roman" w:hAnsi="Times New Roman" w:cs="Times New Roman"/>
          <w:sz w:val="24"/>
          <w:szCs w:val="24"/>
        </w:rPr>
        <w:t xml:space="preserve"> </w:t>
      </w:r>
      <w:r w:rsidR="004430DF">
        <w:rPr>
          <w:rFonts w:ascii="Times New Roman" w:hAnsi="Times New Roman" w:cs="Times New Roman"/>
          <w:sz w:val="24"/>
          <w:szCs w:val="24"/>
        </w:rPr>
        <w:t xml:space="preserve">berdasarkan kecukupan sehari </w:t>
      </w:r>
      <w:r w:rsidR="00935B4E">
        <w:rPr>
          <w:rFonts w:ascii="Times New Roman" w:hAnsi="Times New Roman" w:cs="Times New Roman"/>
          <w:sz w:val="24"/>
          <w:szCs w:val="24"/>
        </w:rPr>
        <w:t>pada anak sekolah umur 7-9 tahun sebesar 26</w:t>
      </w:r>
      <w:proofErr w:type="gramStart"/>
      <w:r w:rsidR="00935B4E">
        <w:rPr>
          <w:rFonts w:ascii="Times New Roman" w:hAnsi="Times New Roman" w:cs="Times New Roman"/>
          <w:sz w:val="24"/>
          <w:szCs w:val="24"/>
        </w:rPr>
        <w:t>,8</w:t>
      </w:r>
      <w:proofErr w:type="gramEnd"/>
      <w:r w:rsidR="00935B4E">
        <w:rPr>
          <w:rFonts w:ascii="Times New Roman" w:hAnsi="Times New Roman" w:cs="Times New Roman"/>
          <w:sz w:val="24"/>
          <w:szCs w:val="24"/>
        </w:rPr>
        <w:t xml:space="preserve"> % selama di sekolah.</w:t>
      </w:r>
      <w:r w:rsidR="00E80F91">
        <w:rPr>
          <w:rFonts w:ascii="Times New Roman" w:hAnsi="Times New Roman" w:cs="Times New Roman"/>
          <w:sz w:val="24"/>
          <w:szCs w:val="24"/>
        </w:rPr>
        <w:t xml:space="preserve"> Namun berdas</w:t>
      </w:r>
      <w:r w:rsidR="00965089">
        <w:rPr>
          <w:rFonts w:ascii="Times New Roman" w:hAnsi="Times New Roman" w:cs="Times New Roman"/>
          <w:sz w:val="24"/>
          <w:szCs w:val="24"/>
        </w:rPr>
        <w:t>a</w:t>
      </w:r>
      <w:r w:rsidR="00E80F91">
        <w:rPr>
          <w:rFonts w:ascii="Times New Roman" w:hAnsi="Times New Roman" w:cs="Times New Roman"/>
          <w:sz w:val="24"/>
          <w:szCs w:val="24"/>
        </w:rPr>
        <w:t>rkan anjuran tambahan untuk p</w:t>
      </w:r>
      <w:r w:rsidR="008C1325">
        <w:rPr>
          <w:rFonts w:ascii="Times New Roman" w:hAnsi="Times New Roman" w:cs="Times New Roman"/>
          <w:sz w:val="24"/>
          <w:szCs w:val="24"/>
        </w:rPr>
        <w:t>e</w:t>
      </w:r>
      <w:r w:rsidR="00130390">
        <w:rPr>
          <w:rFonts w:ascii="Times New Roman" w:hAnsi="Times New Roman" w:cs="Times New Roman"/>
          <w:sz w:val="24"/>
          <w:szCs w:val="24"/>
        </w:rPr>
        <w:t>rencanaan progra</w:t>
      </w:r>
      <w:r w:rsidR="00E80F91">
        <w:rPr>
          <w:rFonts w:ascii="Times New Roman" w:hAnsi="Times New Roman" w:cs="Times New Roman"/>
          <w:sz w:val="24"/>
          <w:szCs w:val="24"/>
        </w:rPr>
        <w:t xml:space="preserve">m dalam upaya mengatasi defisit </w:t>
      </w:r>
      <w:r w:rsidR="00130390" w:rsidRPr="00130390">
        <w:rPr>
          <w:rFonts w:ascii="Times New Roman" w:hAnsi="Times New Roman" w:cs="Times New Roman"/>
          <w:sz w:val="24"/>
          <w:szCs w:val="24"/>
        </w:rPr>
        <w:t>energi</w:t>
      </w:r>
      <w:r w:rsidR="00E80F91">
        <w:rPr>
          <w:rFonts w:ascii="Times New Roman" w:hAnsi="Times New Roman" w:cs="Times New Roman"/>
          <w:sz w:val="24"/>
          <w:szCs w:val="24"/>
        </w:rPr>
        <w:t xml:space="preserve"> dan protein diperlukan tambahan  650 </w:t>
      </w:r>
      <w:r w:rsidR="0000563E">
        <w:rPr>
          <w:rFonts w:ascii="Times New Roman" w:hAnsi="Times New Roman" w:cs="Times New Roman"/>
          <w:sz w:val="24"/>
          <w:szCs w:val="24"/>
        </w:rPr>
        <w:t>kkal</w:t>
      </w:r>
      <w:r w:rsidR="00E80F91">
        <w:rPr>
          <w:rFonts w:ascii="Times New Roman" w:hAnsi="Times New Roman" w:cs="Times New Roman"/>
          <w:sz w:val="24"/>
          <w:szCs w:val="24"/>
        </w:rPr>
        <w:t xml:space="preserve"> untuk </w:t>
      </w:r>
      <w:r w:rsidR="00130390" w:rsidRPr="00130390">
        <w:rPr>
          <w:rFonts w:ascii="Times New Roman" w:hAnsi="Times New Roman" w:cs="Times New Roman"/>
          <w:sz w:val="24"/>
          <w:szCs w:val="24"/>
        </w:rPr>
        <w:t>energi</w:t>
      </w:r>
      <w:r w:rsidR="00E80F91">
        <w:rPr>
          <w:rFonts w:ascii="Times New Roman" w:hAnsi="Times New Roman" w:cs="Times New Roman"/>
          <w:sz w:val="24"/>
          <w:szCs w:val="24"/>
        </w:rPr>
        <w:t xml:space="preserve"> dan 8,1 g untuk protein</w:t>
      </w:r>
      <w:r w:rsidR="008C1325">
        <w:rPr>
          <w:rFonts w:ascii="Times New Roman" w:hAnsi="Times New Roman" w:cs="Times New Roman"/>
          <w:sz w:val="24"/>
          <w:szCs w:val="24"/>
        </w:rPr>
        <w:t xml:space="preserve"> </w:t>
      </w:r>
      <w:r w:rsidR="008C1325">
        <w:rPr>
          <w:rFonts w:ascii="Times New Roman" w:hAnsi="Times New Roman" w:cs="Times New Roman"/>
          <w:sz w:val="24"/>
          <w:szCs w:val="24"/>
        </w:rPr>
        <w:fldChar w:fldCharType="begin" w:fldLock="1"/>
      </w:r>
      <w:r w:rsidR="008C1325">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limar","given":"","non-dropping-particle":"","parse-names":false,"suffix":""},{"dropping-particle":"","family":"Setyawati","given":"Budi","non-dropping-particle":"","parse-names":false,"suffix":""}],"container-title":"Journal of Chemical Information and Modeling","id":"ITEM-1","issue":"9","issued":{"date-parts":[["2019"]]},"page":"1689-1699","title":"Besaran Defisit Energi Dan Protein Pada Anak Usia Sekolah [6-12 Tahun] Untuk Perencanaan Program Gizi (Pmtas) Di Delapan Wilayah Indonesia","type":"article-journal","volume":"53"},"uris":["http://www.mendeley.com/documents/?uuid=e3dac460-2132-4ea0-a900-a735d7d2bc90"]}],"mendeley":{"formattedCitation":"(Salimar &amp; Setyawati, 2019)","plainTextFormattedCitation":"(Salimar &amp; Setyawati, 2019)"},"properties":{"noteIndex":0},"schema":"https://github.com/citation-style-language/schema/raw/master/csl-citation.json"}</w:instrText>
      </w:r>
      <w:r w:rsidR="008C1325">
        <w:rPr>
          <w:rFonts w:ascii="Times New Roman" w:hAnsi="Times New Roman" w:cs="Times New Roman"/>
          <w:sz w:val="24"/>
          <w:szCs w:val="24"/>
        </w:rPr>
        <w:fldChar w:fldCharType="separate"/>
      </w:r>
      <w:r w:rsidR="008C1325" w:rsidRPr="008C1325">
        <w:rPr>
          <w:rFonts w:ascii="Times New Roman" w:hAnsi="Times New Roman" w:cs="Times New Roman"/>
          <w:noProof/>
          <w:sz w:val="24"/>
          <w:szCs w:val="24"/>
        </w:rPr>
        <w:t>(Salimar &amp; Setyawati, 2019)</w:t>
      </w:r>
      <w:r w:rsidR="008C1325">
        <w:rPr>
          <w:rFonts w:ascii="Times New Roman" w:hAnsi="Times New Roman" w:cs="Times New Roman"/>
          <w:sz w:val="24"/>
          <w:szCs w:val="24"/>
        </w:rPr>
        <w:fldChar w:fldCharType="end"/>
      </w:r>
      <w:r w:rsidR="00E80F91">
        <w:rPr>
          <w:rFonts w:ascii="Times New Roman" w:hAnsi="Times New Roman" w:cs="Times New Roman"/>
          <w:sz w:val="24"/>
          <w:szCs w:val="24"/>
        </w:rPr>
        <w:t xml:space="preserve">. Dengan demikian produk kue </w:t>
      </w:r>
      <w:r w:rsidR="00130390" w:rsidRPr="00130390">
        <w:rPr>
          <w:rFonts w:ascii="Times New Roman" w:hAnsi="Times New Roman" w:cs="Times New Roman"/>
          <w:i/>
          <w:sz w:val="24"/>
          <w:szCs w:val="24"/>
        </w:rPr>
        <w:t>Gambung</w:t>
      </w:r>
      <w:r w:rsidR="00E80F91">
        <w:rPr>
          <w:rFonts w:ascii="Times New Roman" w:hAnsi="Times New Roman" w:cs="Times New Roman"/>
          <w:sz w:val="24"/>
          <w:szCs w:val="24"/>
        </w:rPr>
        <w:t xml:space="preserve"> ini per 100 g dapat memenuhi </w:t>
      </w:r>
      <w:r w:rsidR="00130390" w:rsidRPr="00130390">
        <w:rPr>
          <w:rFonts w:ascii="Times New Roman" w:hAnsi="Times New Roman" w:cs="Times New Roman"/>
          <w:sz w:val="24"/>
          <w:szCs w:val="24"/>
        </w:rPr>
        <w:t>energi</w:t>
      </w:r>
      <w:r w:rsidR="00E80F91">
        <w:rPr>
          <w:rFonts w:ascii="Times New Roman" w:hAnsi="Times New Roman" w:cs="Times New Roman"/>
          <w:sz w:val="24"/>
          <w:szCs w:val="24"/>
        </w:rPr>
        <w:t xml:space="preserve"> sebesar </w:t>
      </w:r>
      <w:r w:rsidR="008C1325">
        <w:rPr>
          <w:rFonts w:ascii="Times New Roman" w:hAnsi="Times New Roman" w:cs="Times New Roman"/>
          <w:sz w:val="24"/>
          <w:szCs w:val="24"/>
        </w:rPr>
        <w:t>76</w:t>
      </w:r>
      <w:proofErr w:type="gramStart"/>
      <w:r w:rsidR="008C1325">
        <w:rPr>
          <w:rFonts w:ascii="Times New Roman" w:hAnsi="Times New Roman" w:cs="Times New Roman"/>
          <w:sz w:val="24"/>
          <w:szCs w:val="24"/>
        </w:rPr>
        <w:t>,27</w:t>
      </w:r>
      <w:proofErr w:type="gramEnd"/>
      <w:r w:rsidR="008C1325">
        <w:rPr>
          <w:rFonts w:ascii="Times New Roman" w:hAnsi="Times New Roman" w:cs="Times New Roman"/>
          <w:sz w:val="24"/>
          <w:szCs w:val="24"/>
        </w:rPr>
        <w:t xml:space="preserve"> %.</w:t>
      </w:r>
    </w:p>
    <w:p w:rsidR="00164DCC" w:rsidRDefault="00935B4E" w:rsidP="006A2D38">
      <w:pPr>
        <w:tabs>
          <w:tab w:val="left" w:pos="6480"/>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64DCC">
        <w:rPr>
          <w:rFonts w:ascii="Times New Roman" w:hAnsi="Times New Roman" w:cs="Times New Roman"/>
          <w:sz w:val="24"/>
          <w:szCs w:val="24"/>
        </w:rPr>
        <w:t xml:space="preserve">Meningkatnya jumlah </w:t>
      </w:r>
      <w:r w:rsidR="00130390" w:rsidRPr="00130390">
        <w:rPr>
          <w:rFonts w:ascii="Times New Roman" w:hAnsi="Times New Roman" w:cs="Times New Roman"/>
          <w:sz w:val="24"/>
          <w:szCs w:val="24"/>
        </w:rPr>
        <w:t>energi</w:t>
      </w:r>
      <w:r w:rsidR="00164DCC">
        <w:rPr>
          <w:rFonts w:ascii="Times New Roman" w:hAnsi="Times New Roman" w:cs="Times New Roman"/>
          <w:sz w:val="24"/>
          <w:szCs w:val="24"/>
        </w:rPr>
        <w:t xml:space="preserve"> dalam kue </w:t>
      </w:r>
      <w:r w:rsidR="00130390" w:rsidRPr="00130390">
        <w:rPr>
          <w:rFonts w:ascii="Times New Roman" w:hAnsi="Times New Roman" w:cs="Times New Roman"/>
          <w:i/>
          <w:sz w:val="24"/>
          <w:szCs w:val="24"/>
        </w:rPr>
        <w:t>Gambung</w:t>
      </w:r>
      <w:r w:rsidR="00164DCC">
        <w:rPr>
          <w:rFonts w:ascii="Times New Roman" w:hAnsi="Times New Roman" w:cs="Times New Roman"/>
          <w:sz w:val="24"/>
          <w:szCs w:val="24"/>
        </w:rPr>
        <w:t xml:space="preserve"> tidak terlapas dari penambahan tepung </w:t>
      </w:r>
      <w:proofErr w:type="gramStart"/>
      <w:r w:rsidR="00164DCC">
        <w:rPr>
          <w:rFonts w:ascii="Times New Roman" w:hAnsi="Times New Roman" w:cs="Times New Roman"/>
          <w:sz w:val="24"/>
          <w:szCs w:val="24"/>
        </w:rPr>
        <w:t>tempe</w:t>
      </w:r>
      <w:proofErr w:type="gramEnd"/>
      <w:r w:rsidR="00164DCC">
        <w:rPr>
          <w:rFonts w:ascii="Times New Roman" w:hAnsi="Times New Roman" w:cs="Times New Roman"/>
          <w:sz w:val="24"/>
          <w:szCs w:val="24"/>
        </w:rPr>
        <w:t xml:space="preserve"> dan tepung daun kelor. Tepung tempe dalam 100 g dapat menghasilkan </w:t>
      </w:r>
      <w:r w:rsidR="00130390" w:rsidRPr="00130390">
        <w:rPr>
          <w:rFonts w:ascii="Times New Roman" w:hAnsi="Times New Roman" w:cs="Times New Roman"/>
          <w:sz w:val="24"/>
          <w:szCs w:val="24"/>
        </w:rPr>
        <w:t>energi</w:t>
      </w:r>
      <w:r w:rsidR="00164DCC">
        <w:rPr>
          <w:rFonts w:ascii="Times New Roman" w:hAnsi="Times New Roman" w:cs="Times New Roman"/>
          <w:sz w:val="24"/>
          <w:szCs w:val="24"/>
        </w:rPr>
        <w:t xml:space="preserve"> sebesar </w:t>
      </w:r>
      <w:r w:rsidR="00164DCC" w:rsidRPr="00D623E2">
        <w:rPr>
          <w:rFonts w:ascii="Times New Roman" w:eastAsia="Arial" w:hAnsi="Times New Roman" w:cs="Times New Roman"/>
          <w:sz w:val="24"/>
          <w:szCs w:val="24"/>
        </w:rPr>
        <w:t>692,5 kkal</w:t>
      </w:r>
      <w:r w:rsidR="00164DCC">
        <w:rPr>
          <w:rFonts w:ascii="Times New Roman" w:eastAsia="Arial" w:hAnsi="Times New Roman" w:cs="Times New Roman"/>
          <w:sz w:val="24"/>
          <w:szCs w:val="24"/>
        </w:rPr>
        <w:t xml:space="preserve"> </w:t>
      </w:r>
      <w:r w:rsidR="0003133F">
        <w:rPr>
          <w:rFonts w:ascii="Times New Roman" w:eastAsia="Arial" w:hAnsi="Times New Roman" w:cs="Times New Roman"/>
          <w:sz w:val="24"/>
          <w:szCs w:val="24"/>
        </w:rPr>
        <w:fldChar w:fldCharType="begin" w:fldLock="1"/>
      </w:r>
      <w:r w:rsidR="0003133F">
        <w:rPr>
          <w:rFonts w:ascii="Times New Roman" w:eastAsia="Arial" w:hAnsi="Times New Roman" w:cs="Times New Roman"/>
          <w:sz w:val="24"/>
          <w:szCs w:val="24"/>
        </w:rPr>
        <w:instrText>ADDIN CSL_CITATION {"citationItems":[{"id":"ITEM-1","itemData":{"author":[{"dropping-particle":"","family":"Kartini","given":"Thresia Dewi","non-dropping-particle":"","parse-names":false,"suffix":""},{"dropping-particle":"","family":"Nadimin","given":"","non-dropping-particle":"","parse-names":false,"suffix":""},{"dropping-particle":"","family":"Agung","given":"","non-dropping-particle":"","parse-names":false,"suffix":""}],"id":"ITEM-1","issued":{"date-parts":[["2019"]]},"page":"94-104","title":"Daya Terima Dan Uji Kadar Protein Pada Es Krim Dengan Penambahan Tepung Tempe","type":"article-journal","volume":"26"},"uris":["http://www.mendeley.com/documents/?uuid=e0c7c830-df40-4e35-bcbb-45bdffcb2112"]}],"mendeley":{"formattedCitation":"(Kartini et al., 2019)","plainTextFormattedCitation":"(Kartini et al., 2019)","previouslyFormattedCitation":"(Kartini et al., 2019)"},"properties":{"noteIndex":0},"schema":"https://github.com/citation-style-language/schema/raw/master/csl-citation.json"}</w:instrText>
      </w:r>
      <w:r w:rsidR="0003133F">
        <w:rPr>
          <w:rFonts w:ascii="Times New Roman" w:eastAsia="Arial" w:hAnsi="Times New Roman" w:cs="Times New Roman"/>
          <w:sz w:val="24"/>
          <w:szCs w:val="24"/>
        </w:rPr>
        <w:fldChar w:fldCharType="separate"/>
      </w:r>
      <w:r w:rsidR="0003133F" w:rsidRPr="0003133F">
        <w:rPr>
          <w:rFonts w:ascii="Times New Roman" w:eastAsia="Arial" w:hAnsi="Times New Roman" w:cs="Times New Roman"/>
          <w:noProof/>
          <w:sz w:val="24"/>
          <w:szCs w:val="24"/>
        </w:rPr>
        <w:t>(Kartini et al., 2019)</w:t>
      </w:r>
      <w:r w:rsidR="0003133F">
        <w:rPr>
          <w:rFonts w:ascii="Times New Roman" w:eastAsia="Arial" w:hAnsi="Times New Roman" w:cs="Times New Roman"/>
          <w:sz w:val="24"/>
          <w:szCs w:val="24"/>
        </w:rPr>
        <w:fldChar w:fldCharType="end"/>
      </w:r>
      <w:r w:rsidR="0003133F">
        <w:rPr>
          <w:rFonts w:ascii="Times New Roman" w:eastAsia="Arial" w:hAnsi="Times New Roman" w:cs="Times New Roman"/>
          <w:sz w:val="24"/>
          <w:szCs w:val="24"/>
        </w:rPr>
        <w:t xml:space="preserve">. Tepung daun kelor dalam 100 g dapat menghasilkan </w:t>
      </w:r>
      <w:r w:rsidR="00130390" w:rsidRPr="00130390">
        <w:rPr>
          <w:rFonts w:ascii="Times New Roman" w:eastAsia="Arial" w:hAnsi="Times New Roman" w:cs="Times New Roman"/>
          <w:sz w:val="24"/>
          <w:szCs w:val="24"/>
        </w:rPr>
        <w:t>energi</w:t>
      </w:r>
      <w:r w:rsidR="00E26666">
        <w:rPr>
          <w:rFonts w:ascii="Times New Roman" w:eastAsia="Arial" w:hAnsi="Times New Roman" w:cs="Times New Roman"/>
          <w:sz w:val="24"/>
          <w:szCs w:val="24"/>
        </w:rPr>
        <w:t xml:space="preserve"> </w:t>
      </w:r>
      <w:r w:rsidR="003A72E4">
        <w:rPr>
          <w:rFonts w:ascii="Times New Roman" w:eastAsia="Arial" w:hAnsi="Times New Roman" w:cs="Times New Roman"/>
          <w:sz w:val="24"/>
          <w:szCs w:val="24"/>
        </w:rPr>
        <w:t xml:space="preserve">205 kkal </w:t>
      </w:r>
      <w:r w:rsidR="003A72E4">
        <w:rPr>
          <w:rFonts w:ascii="Times New Roman" w:eastAsia="Arial" w:hAnsi="Times New Roman" w:cs="Times New Roman"/>
          <w:sz w:val="24"/>
          <w:szCs w:val="24"/>
        </w:rPr>
        <w:fldChar w:fldCharType="begin" w:fldLock="1"/>
      </w:r>
      <w:r w:rsidR="003A72E4">
        <w:rPr>
          <w:rFonts w:ascii="Times New Roman" w:eastAsia="Arial" w:hAnsi="Times New Roman" w:cs="Times New Roman"/>
          <w:sz w:val="24"/>
          <w:szCs w:val="24"/>
        </w:rPr>
        <w:instrText>ADDIN CSL_CITATION {"citationItems":[{"id":"ITEM-1","itemData":{"author":[{"dropping-particle":"","family":"Krisnadi","given":"A Dudi","non-dropping-particle":"","parse-names":false,"suffix":""}],"container-title":"Kelor Super Nutrisi","id":"ITEM-1","issued":{"date-parts":[["2015"]]},"publisher":"Kelorina.Com Pusat Informasi dan pengembangan Tanaman Kelor Idonesia LSM-MEPELLING","title":"Kelor Super Nutrisi","type":"chapter"},"uris":["http://www.mendeley.com/documents/?uuid=325b14a2-10f4-48d9-bce3-0e992687914d"]}],"mendeley":{"formattedCitation":"(Krisnadi, 2015)","plainTextFormattedCitation":"(Krisnadi, 2015)","previouslyFormattedCitation":"(Krisnadi, 2015)"},"properties":{"noteIndex":0},"schema":"https://github.com/citation-style-language/schema/raw/master/csl-citation.json"}</w:instrText>
      </w:r>
      <w:r w:rsidR="003A72E4">
        <w:rPr>
          <w:rFonts w:ascii="Times New Roman" w:eastAsia="Arial" w:hAnsi="Times New Roman" w:cs="Times New Roman"/>
          <w:sz w:val="24"/>
          <w:szCs w:val="24"/>
        </w:rPr>
        <w:fldChar w:fldCharType="separate"/>
      </w:r>
      <w:r w:rsidR="003A72E4" w:rsidRPr="003A72E4">
        <w:rPr>
          <w:rFonts w:ascii="Times New Roman" w:eastAsia="Arial" w:hAnsi="Times New Roman" w:cs="Times New Roman"/>
          <w:noProof/>
          <w:sz w:val="24"/>
          <w:szCs w:val="24"/>
        </w:rPr>
        <w:t>(Krisnadi, 2015)</w:t>
      </w:r>
      <w:r w:rsidR="003A72E4">
        <w:rPr>
          <w:rFonts w:ascii="Times New Roman" w:eastAsia="Arial" w:hAnsi="Times New Roman" w:cs="Times New Roman"/>
          <w:sz w:val="24"/>
          <w:szCs w:val="24"/>
        </w:rPr>
        <w:fldChar w:fldCharType="end"/>
      </w:r>
      <w:r w:rsidR="003F0B37">
        <w:rPr>
          <w:rFonts w:ascii="Times New Roman" w:eastAsia="Arial" w:hAnsi="Times New Roman" w:cs="Times New Roman"/>
          <w:sz w:val="24"/>
          <w:szCs w:val="24"/>
        </w:rPr>
        <w:t>.</w:t>
      </w:r>
      <w:r w:rsidR="003A72E4">
        <w:rPr>
          <w:rFonts w:ascii="Times New Roman" w:eastAsia="Arial" w:hAnsi="Times New Roman" w:cs="Times New Roman"/>
          <w:sz w:val="24"/>
          <w:szCs w:val="24"/>
        </w:rPr>
        <w:t xml:space="preserve"> Penelitian </w:t>
      </w:r>
      <w:r w:rsidR="003A72E4">
        <w:rPr>
          <w:rFonts w:ascii="Times New Roman" w:eastAsia="Arial" w:hAnsi="Times New Roman" w:cs="Times New Roman"/>
          <w:sz w:val="24"/>
          <w:szCs w:val="24"/>
        </w:rPr>
        <w:fldChar w:fldCharType="begin" w:fldLock="1"/>
      </w:r>
      <w:r w:rsidR="00064823">
        <w:rPr>
          <w:rFonts w:ascii="Times New Roman" w:eastAsia="Arial" w:hAnsi="Times New Roman" w:cs="Times New Roman"/>
          <w:sz w:val="24"/>
          <w:szCs w:val="24"/>
        </w:rPr>
        <w:instrText>ADDIN CSL_CITATION {"citationItems":[{"id":"ITEM-1","itemData":{"DOI":"10.31838/srp.2020.7.10","ISSN":"09762779","abstract":"The right combination of various ingredients types may produce complementary foods that meet the nutritional needs of infants. This study aimed to produce an instant powder formula with the addition of Moringa leaf powder as a complementary food for babies aged 6-12 months. The study used a completely randomized design (CRD). The main ingredients were the dry powders of brown rice, soybean sprouts, mung bean sprouts, and Moringa leaves. The addition of Moringa leaf powder was 7%, 8%, and 9% for each formula. Based on linear programming, there were nine main formulas of the combination of the main ingredient. Parameters measured were physical characteristics, macronutrient composition, and panelist acceptability. The formulation was assessed by the effective index method with a score of each variable 0-1. The instant powder was served after cooking with enough water, then cooked for ± 1-2 minutes. This infant’s food contains about 347 - 379 Kcal / 100 g of energy, 20-23% Protein, 2-4% Fat, 62-64% Carbohydrates, 2-3-3% Fiber, and 3-4% Moisture. The average bulk density was 0.6 - 0.7 g / ml, and the water absorption ratio was 1: 1.5. In general, sensory acceptability was slightly like. The nutritional content met the requirements was protein, fiber, and moisture, high carbohydrates, but low energy and fat. All formulas met the physical requirements and water absorption, but acceptability was still low. The best breastfeeding companion food was formula C2, with a score of 0.7.","author":[{"dropping-particle":"","family":"Zakaria","given":"","non-dropping-particle":"","parse-names":false,"suffix":""},{"dropping-particle":"","family":"Rauf","given":"Suriani","non-dropping-particle":"","parse-names":false,"suffix":""},{"dropping-particle":"","family":"Salim","given":"Andi","non-dropping-particle":"","parse-names":false,"suffix":""},{"dropping-particle":"","family":"Rahman","given":"Nurdin","non-dropping-particle":"","parse-names":false,"suffix":""},{"dropping-particle":"","family":"Bohari","given":"","non-dropping-particle":"","parse-names":false,"suffix":""}],"container-title":"Systematic Reviews in Pharmacy","id":"ITEM-1","issue":"7","issued":{"date-parts":[["2020"]]},"page":"61-64","title":"Development of instant powder with the addition of Moringa oleifera leaf powder as complementary food for infants 6-12 months old","type":"article-journal","volume":"11"},"uris":["http://www.mendeley.com/documents/?uuid=08b5ab67-6121-4ffd-ab25-807951c4e58c"]}],"mendeley":{"formattedCitation":"(Zakaria et al., 2020)","manualFormatting":"Zakaria et al., (2020)","plainTextFormattedCitation":"(Zakaria et al., 2020)","previouslyFormattedCitation":"(Zakaria et al., 2020)"},"properties":{"noteIndex":0},"schema":"https://github.com/citation-style-language/schema/raw/master/csl-citation.json"}</w:instrText>
      </w:r>
      <w:r w:rsidR="003A72E4">
        <w:rPr>
          <w:rFonts w:ascii="Times New Roman" w:eastAsia="Arial" w:hAnsi="Times New Roman" w:cs="Times New Roman"/>
          <w:sz w:val="24"/>
          <w:szCs w:val="24"/>
        </w:rPr>
        <w:fldChar w:fldCharType="separate"/>
      </w:r>
      <w:r w:rsidR="003A72E4" w:rsidRPr="003A72E4">
        <w:rPr>
          <w:rFonts w:ascii="Times New Roman" w:eastAsia="Arial" w:hAnsi="Times New Roman" w:cs="Times New Roman"/>
          <w:noProof/>
          <w:sz w:val="24"/>
          <w:szCs w:val="24"/>
        </w:rPr>
        <w:t xml:space="preserve">Zakaria et al., </w:t>
      </w:r>
      <w:r w:rsidR="003A72E4">
        <w:rPr>
          <w:rFonts w:ascii="Times New Roman" w:eastAsia="Arial" w:hAnsi="Times New Roman" w:cs="Times New Roman"/>
          <w:noProof/>
          <w:sz w:val="24"/>
          <w:szCs w:val="24"/>
        </w:rPr>
        <w:t>(</w:t>
      </w:r>
      <w:r w:rsidR="003A72E4" w:rsidRPr="003A72E4">
        <w:rPr>
          <w:rFonts w:ascii="Times New Roman" w:eastAsia="Arial" w:hAnsi="Times New Roman" w:cs="Times New Roman"/>
          <w:noProof/>
          <w:sz w:val="24"/>
          <w:szCs w:val="24"/>
        </w:rPr>
        <w:t>2020)</w:t>
      </w:r>
      <w:r w:rsidR="003A72E4">
        <w:rPr>
          <w:rFonts w:ascii="Times New Roman" w:eastAsia="Arial" w:hAnsi="Times New Roman" w:cs="Times New Roman"/>
          <w:sz w:val="24"/>
          <w:szCs w:val="24"/>
        </w:rPr>
        <w:fldChar w:fldCharType="end"/>
      </w:r>
      <w:r w:rsidR="003A72E4">
        <w:rPr>
          <w:rFonts w:ascii="Times New Roman" w:eastAsia="Arial" w:hAnsi="Times New Roman" w:cs="Times New Roman"/>
          <w:sz w:val="24"/>
          <w:szCs w:val="24"/>
        </w:rPr>
        <w:t xml:space="preserve"> berhasil  mengembang</w:t>
      </w:r>
      <w:r w:rsidR="001B6FA1">
        <w:rPr>
          <w:rFonts w:ascii="Times New Roman" w:eastAsia="Arial" w:hAnsi="Times New Roman" w:cs="Times New Roman"/>
          <w:sz w:val="24"/>
          <w:szCs w:val="24"/>
        </w:rPr>
        <w:t>kan</w:t>
      </w:r>
      <w:r w:rsidR="003A72E4">
        <w:rPr>
          <w:rFonts w:ascii="Times New Roman" w:eastAsia="Arial" w:hAnsi="Times New Roman" w:cs="Times New Roman"/>
          <w:sz w:val="24"/>
          <w:szCs w:val="24"/>
        </w:rPr>
        <w:t xml:space="preserve"> produk bubuk instan sebagai makanan pendamping ASI yang menyatakan bahwa penambahan tepung daun kelor dapat meningkatkan kandungan </w:t>
      </w:r>
      <w:r w:rsidR="00130390" w:rsidRPr="00130390">
        <w:rPr>
          <w:rFonts w:ascii="Times New Roman" w:eastAsia="Arial" w:hAnsi="Times New Roman" w:cs="Times New Roman"/>
          <w:sz w:val="24"/>
          <w:szCs w:val="24"/>
        </w:rPr>
        <w:t>energi</w:t>
      </w:r>
      <w:r w:rsidR="003A72E4">
        <w:rPr>
          <w:rFonts w:ascii="Times New Roman" w:eastAsia="Arial" w:hAnsi="Times New Roman" w:cs="Times New Roman"/>
          <w:sz w:val="24"/>
          <w:szCs w:val="24"/>
        </w:rPr>
        <w:t xml:space="preserve"> dan protein dalam 100 g bahan.</w:t>
      </w:r>
    </w:p>
    <w:p w:rsidR="0013003F" w:rsidRDefault="005E0350" w:rsidP="006A2D38">
      <w:pPr>
        <w:tabs>
          <w:tab w:val="left" w:pos="6480"/>
        </w:tabs>
        <w:spacing w:after="0" w:line="360" w:lineRule="auto"/>
        <w:ind w:firstLine="540"/>
        <w:jc w:val="both"/>
        <w:rPr>
          <w:rFonts w:ascii="Times New Roman" w:hAnsi="Times New Roman" w:cs="Times New Roman"/>
          <w:sz w:val="24"/>
          <w:szCs w:val="24"/>
        </w:rPr>
      </w:pPr>
      <w:r w:rsidRPr="005E0350">
        <w:rPr>
          <w:rFonts w:ascii="Times New Roman" w:hAnsi="Times New Roman" w:cs="Times New Roman"/>
          <w:sz w:val="24"/>
          <w:szCs w:val="24"/>
        </w:rPr>
        <w:t xml:space="preserve">Hasil penelitian </w:t>
      </w:r>
      <w:r w:rsidRPr="005E0350">
        <w:rPr>
          <w:rFonts w:ascii="Times New Roman" w:hAnsi="Times New Roman" w:cs="Times New Roman"/>
          <w:sz w:val="24"/>
          <w:szCs w:val="24"/>
        </w:rPr>
        <w:fldChar w:fldCharType="begin" w:fldLock="1"/>
      </w:r>
      <w:r w:rsidR="002D025B">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approach.","author":[{"dropping-particle":"","family":"Nurul Islami Dini, Siti Fatimah P","given":"Suyanto","non-dropping-particle":"","parse-names":false,"suffix":""}],"container-title":"Jurnal Kesehatan Masyarakat (e-Jurnal)","id":"ITEM-1","issue":"1","issued":{"date-parts":[["2017"]]},"page":"301-306","title":"Hubungan konsumsi makanan jajajanan terhadap status gizi (kadar lemak tubuh dan IMT/U) pada siswa sekolah dasar.","type":"article-journal","volume":"5"},"uris":["http://www.mendeley.com/documents/?uuid=21b53c90-f567-4764-aa7a-0a05f433fd4c"]}],"mendeley":{"formattedCitation":"(Nurul Islami Dini, Siti Fatimah P, 2017)","manualFormatting":"Dini at al, (2017)","plainTextFormattedCitation":"(Nurul Islami Dini, Siti Fatimah P, 2017)","previouslyFormattedCitation":"(Nurul Islami Dini, Siti Fatimah P, 2017)"},"properties":{"noteIndex":0},"schema":"https://github.com/citation-style-language/schema/raw/master/csl-citation.json"}</w:instrText>
      </w:r>
      <w:r w:rsidRPr="005E0350">
        <w:rPr>
          <w:rFonts w:ascii="Times New Roman" w:hAnsi="Times New Roman" w:cs="Times New Roman"/>
          <w:sz w:val="24"/>
          <w:szCs w:val="24"/>
        </w:rPr>
        <w:fldChar w:fldCharType="separate"/>
      </w:r>
      <w:r w:rsidRPr="005E0350">
        <w:rPr>
          <w:rFonts w:ascii="Times New Roman" w:hAnsi="Times New Roman" w:cs="Times New Roman"/>
          <w:noProof/>
          <w:sz w:val="24"/>
          <w:szCs w:val="24"/>
        </w:rPr>
        <w:t>Dini at al, (2017)</w:t>
      </w:r>
      <w:r w:rsidRPr="005E0350">
        <w:rPr>
          <w:rFonts w:ascii="Times New Roman" w:hAnsi="Times New Roman" w:cs="Times New Roman"/>
          <w:sz w:val="24"/>
          <w:szCs w:val="24"/>
        </w:rPr>
        <w:fldChar w:fldCharType="end"/>
      </w:r>
      <w:r w:rsidRPr="005E0350">
        <w:rPr>
          <w:rFonts w:ascii="Times New Roman" w:hAnsi="Times New Roman" w:cs="Times New Roman"/>
          <w:sz w:val="24"/>
          <w:szCs w:val="24"/>
        </w:rPr>
        <w:t xml:space="preserve"> melaporkan bahwa kontribusi makanan jajanan di Sekolah Dasar Negeri 01 Sumurboto Kota Semarang sebesar 37,87 % dari asupan </w:t>
      </w:r>
      <w:r w:rsidR="00130390" w:rsidRPr="00130390">
        <w:rPr>
          <w:rFonts w:ascii="Times New Roman" w:hAnsi="Times New Roman" w:cs="Times New Roman"/>
          <w:sz w:val="24"/>
          <w:szCs w:val="24"/>
        </w:rPr>
        <w:t>energi</w:t>
      </w:r>
      <w:r w:rsidRPr="005E0350">
        <w:rPr>
          <w:rFonts w:ascii="Times New Roman" w:hAnsi="Times New Roman" w:cs="Times New Roman"/>
          <w:sz w:val="24"/>
          <w:szCs w:val="24"/>
        </w:rPr>
        <w:t xml:space="preserve"> sehari. </w:t>
      </w:r>
      <w:proofErr w:type="gramStart"/>
      <w:r w:rsidRPr="005E0350">
        <w:rPr>
          <w:rFonts w:ascii="Times New Roman" w:hAnsi="Times New Roman" w:cs="Times New Roman"/>
          <w:sz w:val="24"/>
          <w:szCs w:val="24"/>
        </w:rPr>
        <w:t xml:space="preserve">Asupan </w:t>
      </w:r>
      <w:r w:rsidR="00130390" w:rsidRPr="00130390">
        <w:rPr>
          <w:rFonts w:ascii="Times New Roman" w:hAnsi="Times New Roman" w:cs="Times New Roman"/>
          <w:sz w:val="24"/>
          <w:szCs w:val="24"/>
        </w:rPr>
        <w:t>energi</w:t>
      </w:r>
      <w:r w:rsidRPr="005E0350">
        <w:rPr>
          <w:rFonts w:ascii="Times New Roman" w:hAnsi="Times New Roman" w:cs="Times New Roman"/>
          <w:sz w:val="24"/>
          <w:szCs w:val="24"/>
        </w:rPr>
        <w:t xml:space="preserve"> dari makanan jajanan yang diperoleh sebagian besar berasal dari makanan yang cenderung mengandung tinggi </w:t>
      </w:r>
      <w:r w:rsidR="00130390" w:rsidRPr="00130390">
        <w:rPr>
          <w:rFonts w:ascii="Times New Roman" w:hAnsi="Times New Roman" w:cs="Times New Roman"/>
          <w:sz w:val="24"/>
          <w:szCs w:val="24"/>
        </w:rPr>
        <w:t>energi</w:t>
      </w:r>
      <w:r w:rsidRPr="005E0350">
        <w:rPr>
          <w:rFonts w:ascii="Times New Roman" w:hAnsi="Times New Roman" w:cs="Times New Roman"/>
          <w:sz w:val="24"/>
          <w:szCs w:val="24"/>
        </w:rPr>
        <w:t xml:space="preserve"> dan karbohidrat sederhana sebagai sumber </w:t>
      </w:r>
      <w:r w:rsidR="00130390" w:rsidRPr="00130390">
        <w:rPr>
          <w:rFonts w:ascii="Times New Roman" w:hAnsi="Times New Roman" w:cs="Times New Roman"/>
          <w:sz w:val="24"/>
          <w:szCs w:val="24"/>
        </w:rPr>
        <w:t>energi</w:t>
      </w:r>
      <w:r w:rsidRPr="00164DCC">
        <w:rPr>
          <w:rFonts w:ascii="Times New Roman" w:hAnsi="Times New Roman" w:cs="Times New Roman"/>
          <w:sz w:val="24"/>
          <w:szCs w:val="24"/>
        </w:rPr>
        <w:t>.</w:t>
      </w:r>
      <w:proofErr w:type="gramEnd"/>
      <w:r w:rsidR="00EF3C4D" w:rsidRPr="00164DCC">
        <w:rPr>
          <w:rFonts w:ascii="Times New Roman" w:hAnsi="Times New Roman" w:cs="Times New Roman"/>
          <w:sz w:val="24"/>
          <w:szCs w:val="24"/>
        </w:rPr>
        <w:t xml:space="preserve"> Kelebihan asupan </w:t>
      </w:r>
      <w:r w:rsidR="00130390" w:rsidRPr="00130390">
        <w:rPr>
          <w:rFonts w:ascii="Times New Roman" w:hAnsi="Times New Roman" w:cs="Times New Roman"/>
          <w:sz w:val="24"/>
          <w:szCs w:val="24"/>
        </w:rPr>
        <w:t>energi</w:t>
      </w:r>
      <w:r w:rsidR="00EF3C4D" w:rsidRPr="00164DCC">
        <w:rPr>
          <w:rFonts w:ascii="Times New Roman" w:hAnsi="Times New Roman" w:cs="Times New Roman"/>
          <w:sz w:val="24"/>
          <w:szCs w:val="24"/>
        </w:rPr>
        <w:t xml:space="preserve"> atau karbohidrat </w:t>
      </w:r>
      <w:proofErr w:type="gramStart"/>
      <w:r w:rsidR="00EF3C4D" w:rsidRPr="00164DCC">
        <w:rPr>
          <w:rFonts w:ascii="Times New Roman" w:hAnsi="Times New Roman" w:cs="Times New Roman"/>
          <w:sz w:val="24"/>
          <w:szCs w:val="24"/>
        </w:rPr>
        <w:t>akan</w:t>
      </w:r>
      <w:proofErr w:type="gramEnd"/>
      <w:r w:rsidR="00EF3C4D" w:rsidRPr="00164DCC">
        <w:rPr>
          <w:rFonts w:ascii="Times New Roman" w:hAnsi="Times New Roman" w:cs="Times New Roman"/>
          <w:sz w:val="24"/>
          <w:szCs w:val="24"/>
        </w:rPr>
        <w:t xml:space="preserve"> disimpan dalam bentuk glikogen dan lemak. Selanjutnya kelebihan glikogen akan disimpan di hati dan otot, Sedangkan lemak akan disimpan disekitar perut, ginjal, dan bawah kulit. </w:t>
      </w:r>
      <w:r w:rsidR="005548E0">
        <w:rPr>
          <w:rFonts w:ascii="Times New Roman" w:hAnsi="Times New Roman" w:cs="Times New Roman"/>
          <w:sz w:val="24"/>
          <w:szCs w:val="24"/>
        </w:rPr>
        <w:t>D</w:t>
      </w:r>
      <w:r w:rsidR="00EF3C4D" w:rsidRPr="00164DCC">
        <w:rPr>
          <w:rFonts w:ascii="Times New Roman" w:hAnsi="Times New Roman" w:cs="Times New Roman"/>
          <w:sz w:val="24"/>
          <w:szCs w:val="24"/>
        </w:rPr>
        <w:t xml:space="preserve">engan demikian, kelebihan </w:t>
      </w:r>
      <w:r w:rsidR="00130390" w:rsidRPr="00130390">
        <w:rPr>
          <w:rFonts w:ascii="Times New Roman" w:hAnsi="Times New Roman" w:cs="Times New Roman"/>
          <w:sz w:val="24"/>
          <w:szCs w:val="24"/>
        </w:rPr>
        <w:t>energi</w:t>
      </w:r>
      <w:r w:rsidR="00EF3C4D" w:rsidRPr="00164DCC">
        <w:rPr>
          <w:rFonts w:ascii="Times New Roman" w:hAnsi="Times New Roman" w:cs="Times New Roman"/>
          <w:sz w:val="24"/>
          <w:szCs w:val="24"/>
        </w:rPr>
        <w:t xml:space="preserve"> dan karbohi</w:t>
      </w:r>
      <w:r w:rsidR="002D025B" w:rsidRPr="00164DCC">
        <w:rPr>
          <w:rFonts w:ascii="Times New Roman" w:hAnsi="Times New Roman" w:cs="Times New Roman"/>
          <w:sz w:val="24"/>
          <w:szCs w:val="24"/>
        </w:rPr>
        <w:t xml:space="preserve">drat dapat menyebabkan kegemukan </w:t>
      </w:r>
      <w:r w:rsidR="002D025B" w:rsidRPr="00164DCC">
        <w:rPr>
          <w:rFonts w:ascii="Times New Roman" w:hAnsi="Times New Roman" w:cs="Times New Roman"/>
          <w:sz w:val="24"/>
          <w:szCs w:val="24"/>
        </w:rPr>
        <w:fldChar w:fldCharType="begin" w:fldLock="1"/>
      </w:r>
      <w:r w:rsidR="0003133F">
        <w:rPr>
          <w:rFonts w:ascii="Times New Roman" w:hAnsi="Times New Roman" w:cs="Times New Roman"/>
          <w:sz w:val="24"/>
          <w:szCs w:val="24"/>
        </w:rPr>
        <w:instrText>ADDIN CSL_CITATION {"citationItems":[{"id":"ITEM-1","itemData":{"DOI":"10.1038/sj.ijo.0801967","ISSN":"03070565","PMID":"12075571","abstract":"OBJECTIVE: To determine the relationship of juvenile obesity to dietary fat, particularly saturated fat, and with dietary energy (controlling for activity patterns). DESIGN: Cross-sectional, evaluation of diet and activity patterns of obese and non-obese children and adolescents. SUBJECTS: A total of 181 children, aged 4-16 y. Subjects were divided into two groups: obese (body mass index, BMI, &gt; 95th percentile for age and sex), 40 males and 51 females; and non-obese (BMI &lt; 75th percentile for age and sex), 35 males and 55 females. MEASUREMENTS: Dietary intake was analyzed with a dietary history interview; activity patterns were analyzed with an activity interview and body fat was measured with bioelectrical impedance analysis. RESULTS: The obese subjects consumed significantly more total calories, total fat in grams and saturated fatty acids (SFA) in grams than did the non-obese subjects. Based on step-wise multiple regression, the total energy consumed, not total fat or SFA, had the strongest relationship to the subject's percentage body fat, controlling for activity levels. CONCLUSION: We suggest that, although obese children and adolescents consume more dietary energy and fat than non-obese children and adolescents, there is a stronger relationship between total energy consumed and juvenile adiposity than with dietary fat or type of dietary fat consumed.","author":[{"dropping-particle":"","family":"Gillis","given":"L. J.","non-dropping-particle":"","parse-names":false,"suffix":""},{"dropping-particle":"","family":"Kennedy","given":"L. C.","non-dropping-particle":"","parse-names":false,"suffix":""},{"dropping-particle":"","family":"Gillis","given":"A. M.","non-dropping-particle":"","parse-names":false,"suffix":""},{"dropping-particle":"","family":"Bar-Or","given":"O.","non-dropping-particle":"","parse-names":false,"suffix":""}],"container-title":"International Journal of Obesity","id":"ITEM-1","issue":"4","issued":{"date-parts":[["2002"]]},"page":"458-463","title":"Relationship between juvenile obesity, dietary energy and fat intake and physical activity","type":"article-journal","volume":"26"},"uris":["http://www.mendeley.com/documents/?uuid=67d9401f-281a-4840-be86-269d210555d6"]}],"mendeley":{"formattedCitation":"(Gillis et al., 2002)","plainTextFormattedCitation":"(Gillis et al., 2002)","previouslyFormattedCitation":"(Gillis et al., 2002)"},"properties":{"noteIndex":0},"schema":"https://github.com/citation-style-language/schema/raw/master/csl-citation.json"}</w:instrText>
      </w:r>
      <w:r w:rsidR="002D025B" w:rsidRPr="00164DCC">
        <w:rPr>
          <w:rFonts w:ascii="Times New Roman" w:hAnsi="Times New Roman" w:cs="Times New Roman"/>
          <w:sz w:val="24"/>
          <w:szCs w:val="24"/>
        </w:rPr>
        <w:fldChar w:fldCharType="separate"/>
      </w:r>
      <w:r w:rsidR="002D025B" w:rsidRPr="00164DCC">
        <w:rPr>
          <w:rFonts w:ascii="Times New Roman" w:hAnsi="Times New Roman" w:cs="Times New Roman"/>
          <w:noProof/>
          <w:sz w:val="24"/>
          <w:szCs w:val="24"/>
        </w:rPr>
        <w:t>(Gillis et al., 2002)</w:t>
      </w:r>
      <w:r w:rsidR="002D025B" w:rsidRPr="00164DCC">
        <w:rPr>
          <w:rFonts w:ascii="Times New Roman" w:hAnsi="Times New Roman" w:cs="Times New Roman"/>
          <w:sz w:val="24"/>
          <w:szCs w:val="24"/>
        </w:rPr>
        <w:fldChar w:fldCharType="end"/>
      </w:r>
      <w:r w:rsidR="002D025B" w:rsidRPr="00164DCC">
        <w:rPr>
          <w:rFonts w:ascii="Times New Roman" w:hAnsi="Times New Roman" w:cs="Times New Roman"/>
          <w:sz w:val="24"/>
          <w:szCs w:val="24"/>
        </w:rPr>
        <w:t>.</w:t>
      </w:r>
    </w:p>
    <w:p w:rsidR="001B6FA1" w:rsidRPr="003503F1" w:rsidRDefault="001B6FA1" w:rsidP="006A2D38">
      <w:pPr>
        <w:tabs>
          <w:tab w:val="left" w:pos="6480"/>
        </w:tabs>
        <w:spacing w:after="0" w:line="36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Seiring dengan meningkatnya</w:t>
      </w:r>
      <w:r w:rsidR="005107DB">
        <w:rPr>
          <w:rFonts w:ascii="Times New Roman" w:hAnsi="Times New Roman" w:cs="Times New Roman"/>
          <w:sz w:val="24"/>
          <w:szCs w:val="24"/>
        </w:rPr>
        <w:t xml:space="preserve"> </w:t>
      </w:r>
      <w:r>
        <w:rPr>
          <w:rFonts w:ascii="Times New Roman" w:hAnsi="Times New Roman" w:cs="Times New Roman"/>
          <w:sz w:val="24"/>
          <w:szCs w:val="24"/>
        </w:rPr>
        <w:t xml:space="preserve">kandungan </w:t>
      </w:r>
      <w:r w:rsidR="00130390" w:rsidRPr="00130390">
        <w:rPr>
          <w:rFonts w:ascii="Times New Roman" w:hAnsi="Times New Roman" w:cs="Times New Roman"/>
          <w:sz w:val="24"/>
          <w:szCs w:val="24"/>
        </w:rPr>
        <w:t>energi</w:t>
      </w:r>
      <w:r>
        <w:rPr>
          <w:rFonts w:ascii="Times New Roman" w:hAnsi="Times New Roman" w:cs="Times New Roman"/>
          <w:sz w:val="24"/>
          <w:szCs w:val="24"/>
        </w:rPr>
        <w:t xml:space="preserve"> pada kue </w:t>
      </w:r>
      <w:r w:rsidR="00130390" w:rsidRPr="00130390">
        <w:rPr>
          <w:rFonts w:ascii="Times New Roman" w:hAnsi="Times New Roman" w:cs="Times New Roman"/>
          <w:i/>
          <w:sz w:val="24"/>
          <w:szCs w:val="24"/>
        </w:rPr>
        <w:t>Gambung</w:t>
      </w:r>
      <w:r>
        <w:rPr>
          <w:rFonts w:ascii="Times New Roman" w:hAnsi="Times New Roman" w:cs="Times New Roman"/>
          <w:sz w:val="24"/>
          <w:szCs w:val="24"/>
        </w:rPr>
        <w:t xml:space="preserve"> yang dihasilkan, kandungan protein, karbohidrat dan lemak juga meningkat.</w:t>
      </w:r>
      <w:proofErr w:type="gramEnd"/>
      <w:r>
        <w:rPr>
          <w:rFonts w:ascii="Times New Roman" w:hAnsi="Times New Roman" w:cs="Times New Roman"/>
          <w:sz w:val="24"/>
          <w:szCs w:val="24"/>
        </w:rPr>
        <w:t xml:space="preserve"> Oleh karena formula yang digunakan bukan dengan cara subsitusi tetapi dengan cara penambahan pada standar resep bahan yang ada.</w:t>
      </w:r>
      <w:r w:rsidR="005107DB">
        <w:rPr>
          <w:rFonts w:ascii="Times New Roman" w:hAnsi="Times New Roman" w:cs="Times New Roman"/>
          <w:sz w:val="24"/>
          <w:szCs w:val="24"/>
        </w:rPr>
        <w:t xml:space="preserve"> Kadar protein pada formula 3 (F3) dengan konsentarsi penambahan tepung tempe</w:t>
      </w:r>
      <w:r w:rsidR="00872B85">
        <w:rPr>
          <w:rFonts w:ascii="Times New Roman" w:hAnsi="Times New Roman" w:cs="Times New Roman"/>
          <w:sz w:val="24"/>
          <w:szCs w:val="24"/>
        </w:rPr>
        <w:t xml:space="preserve"> </w:t>
      </w:r>
      <w:r w:rsidR="005107DB">
        <w:rPr>
          <w:rFonts w:ascii="Times New Roman" w:hAnsi="Times New Roman" w:cs="Times New Roman"/>
          <w:sz w:val="24"/>
          <w:szCs w:val="24"/>
        </w:rPr>
        <w:t>dan tepung daun kelor 7,5%</w:t>
      </w:r>
      <w:r w:rsidR="00872B85">
        <w:rPr>
          <w:rFonts w:ascii="Times New Roman" w:hAnsi="Times New Roman" w:cs="Times New Roman"/>
          <w:sz w:val="24"/>
          <w:szCs w:val="24"/>
        </w:rPr>
        <w:t xml:space="preserve"> tertinggi</w:t>
      </w:r>
      <w:r w:rsidR="005107DB">
        <w:rPr>
          <w:rFonts w:ascii="Times New Roman" w:hAnsi="Times New Roman" w:cs="Times New Roman"/>
          <w:sz w:val="24"/>
          <w:szCs w:val="24"/>
        </w:rPr>
        <w:t xml:space="preserve"> mengandung protein sebesar 7,4 % lebih tinggi dibanding dengan </w:t>
      </w:r>
      <w:r w:rsidR="005107DB">
        <w:rPr>
          <w:rFonts w:ascii="Times New Roman" w:hAnsi="Times New Roman" w:cs="Times New Roman"/>
          <w:sz w:val="24"/>
          <w:szCs w:val="24"/>
        </w:rPr>
        <w:lastRenderedPageBreak/>
        <w:t>tanpa penambahan tepung tempe</w:t>
      </w:r>
      <w:r w:rsidR="00872B85">
        <w:rPr>
          <w:rFonts w:ascii="Times New Roman" w:hAnsi="Times New Roman" w:cs="Times New Roman"/>
          <w:sz w:val="24"/>
          <w:szCs w:val="24"/>
        </w:rPr>
        <w:t xml:space="preserve"> </w:t>
      </w:r>
      <w:r w:rsidR="005107DB">
        <w:rPr>
          <w:rFonts w:ascii="Times New Roman" w:hAnsi="Times New Roman" w:cs="Times New Roman"/>
          <w:sz w:val="24"/>
          <w:szCs w:val="24"/>
        </w:rPr>
        <w:t xml:space="preserve">dan tepung daun kelor yaitu </w:t>
      </w:r>
      <w:r w:rsidR="00F30F44">
        <w:rPr>
          <w:rFonts w:ascii="Times New Roman" w:hAnsi="Times New Roman" w:cs="Times New Roman"/>
          <w:sz w:val="24"/>
          <w:szCs w:val="24"/>
        </w:rPr>
        <w:t>5,0%</w:t>
      </w:r>
      <w:r w:rsidR="00064823">
        <w:rPr>
          <w:rFonts w:ascii="Times New Roman" w:hAnsi="Times New Roman" w:cs="Times New Roman"/>
          <w:sz w:val="24"/>
          <w:szCs w:val="24"/>
        </w:rPr>
        <w:t xml:space="preserve">. Kandungan 7,4 % protein dapat memberi kontribusi kebutuhan protein pada anak sekolah umur 7-9 tahun sebesar 14,3 % berdasarkan angka kecukupan yang telah ditetapkan oleh Kemenkes RI </w:t>
      </w:r>
      <w:r w:rsidR="00064823">
        <w:rPr>
          <w:rFonts w:ascii="Times New Roman" w:hAnsi="Times New Roman" w:cs="Times New Roman"/>
          <w:sz w:val="24"/>
          <w:szCs w:val="24"/>
        </w:rPr>
        <w:fldChar w:fldCharType="begin" w:fldLock="1"/>
      </w:r>
      <w:r w:rsidR="003503F1">
        <w:rPr>
          <w:rFonts w:ascii="Times New Roman" w:hAnsi="Times New Roman" w:cs="Times New Roman"/>
          <w:sz w:val="24"/>
          <w:szCs w:val="24"/>
        </w:rPr>
        <w:instrText>ADDIN CSL_CITATION {"citationItems":[{"id":"ITEM-1","itemData":{"ISBN":"978-602-3665-20-4","abstract":"Anak-anak yang kuat, sehat dan cerdas merupakan penentu keberlangsungan bangsa Indonesia. Salah satu faktor penting yang menentukan hal tersebut adalah jumlah asupan gizi yang mampu memenuhi kecukupan gizi. Asupan gizi dapat berasal dari pangan yang disediakan di rumah tangga, pangan olahan terkemas yang diperdagangkan secara komersial, pangan siap saji, termasuk Pangan Jajanan Anak Sekolah (PJAS), dan pangan jajanan yang dijual untuk langsung dikonsumsi. Kondisi saat ini di Indonesia, khususnya pada anak-anak, masih mengalami masalah gizi ganda (double burden), yaitu kekurangan gizi dan kelebihan gizi. Sehingga perlu upaya pemerintah termasuk Badan POM untuk mengatasi kondisi tersebut. Upaya pemerintah, dalam hal ini Badan POM, mengadakan kegiatan Gerakan Menuju Pangan Jajanan Anak Sekolah Yang Aman, Bermutu dan Bergizi. Salah satunya adalah melalui penyusunan Pedoman Pangan Jajanan Anak Sekolah untuk Pencapaian Gizi Seimbang Bagi Orang Tua, Guru dan Pengelola Kantin. Pedoman ini akan digunakan oleh Orang Tua, Guru dan Pengelola Kantin untuk memberikan informasi dan edukasi tentang pangan jajanan anak sekolah yang bergizi dalam rangka pencapaian gizi seimbang. Saya menyambut baik terbitnya Pedoman Pangan Jajanan Anak Sekolah untuk Pencapaian Gizi Seimbang Bagi Orang Tua, Guru dan Pengelola Kantin yang disusun atas sumbangsih dan diskusi berkesinambungan antara para ahli dibidang pangan dan gizi instansi terkait, sehingga lebih memudahkan tim penyusun menyelesaikan pedoman ini. Penghargaan dan terima kasih saya sampaikan kepada semua pihak yang terlibat dalam penyusunan dan penerbitan pedoman ini, Pedoman ini tentu saja belumlah menjadi sesuatu yang sempurna, oleh karena itu saran dan kritik membangun dari para pembaca dan pemerhati yang budiman selalu kami harapkan untuk menjadikannya lebih baik dikemudian hari. Meskipun demikian, kami berharap semoga pedoman ini dapat memenuhi harapan Orang Tua, Guru dan Pengelola Kantin. 4","author":[{"dropping-particle":"","family":"BPOM","given":"","non-dropping-particle":"","parse-names":false,"suffix":""}],"container-title":"Direktorat Standardisasi Produk Pangan Deputi Bidang Pengawasan Keamanan Pangan Dan Bahan Berbahaya Badan Pengawas Obat Dan Makanan Republik Indonesia","id":"ITEM-1","issued":{"date-parts":[["2013"]]},"number-of-pages":"37","title":"Pedoman Pangan Jajanan Anak Sekolah untuk Pencapaian Gizi Seimbang Bagi Orang Tua, Guru dan Pengelola Kantin","type":"book"},"uris":["http://www.mendeley.com/documents/?uuid=6dde7c45-03e0-4805-93d6-b63bceb1b0c4"]}],"mendeley":{"formattedCitation":"(BPOM, 2013)","plainTextFormattedCitation":"(BPOM, 2013)","previouslyFormattedCitation":"(BPOM, 2013)"},"properties":{"noteIndex":0},"schema":"https://github.com/citation-style-language/schema/raw/master/csl-citation.json"}</w:instrText>
      </w:r>
      <w:r w:rsidR="00064823">
        <w:rPr>
          <w:rFonts w:ascii="Times New Roman" w:hAnsi="Times New Roman" w:cs="Times New Roman"/>
          <w:sz w:val="24"/>
          <w:szCs w:val="24"/>
        </w:rPr>
        <w:fldChar w:fldCharType="separate"/>
      </w:r>
      <w:r w:rsidR="00064823" w:rsidRPr="00064823">
        <w:rPr>
          <w:rFonts w:ascii="Times New Roman" w:hAnsi="Times New Roman" w:cs="Times New Roman"/>
          <w:noProof/>
          <w:sz w:val="24"/>
          <w:szCs w:val="24"/>
        </w:rPr>
        <w:t>(BPOM, 2013)</w:t>
      </w:r>
      <w:r w:rsidR="00064823">
        <w:rPr>
          <w:rFonts w:ascii="Times New Roman" w:hAnsi="Times New Roman" w:cs="Times New Roman"/>
          <w:sz w:val="24"/>
          <w:szCs w:val="24"/>
        </w:rPr>
        <w:fldChar w:fldCharType="end"/>
      </w:r>
      <w:r w:rsidR="00064823">
        <w:rPr>
          <w:rFonts w:ascii="Times New Roman" w:hAnsi="Times New Roman" w:cs="Times New Roman"/>
          <w:sz w:val="24"/>
          <w:szCs w:val="24"/>
        </w:rPr>
        <w:t>.</w:t>
      </w:r>
      <w:r w:rsidR="008C1325">
        <w:rPr>
          <w:rFonts w:ascii="Times New Roman" w:hAnsi="Times New Roman" w:cs="Times New Roman"/>
          <w:sz w:val="24"/>
          <w:szCs w:val="24"/>
        </w:rPr>
        <w:t xml:space="preserve"> Selain itu produk kue </w:t>
      </w:r>
      <w:r w:rsidR="00130390" w:rsidRPr="00130390">
        <w:rPr>
          <w:rFonts w:ascii="Times New Roman" w:hAnsi="Times New Roman" w:cs="Times New Roman"/>
          <w:i/>
          <w:sz w:val="24"/>
          <w:szCs w:val="24"/>
        </w:rPr>
        <w:t>Gambung</w:t>
      </w:r>
      <w:r w:rsidR="008C1325">
        <w:rPr>
          <w:rFonts w:ascii="Times New Roman" w:hAnsi="Times New Roman" w:cs="Times New Roman"/>
          <w:sz w:val="24"/>
          <w:szCs w:val="24"/>
        </w:rPr>
        <w:t xml:space="preserve"> ini dapat memenuhi anjuran tambahan protein dalam mencegah defisit protein sebesar 93</w:t>
      </w:r>
      <w:proofErr w:type="gramStart"/>
      <w:r w:rsidR="008C1325">
        <w:rPr>
          <w:rFonts w:ascii="Times New Roman" w:hAnsi="Times New Roman" w:cs="Times New Roman"/>
          <w:sz w:val="24"/>
          <w:szCs w:val="24"/>
        </w:rPr>
        <w:t>,35</w:t>
      </w:r>
      <w:proofErr w:type="gramEnd"/>
      <w:r w:rsidR="008C1325">
        <w:rPr>
          <w:rFonts w:ascii="Times New Roman" w:hAnsi="Times New Roman" w:cs="Times New Roman"/>
          <w:sz w:val="24"/>
          <w:szCs w:val="24"/>
        </w:rPr>
        <w:t xml:space="preserve">%. </w:t>
      </w:r>
      <w:r w:rsidR="00F44BB4">
        <w:rPr>
          <w:rFonts w:ascii="Times New Roman" w:hAnsi="Times New Roman" w:cs="Times New Roman"/>
          <w:sz w:val="24"/>
          <w:szCs w:val="24"/>
        </w:rPr>
        <w:t xml:space="preserve"> </w:t>
      </w:r>
      <w:r w:rsidR="003503F1" w:rsidRPr="003503F1">
        <w:rPr>
          <w:rFonts w:ascii="Times New Roman" w:hAnsi="Times New Roman" w:cs="Times New Roman"/>
          <w:sz w:val="24"/>
          <w:szCs w:val="24"/>
        </w:rPr>
        <w:t xml:space="preserve">Hadirnya protein dalam asupan sehari-hari dapat berfungsi dalam tubuh baik anak-anak maupun dewasa yaitu sebagai zat pembangun, protein juga berkontribusi dalam mekanisme pertahanan tubuh melawan berbagai mikroba dan zat toksik lain yang datan dari luar, protein mengatur proses-proses metabolisme dalam bentuk enzim termasuk hormon pertumbuhan anak. Selain sebagai sumber </w:t>
      </w:r>
      <w:r w:rsidR="00130390" w:rsidRPr="00130390">
        <w:rPr>
          <w:rFonts w:ascii="Times New Roman" w:hAnsi="Times New Roman" w:cs="Times New Roman"/>
          <w:sz w:val="24"/>
          <w:szCs w:val="24"/>
        </w:rPr>
        <w:t>energi</w:t>
      </w:r>
      <w:r w:rsidR="003503F1" w:rsidRPr="003503F1">
        <w:rPr>
          <w:rFonts w:ascii="Times New Roman" w:hAnsi="Times New Roman" w:cs="Times New Roman"/>
          <w:sz w:val="24"/>
          <w:szCs w:val="24"/>
        </w:rPr>
        <w:t>, dalam khromosn, protein juga berperanan dalam menyimpan dan meneruskan sifat-sifat keturunan dalam bentuk genes</w:t>
      </w:r>
      <w:r w:rsidR="003503F1">
        <w:rPr>
          <w:rFonts w:ascii="Times New Roman" w:hAnsi="Times New Roman" w:cs="Times New Roman"/>
          <w:sz w:val="24"/>
          <w:szCs w:val="24"/>
        </w:rPr>
        <w:t xml:space="preserve"> </w:t>
      </w:r>
      <w:r w:rsidR="003503F1">
        <w:rPr>
          <w:rFonts w:ascii="Times New Roman" w:hAnsi="Times New Roman" w:cs="Times New Roman"/>
          <w:sz w:val="24"/>
          <w:szCs w:val="24"/>
        </w:rPr>
        <w:fldChar w:fldCharType="begin" w:fldLock="1"/>
      </w:r>
      <w:r w:rsidR="008C1325">
        <w:rPr>
          <w:rFonts w:ascii="Times New Roman" w:hAnsi="Times New Roman" w:cs="Times New Roman"/>
          <w:sz w:val="24"/>
          <w:szCs w:val="24"/>
        </w:rPr>
        <w:instrText>ADDIN CSL_CITATION {"citationItems":[{"id":"ITEM-1","itemData":{"ISSN":"14712970","abstract":"Latin America and Developing countries 15-30% of natural child less age nutrition 0 until 4year in the year 2005. In Indonesia, Yogyakarta (15, 1%) and the highest of Gorontalo (46, 11%),In West Sumatra ugly nutrient that is (30, 4%). Padang2,2% children underfive with ugly nutrient. One of the district in Padang having number of children underfive with status of nutrient highest good is district of Nanggalo. Malnutrtition happened because lack of energy andprotein. Inour body Protein have manyfunctionfor baby andadult, protein as energy source after carbohidrat,for growing and metabolism in our body.Protein has been metabolism by pepsine in gaster.","author":[{"dropping-particle":"","family":"Diana","given":"Fivi Melva","non-dropping-particle":"","parse-names":false,"suffix":""}],"container-title":"Jurnal Kesehatan Masyarakat","id":"ITEM-1","issue":"1","issued":{"date-parts":[["2009"]]},"page":"49","title":"Fungsi dan Metabolisme Protein dalam Tubuh Manusia","type":"article-journal","volume":"4"},"uris":["http://www.mendeley.com/documents/?uuid=c7d5bfe5-0236-4930-a57f-6d3eb3ed21e8"]}],"mendeley":{"formattedCitation":"(Diana, 2009)","plainTextFormattedCitation":"(Diana, 2009)","previouslyFormattedCitation":"(Diana, 2009)"},"properties":{"noteIndex":0},"schema":"https://github.com/citation-style-language/schema/raw/master/csl-citation.json"}</w:instrText>
      </w:r>
      <w:r w:rsidR="003503F1">
        <w:rPr>
          <w:rFonts w:ascii="Times New Roman" w:hAnsi="Times New Roman" w:cs="Times New Roman"/>
          <w:sz w:val="24"/>
          <w:szCs w:val="24"/>
        </w:rPr>
        <w:fldChar w:fldCharType="separate"/>
      </w:r>
      <w:r w:rsidR="003503F1" w:rsidRPr="003503F1">
        <w:rPr>
          <w:rFonts w:ascii="Times New Roman" w:hAnsi="Times New Roman" w:cs="Times New Roman"/>
          <w:noProof/>
          <w:sz w:val="24"/>
          <w:szCs w:val="24"/>
        </w:rPr>
        <w:t>(Diana, 2009)</w:t>
      </w:r>
      <w:r w:rsidR="003503F1">
        <w:rPr>
          <w:rFonts w:ascii="Times New Roman" w:hAnsi="Times New Roman" w:cs="Times New Roman"/>
          <w:sz w:val="24"/>
          <w:szCs w:val="24"/>
        </w:rPr>
        <w:fldChar w:fldCharType="end"/>
      </w:r>
      <w:r w:rsidR="003503F1">
        <w:rPr>
          <w:rFonts w:ascii="Times New Roman" w:hAnsi="Times New Roman" w:cs="Times New Roman"/>
          <w:sz w:val="24"/>
          <w:szCs w:val="24"/>
        </w:rPr>
        <w:t>.</w:t>
      </w:r>
    </w:p>
    <w:p w:rsidR="004A3B63" w:rsidRPr="00D623E2" w:rsidRDefault="003503F1" w:rsidP="003503F1">
      <w:pPr>
        <w:tabs>
          <w:tab w:val="left" w:pos="6480"/>
        </w:tabs>
        <w:spacing w:after="0" w:line="360" w:lineRule="auto"/>
        <w:ind w:firstLine="540"/>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Dengan demikian penambahan tepung </w:t>
      </w:r>
      <w:proofErr w:type="gramStart"/>
      <w:r>
        <w:rPr>
          <w:rFonts w:ascii="Times New Roman" w:hAnsi="Times New Roman" w:cs="Times New Roman"/>
          <w:sz w:val="24"/>
          <w:szCs w:val="24"/>
        </w:rPr>
        <w:t>tempe</w:t>
      </w:r>
      <w:proofErr w:type="gramEnd"/>
      <w:r>
        <w:rPr>
          <w:rFonts w:ascii="Times New Roman" w:hAnsi="Times New Roman" w:cs="Times New Roman"/>
          <w:sz w:val="24"/>
          <w:szCs w:val="24"/>
        </w:rPr>
        <w:t xml:space="preserve"> dan tepung daun kolor kedalam makanan jajanan pada anak sekolah, dapat disimpulkan bahwa kandungan gizi khususnya kandungan </w:t>
      </w:r>
      <w:r w:rsidR="00130390" w:rsidRPr="00130390">
        <w:rPr>
          <w:rFonts w:ascii="Times New Roman" w:hAnsi="Times New Roman" w:cs="Times New Roman"/>
          <w:sz w:val="24"/>
          <w:szCs w:val="24"/>
        </w:rPr>
        <w:t>energi</w:t>
      </w:r>
      <w:r w:rsidR="008C1325">
        <w:rPr>
          <w:rFonts w:ascii="Times New Roman" w:hAnsi="Times New Roman" w:cs="Times New Roman"/>
          <w:sz w:val="24"/>
          <w:szCs w:val="24"/>
        </w:rPr>
        <w:t xml:space="preserve"> dan </w:t>
      </w:r>
      <w:r>
        <w:rPr>
          <w:rFonts w:ascii="Times New Roman" w:hAnsi="Times New Roman" w:cs="Times New Roman"/>
          <w:sz w:val="24"/>
          <w:szCs w:val="24"/>
        </w:rPr>
        <w:t xml:space="preserve">protein dapat meberikan kontribusi yang baik dalam tumbuh kembangan anak, termasuk mencegah kekurangan </w:t>
      </w:r>
      <w:r w:rsidR="00130390" w:rsidRPr="00130390">
        <w:rPr>
          <w:rFonts w:ascii="Times New Roman" w:hAnsi="Times New Roman" w:cs="Times New Roman"/>
          <w:sz w:val="24"/>
          <w:szCs w:val="24"/>
        </w:rPr>
        <w:t>energi</w:t>
      </w:r>
      <w:r>
        <w:rPr>
          <w:rFonts w:ascii="Times New Roman" w:hAnsi="Times New Roman" w:cs="Times New Roman"/>
          <w:sz w:val="24"/>
          <w:szCs w:val="24"/>
        </w:rPr>
        <w:t xml:space="preserve"> dan protein pada anak sekolah. </w:t>
      </w:r>
      <w:r w:rsidR="004A3B63" w:rsidRPr="00D623E2">
        <w:rPr>
          <w:rFonts w:ascii="Times New Roman" w:eastAsia="Arial" w:hAnsi="Times New Roman" w:cs="Times New Roman"/>
          <w:color w:val="000000"/>
          <w:sz w:val="24"/>
          <w:szCs w:val="24"/>
        </w:rPr>
        <w:t xml:space="preserve">Penelitian </w:t>
      </w:r>
      <w:r>
        <w:rPr>
          <w:rFonts w:ascii="Times New Roman" w:eastAsia="Arial" w:hAnsi="Times New Roman" w:cs="Times New Roman"/>
          <w:color w:val="000000"/>
          <w:sz w:val="24"/>
          <w:szCs w:val="24"/>
        </w:rPr>
        <w:t xml:space="preserve">ini </w:t>
      </w:r>
      <w:r w:rsidR="004A3B63" w:rsidRPr="00D623E2">
        <w:rPr>
          <w:rFonts w:ascii="Times New Roman" w:eastAsia="Arial" w:hAnsi="Times New Roman" w:cs="Times New Roman"/>
          <w:color w:val="000000"/>
          <w:sz w:val="24"/>
          <w:szCs w:val="24"/>
        </w:rPr>
        <w:t xml:space="preserve">sejalan dengan penelitian yang dilakukan oleh </w:t>
      </w:r>
      <w:r w:rsidR="004A3B63" w:rsidRPr="00D623E2">
        <w:rPr>
          <w:rFonts w:ascii="Times New Roman" w:eastAsia="Arial" w:hAnsi="Times New Roman" w:cs="Times New Roman"/>
          <w:color w:val="000000"/>
          <w:sz w:val="24"/>
          <w:szCs w:val="24"/>
        </w:rPr>
        <w:fldChar w:fldCharType="begin" w:fldLock="1"/>
      </w:r>
      <w:r>
        <w:rPr>
          <w:rFonts w:ascii="Times New Roman" w:eastAsia="Arial" w:hAnsi="Times New Roman" w:cs="Times New Roman"/>
          <w:color w:val="000000"/>
          <w:sz w:val="24"/>
          <w:szCs w:val="24"/>
        </w:rPr>
        <w:instrText>ADDIN CSL_CITATION {"citationItems":[{"id":"ITEM-1","itemData":{"DOI":"10.32382/mgp.v25i1.63","ISSN":"1858-4608","abstract":"The results of the research on tempe biscuit with the substitution of moringa flour as MP-ASI did not reveal the content of protein and calcium which is a nutrient Which is important to know as fast food. This study aims to determine the content of protein and calcium in tempe biscuit formula with kelor leaf flour substitution.This research uses laboratory. Samples analyzed were 2 samples with no substitution of 0% Moringa  flour (control) and samples with Moringa flour substitution 9% (13.5 g) based on consumer acceptance. Aanalysis of proteins by khjedal method and mineral by atomic analysis spektrofothometer (AAS).          The results showed that the content of protein and calcium biscuit of tempe formula with the substitution of maize flour 9% (13.5 g) respectively by 14.9% and 38.3 mg,  Greater than non-substitution of maize leaf powder respectively 12.6% and 21.4 g.          It was concluded that the content of protein and calcium biscuit with the substitution of moringa flour is higher than that without the substitution of moringa flour. Further research on the formulation of complementari of food for breast milk  is required to balance the nutritional value in accordance with the needs of infants 6-24 months. Keywords     : Biscuits, Protein Content, Calcium Conten","author":[{"dropping-particle":"","family":"Suhartini","given":"Tri","non-dropping-particle":"","parse-names":false,"suffix":""},{"dropping-particle":"","family":"Zakaria","given":"Zakaria","non-dropping-particle":"","parse-names":false,"suffix":""},{"dropping-particle":"","family":"Pakhri","given":"Asmarudin","non-dropping-particle":"","parse-names":false,"suffix":""},{"dropping-particle":"","family":"Mustamin","given":"Mustamin","non-dropping-particle":"","parse-names":false,"suffix":""}],"container-title":"Media Gizi Pangan","id":"ITEM-1","issue":"1","issued":{"date-parts":[["2018"]]},"page":"64","title":"Kandungan Protein dan Kalsium Pada Biskuit Formula Tempe dengan Penambahan Tepung Daun Kelor (Moringa oleifera) Sebagai Makanan Pendamping ASI (MP-ASI)","type":"article-journal","volume":"25"},"uris":["http://www.mendeley.com/documents/?uuid=66fc3811-2a4e-4340-a20d-6a8ebf9aab7f","http://www.mendeley.com/documents/?uuid=f3feea84-32c9-40ef-b9da-9a479497c319"]}],"mendeley":{"formattedCitation":"(Suhartini et al., 2018)","manualFormatting":"(Suhartini dkk, 2018)","plainTextFormattedCitation":"(Suhartini et al., 2018)","previouslyFormattedCitation":"(Suhartini et al., 2018)"},"properties":{"noteIndex":0},"schema":"https://github.com/citation-style-language/schema/raw/master/csl-citation.json"}</w:instrText>
      </w:r>
      <w:r w:rsidR="004A3B63" w:rsidRPr="00D623E2">
        <w:rPr>
          <w:rFonts w:ascii="Times New Roman" w:eastAsia="Arial" w:hAnsi="Times New Roman" w:cs="Times New Roman"/>
          <w:color w:val="000000"/>
          <w:sz w:val="24"/>
          <w:szCs w:val="24"/>
        </w:rPr>
        <w:fldChar w:fldCharType="separate"/>
      </w:r>
      <w:r>
        <w:rPr>
          <w:rFonts w:ascii="Times New Roman" w:eastAsia="Arial" w:hAnsi="Times New Roman" w:cs="Times New Roman"/>
          <w:noProof/>
          <w:color w:val="000000"/>
          <w:sz w:val="24"/>
          <w:szCs w:val="24"/>
        </w:rPr>
        <w:t>(Suhartini</w:t>
      </w:r>
      <w:r w:rsidR="004A3B63" w:rsidRPr="00D623E2">
        <w:rPr>
          <w:rFonts w:ascii="Times New Roman" w:eastAsia="Arial" w:hAnsi="Times New Roman" w:cs="Times New Roman"/>
          <w:noProof/>
          <w:color w:val="000000"/>
          <w:sz w:val="24"/>
          <w:szCs w:val="24"/>
        </w:rPr>
        <w:t xml:space="preserve"> dkk, 2018)</w:t>
      </w:r>
      <w:r w:rsidR="004A3B63" w:rsidRPr="00D623E2">
        <w:rPr>
          <w:rFonts w:ascii="Times New Roman" w:eastAsia="Arial" w:hAnsi="Times New Roman" w:cs="Times New Roman"/>
          <w:color w:val="000000"/>
          <w:sz w:val="24"/>
          <w:szCs w:val="24"/>
        </w:rPr>
        <w:fldChar w:fldCharType="end"/>
      </w:r>
      <w:r w:rsidR="004A3B63" w:rsidRPr="00D623E2">
        <w:rPr>
          <w:rFonts w:ascii="Times New Roman" w:eastAsia="Arial" w:hAnsi="Times New Roman" w:cs="Times New Roman"/>
          <w:color w:val="000000"/>
          <w:sz w:val="24"/>
          <w:szCs w:val="24"/>
        </w:rPr>
        <w:t>, yaitu penambahan 9% tepung tempe meningkatkan protein sebanyak 18,2 % (12,6 g menjadi 14,9 g )</w:t>
      </w:r>
      <w:r>
        <w:rPr>
          <w:rFonts w:ascii="Times New Roman" w:eastAsia="Arial" w:hAnsi="Times New Roman" w:cs="Times New Roman"/>
          <w:color w:val="000000"/>
          <w:sz w:val="24"/>
          <w:szCs w:val="24"/>
        </w:rPr>
        <w:t>.</w:t>
      </w:r>
      <w:r w:rsidR="004A3B63" w:rsidRPr="00D623E2">
        <w:rPr>
          <w:rFonts w:ascii="Times New Roman" w:eastAsia="Arial" w:hAnsi="Times New Roman" w:cs="Times New Roman"/>
          <w:color w:val="000000"/>
          <w:sz w:val="24"/>
          <w:szCs w:val="24"/>
        </w:rPr>
        <w:t xml:space="preserve"> </w:t>
      </w:r>
    </w:p>
    <w:p w:rsidR="000829FB" w:rsidRDefault="000829FB" w:rsidP="000829FB">
      <w:pPr>
        <w:pStyle w:val="Heading2"/>
        <w:spacing w:before="0" w:after="240" w:line="240" w:lineRule="auto"/>
        <w:jc w:val="both"/>
        <w:rPr>
          <w:rFonts w:ascii="Times New Roman" w:eastAsia="Arial" w:hAnsi="Times New Roman" w:cs="Times New Roman"/>
          <w:color w:val="000000"/>
          <w:sz w:val="24"/>
          <w:szCs w:val="24"/>
        </w:rPr>
      </w:pPr>
      <w:bookmarkStart w:id="10" w:name="_Toc45888170"/>
    </w:p>
    <w:p w:rsidR="003F07AA" w:rsidRPr="00D623E2" w:rsidRDefault="003F07AA" w:rsidP="00796303">
      <w:pPr>
        <w:pStyle w:val="Heading2"/>
        <w:spacing w:before="0" w:after="240" w:line="240" w:lineRule="auto"/>
        <w:jc w:val="both"/>
        <w:rPr>
          <w:rFonts w:ascii="Times New Roman" w:eastAsia="Arial" w:hAnsi="Times New Roman" w:cs="Times New Roman"/>
          <w:color w:val="000000"/>
          <w:sz w:val="24"/>
          <w:szCs w:val="24"/>
        </w:rPr>
      </w:pPr>
      <w:r w:rsidRPr="00D623E2">
        <w:rPr>
          <w:rFonts w:ascii="Times New Roman" w:eastAsia="Arial" w:hAnsi="Times New Roman" w:cs="Times New Roman"/>
          <w:color w:val="000000"/>
          <w:sz w:val="24"/>
          <w:szCs w:val="24"/>
        </w:rPr>
        <w:t>Kesimpulan</w:t>
      </w:r>
      <w:bookmarkEnd w:id="10"/>
    </w:p>
    <w:p w:rsidR="00786F12" w:rsidRPr="00D623E2" w:rsidRDefault="003F07AA" w:rsidP="00786F12">
      <w:pPr>
        <w:spacing w:after="0" w:line="360" w:lineRule="auto"/>
        <w:ind w:firstLine="630"/>
        <w:jc w:val="both"/>
        <w:rPr>
          <w:rFonts w:ascii="Times New Roman" w:eastAsia="Arial" w:hAnsi="Times New Roman" w:cs="Times New Roman"/>
          <w:sz w:val="24"/>
          <w:szCs w:val="24"/>
        </w:rPr>
      </w:pPr>
      <w:r w:rsidRPr="00D623E2">
        <w:rPr>
          <w:rFonts w:ascii="Times New Roman" w:eastAsia="Arial" w:hAnsi="Times New Roman" w:cs="Times New Roman"/>
          <w:color w:val="000000"/>
          <w:sz w:val="24"/>
          <w:szCs w:val="24"/>
        </w:rPr>
        <w:t xml:space="preserve">Semakin </w:t>
      </w:r>
      <w:r w:rsidR="00796303" w:rsidRPr="00D623E2">
        <w:rPr>
          <w:rFonts w:ascii="Times New Roman" w:eastAsia="Arial" w:hAnsi="Times New Roman" w:cs="Times New Roman"/>
          <w:color w:val="000000"/>
          <w:sz w:val="24"/>
          <w:szCs w:val="24"/>
        </w:rPr>
        <w:t>banyak</w:t>
      </w:r>
      <w:r w:rsidRPr="00D623E2">
        <w:rPr>
          <w:rFonts w:ascii="Times New Roman" w:eastAsia="Arial" w:hAnsi="Times New Roman" w:cs="Times New Roman"/>
          <w:color w:val="000000"/>
          <w:sz w:val="24"/>
          <w:szCs w:val="24"/>
        </w:rPr>
        <w:t xml:space="preserve"> penambahan tepung </w:t>
      </w:r>
      <w:proofErr w:type="gramStart"/>
      <w:r w:rsidRPr="00D623E2">
        <w:rPr>
          <w:rFonts w:ascii="Times New Roman" w:eastAsia="Arial" w:hAnsi="Times New Roman" w:cs="Times New Roman"/>
          <w:color w:val="000000"/>
          <w:sz w:val="24"/>
          <w:szCs w:val="24"/>
        </w:rPr>
        <w:t>tempe</w:t>
      </w:r>
      <w:proofErr w:type="gramEnd"/>
      <w:r w:rsidRPr="00D623E2">
        <w:rPr>
          <w:rFonts w:ascii="Times New Roman" w:eastAsia="Arial" w:hAnsi="Times New Roman" w:cs="Times New Roman"/>
          <w:color w:val="000000"/>
          <w:sz w:val="24"/>
          <w:szCs w:val="24"/>
        </w:rPr>
        <w:t xml:space="preserve"> dan tepung daun kelor maka kandungan </w:t>
      </w:r>
      <w:r w:rsidR="00130390" w:rsidRPr="00130390">
        <w:rPr>
          <w:rFonts w:ascii="Times New Roman" w:eastAsia="Arial" w:hAnsi="Times New Roman" w:cs="Times New Roman"/>
          <w:color w:val="000000"/>
          <w:sz w:val="24"/>
          <w:szCs w:val="24"/>
        </w:rPr>
        <w:t>energi</w:t>
      </w:r>
      <w:r w:rsidR="003503F1">
        <w:rPr>
          <w:rFonts w:ascii="Times New Roman" w:eastAsia="Arial" w:hAnsi="Times New Roman" w:cs="Times New Roman"/>
          <w:color w:val="000000"/>
          <w:sz w:val="24"/>
          <w:szCs w:val="24"/>
        </w:rPr>
        <w:t xml:space="preserve"> dan protein akan </w:t>
      </w:r>
      <w:r w:rsidRPr="00D623E2">
        <w:rPr>
          <w:rFonts w:ascii="Times New Roman" w:eastAsia="Arial" w:hAnsi="Times New Roman" w:cs="Times New Roman"/>
          <w:color w:val="000000"/>
          <w:sz w:val="24"/>
          <w:szCs w:val="24"/>
        </w:rPr>
        <w:t>semakin meningkat.</w:t>
      </w:r>
      <w:r w:rsidR="00796303" w:rsidRPr="00D623E2">
        <w:rPr>
          <w:rFonts w:ascii="Times New Roman" w:eastAsia="Arial" w:hAnsi="Times New Roman" w:cs="Times New Roman"/>
          <w:color w:val="000000"/>
          <w:sz w:val="24"/>
          <w:szCs w:val="24"/>
        </w:rPr>
        <w:t xml:space="preserve"> </w:t>
      </w:r>
      <w:r w:rsidR="003503F1">
        <w:rPr>
          <w:rFonts w:ascii="Times New Roman" w:eastAsia="Arial" w:hAnsi="Times New Roman" w:cs="Times New Roman"/>
          <w:color w:val="000000"/>
          <w:sz w:val="24"/>
          <w:szCs w:val="24"/>
        </w:rPr>
        <w:t>Peningkatan terbesar terjadi pada penambahan 7</w:t>
      </w:r>
      <w:proofErr w:type="gramStart"/>
      <w:r w:rsidR="003503F1">
        <w:rPr>
          <w:rFonts w:ascii="Times New Roman" w:eastAsia="Arial" w:hAnsi="Times New Roman" w:cs="Times New Roman"/>
          <w:color w:val="000000"/>
          <w:sz w:val="24"/>
          <w:szCs w:val="24"/>
        </w:rPr>
        <w:t>,5</w:t>
      </w:r>
      <w:proofErr w:type="gramEnd"/>
      <w:r w:rsidR="003503F1">
        <w:rPr>
          <w:rFonts w:ascii="Times New Roman" w:eastAsia="Arial" w:hAnsi="Times New Roman" w:cs="Times New Roman"/>
          <w:color w:val="000000"/>
          <w:sz w:val="24"/>
          <w:szCs w:val="24"/>
        </w:rPr>
        <w:t xml:space="preserve"> % yaitu masing-masing</w:t>
      </w:r>
      <w:r w:rsidR="00786F12">
        <w:rPr>
          <w:rFonts w:ascii="Times New Roman" w:eastAsia="Arial" w:hAnsi="Times New Roman" w:cs="Times New Roman"/>
          <w:color w:val="000000"/>
          <w:sz w:val="24"/>
          <w:szCs w:val="24"/>
        </w:rPr>
        <w:t xml:space="preserve"> </w:t>
      </w:r>
      <w:r w:rsidR="00786F12" w:rsidRPr="00D623E2">
        <w:rPr>
          <w:rFonts w:ascii="Times New Roman" w:eastAsia="Arial" w:hAnsi="Times New Roman" w:cs="Times New Roman"/>
          <w:sz w:val="24"/>
          <w:szCs w:val="24"/>
        </w:rPr>
        <w:t>495,8</w:t>
      </w:r>
      <w:r w:rsidR="00786F12">
        <w:rPr>
          <w:rFonts w:ascii="Times New Roman" w:eastAsia="Arial" w:hAnsi="Times New Roman" w:cs="Times New Roman"/>
          <w:sz w:val="24"/>
          <w:szCs w:val="24"/>
        </w:rPr>
        <w:t xml:space="preserve"> kkal </w:t>
      </w:r>
      <w:r w:rsidR="00130390" w:rsidRPr="00130390">
        <w:rPr>
          <w:rFonts w:ascii="Times New Roman" w:eastAsia="Arial" w:hAnsi="Times New Roman" w:cs="Times New Roman"/>
          <w:sz w:val="24"/>
          <w:szCs w:val="24"/>
        </w:rPr>
        <w:t>energi</w:t>
      </w:r>
      <w:r w:rsidR="00786F12">
        <w:rPr>
          <w:rFonts w:ascii="Times New Roman" w:eastAsia="Arial" w:hAnsi="Times New Roman" w:cs="Times New Roman"/>
          <w:sz w:val="24"/>
          <w:szCs w:val="24"/>
        </w:rPr>
        <w:t xml:space="preserve"> dan </w:t>
      </w:r>
      <w:r w:rsidR="00786F12" w:rsidRPr="00D623E2">
        <w:rPr>
          <w:rFonts w:ascii="Times New Roman" w:eastAsia="Arial" w:hAnsi="Times New Roman" w:cs="Times New Roman"/>
          <w:sz w:val="24"/>
          <w:szCs w:val="24"/>
        </w:rPr>
        <w:t>7,4</w:t>
      </w:r>
      <w:r w:rsidR="00786F12">
        <w:rPr>
          <w:rFonts w:ascii="Times New Roman" w:eastAsia="Arial" w:hAnsi="Times New Roman" w:cs="Times New Roman"/>
          <w:sz w:val="24"/>
          <w:szCs w:val="24"/>
        </w:rPr>
        <w:t xml:space="preserve"> % protein.</w:t>
      </w:r>
    </w:p>
    <w:p w:rsidR="003F07AA" w:rsidRPr="00D623E2" w:rsidRDefault="003F07AA" w:rsidP="003F07AA">
      <w:pPr>
        <w:pStyle w:val="Heading2"/>
        <w:spacing w:after="240" w:line="240" w:lineRule="auto"/>
        <w:jc w:val="both"/>
        <w:rPr>
          <w:rFonts w:ascii="Times New Roman" w:eastAsia="Arial" w:hAnsi="Times New Roman" w:cs="Times New Roman"/>
          <w:color w:val="000000"/>
          <w:sz w:val="24"/>
          <w:szCs w:val="24"/>
        </w:rPr>
      </w:pPr>
      <w:bookmarkStart w:id="11" w:name="_Toc45888171"/>
      <w:r w:rsidRPr="00D623E2">
        <w:rPr>
          <w:rFonts w:ascii="Times New Roman" w:eastAsia="Arial" w:hAnsi="Times New Roman" w:cs="Times New Roman"/>
          <w:color w:val="000000"/>
          <w:sz w:val="24"/>
          <w:szCs w:val="24"/>
        </w:rPr>
        <w:t>Saran</w:t>
      </w:r>
      <w:bookmarkEnd w:id="11"/>
      <w:r w:rsidRPr="00D623E2">
        <w:rPr>
          <w:rFonts w:ascii="Times New Roman" w:eastAsia="Arial" w:hAnsi="Times New Roman" w:cs="Times New Roman"/>
          <w:color w:val="000000"/>
          <w:sz w:val="24"/>
          <w:szCs w:val="24"/>
        </w:rPr>
        <w:t xml:space="preserve"> </w:t>
      </w:r>
    </w:p>
    <w:p w:rsidR="004A3B63" w:rsidRPr="00D623E2" w:rsidRDefault="00786F12" w:rsidP="00796303">
      <w:pPr>
        <w:pBdr>
          <w:top w:val="nil"/>
          <w:left w:val="nil"/>
          <w:bottom w:val="nil"/>
          <w:right w:val="nil"/>
          <w:between w:val="nil"/>
        </w:pBdr>
        <w:spacing w:after="0" w:line="240" w:lineRule="auto"/>
        <w:ind w:firstLine="56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Masih perlu dilakukan reformulasi agar kandungan gizi dapat lebih seimbang dan peneingkatan daya terima masyarakat khususnya pada sasaran anak sekolah.</w:t>
      </w:r>
      <w:bookmarkStart w:id="12" w:name="_Toc39320086"/>
      <w:r w:rsidRPr="00D623E2">
        <w:rPr>
          <w:rFonts w:ascii="Times New Roman" w:eastAsia="Arial" w:hAnsi="Times New Roman" w:cs="Times New Roman"/>
          <w:color w:val="000000"/>
          <w:sz w:val="24"/>
          <w:szCs w:val="24"/>
        </w:rPr>
        <w:t xml:space="preserve"> </w:t>
      </w:r>
    </w:p>
    <w:p w:rsidR="003F07AA" w:rsidRPr="00D623E2" w:rsidRDefault="003F07AA" w:rsidP="003F07AA">
      <w:pPr>
        <w:pStyle w:val="Heading1"/>
        <w:spacing w:after="240" w:line="240" w:lineRule="auto"/>
        <w:jc w:val="both"/>
        <w:rPr>
          <w:rFonts w:ascii="Times New Roman" w:hAnsi="Times New Roman" w:cs="Times New Roman"/>
          <w:color w:val="auto"/>
          <w:sz w:val="24"/>
          <w:szCs w:val="24"/>
        </w:rPr>
      </w:pPr>
      <w:bookmarkStart w:id="13" w:name="_Toc45888172"/>
      <w:r w:rsidRPr="00D623E2">
        <w:rPr>
          <w:rFonts w:ascii="Times New Roman" w:hAnsi="Times New Roman" w:cs="Times New Roman"/>
          <w:color w:val="auto"/>
          <w:sz w:val="24"/>
          <w:szCs w:val="24"/>
        </w:rPr>
        <w:t>DAFTAR PUSTAKA</w:t>
      </w:r>
      <w:bookmarkEnd w:id="12"/>
      <w:bookmarkEnd w:id="13"/>
    </w:p>
    <w:p w:rsidR="008C1325" w:rsidRPr="008C1325" w:rsidRDefault="00796303"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623E2">
        <w:rPr>
          <w:rFonts w:ascii="Times New Roman" w:hAnsi="Times New Roman" w:cs="Times New Roman"/>
          <w:sz w:val="24"/>
          <w:szCs w:val="24"/>
        </w:rPr>
        <w:fldChar w:fldCharType="begin" w:fldLock="1"/>
      </w:r>
      <w:r w:rsidRPr="00D623E2">
        <w:rPr>
          <w:rFonts w:ascii="Times New Roman" w:hAnsi="Times New Roman" w:cs="Times New Roman"/>
          <w:sz w:val="24"/>
          <w:szCs w:val="24"/>
        </w:rPr>
        <w:instrText xml:space="preserve">ADDIN Mendeley Bibliography CSL_BIBLIOGRAPHY </w:instrText>
      </w:r>
      <w:r w:rsidRPr="00D623E2">
        <w:rPr>
          <w:rFonts w:ascii="Times New Roman" w:hAnsi="Times New Roman" w:cs="Times New Roman"/>
          <w:sz w:val="24"/>
          <w:szCs w:val="24"/>
        </w:rPr>
        <w:fldChar w:fldCharType="separate"/>
      </w:r>
      <w:r w:rsidR="008C1325" w:rsidRPr="008C1325">
        <w:rPr>
          <w:rFonts w:ascii="Times New Roman" w:hAnsi="Times New Roman" w:cs="Times New Roman"/>
          <w:noProof/>
          <w:sz w:val="24"/>
          <w:szCs w:val="24"/>
        </w:rPr>
        <w:t xml:space="preserve">Bastian, F., Ishak, E., Tawali, A. ., &amp; Bilang, M. (2013). Daya Terima dan Kandungan Zat Gizi Formula Tepung Tempe dengan Penambahan Semi Refined Carrageenan (SRC) dan Bubuk Kakao. </w:t>
      </w:r>
      <w:r w:rsidR="008C1325" w:rsidRPr="008C1325">
        <w:rPr>
          <w:rFonts w:ascii="Times New Roman" w:hAnsi="Times New Roman" w:cs="Times New Roman"/>
          <w:i/>
          <w:iCs/>
          <w:noProof/>
          <w:sz w:val="24"/>
          <w:szCs w:val="24"/>
        </w:rPr>
        <w:t>Jurnal Aplikasi Teknologi Pangan</w:t>
      </w:r>
      <w:r w:rsidR="008C1325" w:rsidRPr="008C1325">
        <w:rPr>
          <w:rFonts w:ascii="Times New Roman" w:hAnsi="Times New Roman" w:cs="Times New Roman"/>
          <w:noProof/>
          <w:sz w:val="24"/>
          <w:szCs w:val="24"/>
        </w:rPr>
        <w:t xml:space="preserve">, </w:t>
      </w:r>
      <w:r w:rsidR="008C1325" w:rsidRPr="008C1325">
        <w:rPr>
          <w:rFonts w:ascii="Times New Roman" w:hAnsi="Times New Roman" w:cs="Times New Roman"/>
          <w:i/>
          <w:iCs/>
          <w:noProof/>
          <w:sz w:val="24"/>
          <w:szCs w:val="24"/>
        </w:rPr>
        <w:t>Vol.2 No.1</w:t>
      </w:r>
      <w:r w:rsidR="008C1325" w:rsidRPr="008C1325">
        <w:rPr>
          <w:rFonts w:ascii="Times New Roman" w:hAnsi="Times New Roman" w:cs="Times New Roman"/>
          <w:noProof/>
          <w:sz w:val="24"/>
          <w:szCs w:val="24"/>
        </w:rPr>
        <w:t>, 5–8.</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Baxter, R., Hastings, N., Law, A., &amp; Glass, E. J. . (2008). Daftar Komposisi Bahan Makanan. In </w:t>
      </w:r>
      <w:r w:rsidRPr="008C1325">
        <w:rPr>
          <w:rFonts w:ascii="Times New Roman" w:hAnsi="Times New Roman" w:cs="Times New Roman"/>
          <w:i/>
          <w:iCs/>
          <w:noProof/>
          <w:sz w:val="24"/>
          <w:szCs w:val="24"/>
        </w:rPr>
        <w:t>Animal Genetics</w:t>
      </w:r>
      <w:r w:rsidRPr="008C1325">
        <w:rPr>
          <w:rFonts w:ascii="Times New Roman" w:hAnsi="Times New Roman" w:cs="Times New Roman"/>
          <w:noProof/>
          <w:sz w:val="24"/>
          <w:szCs w:val="24"/>
        </w:rPr>
        <w:t>.</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lastRenderedPageBreak/>
        <w:t xml:space="preserve">BPOM. (2013). Pedoman Pangan Jajanan Anak Sekolah untuk Pencapaian Gizi Seimbang Bagi Orang Tua, Guru dan Pengelola Kantin. In </w:t>
      </w:r>
      <w:r w:rsidRPr="008C1325">
        <w:rPr>
          <w:rFonts w:ascii="Times New Roman" w:hAnsi="Times New Roman" w:cs="Times New Roman"/>
          <w:i/>
          <w:iCs/>
          <w:noProof/>
          <w:sz w:val="24"/>
          <w:szCs w:val="24"/>
        </w:rPr>
        <w:t>Direktorat Standardisasi Produk Pangan Deputi Bidang Pengawasan Keamanan Pangan Dan Bahan Berbahaya Badan Pengawas Obat Dan Makanan Republik Indonesia</w:t>
      </w:r>
      <w:r w:rsidRPr="008C1325">
        <w:rPr>
          <w:rFonts w:ascii="Times New Roman" w:hAnsi="Times New Roman" w:cs="Times New Roman"/>
          <w:noProof/>
          <w:sz w:val="24"/>
          <w:szCs w:val="24"/>
        </w:rPr>
        <w:t>. http://standarpangan.pom.go.id/dokumen/pedoman/Buku_Pedoman_PJAS_untuk_Pencapaian_Gizi_Seimbang__Orang_Tua__Guru__Pengelola_Kantin_.pdf</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Diana, F. M. (2009). Fungsi dan Metabolisme Protein dalam Tubuh Manusia. </w:t>
      </w:r>
      <w:r w:rsidRPr="008C1325">
        <w:rPr>
          <w:rFonts w:ascii="Times New Roman" w:hAnsi="Times New Roman" w:cs="Times New Roman"/>
          <w:i/>
          <w:iCs/>
          <w:noProof/>
          <w:sz w:val="24"/>
          <w:szCs w:val="24"/>
        </w:rPr>
        <w:t>Jurnal Kesehatan Masyarakat</w:t>
      </w:r>
      <w:r w:rsidRPr="008C1325">
        <w:rPr>
          <w:rFonts w:ascii="Times New Roman" w:hAnsi="Times New Roman" w:cs="Times New Roman"/>
          <w:noProof/>
          <w:sz w:val="24"/>
          <w:szCs w:val="24"/>
        </w:rPr>
        <w:t xml:space="preserve">, </w:t>
      </w:r>
      <w:r w:rsidRPr="008C1325">
        <w:rPr>
          <w:rFonts w:ascii="Times New Roman" w:hAnsi="Times New Roman" w:cs="Times New Roman"/>
          <w:i/>
          <w:iCs/>
          <w:noProof/>
          <w:sz w:val="24"/>
          <w:szCs w:val="24"/>
        </w:rPr>
        <w:t>4</w:t>
      </w:r>
      <w:r w:rsidRPr="008C1325">
        <w:rPr>
          <w:rFonts w:ascii="Times New Roman" w:hAnsi="Times New Roman" w:cs="Times New Roman"/>
          <w:noProof/>
          <w:sz w:val="24"/>
          <w:szCs w:val="24"/>
        </w:rPr>
        <w:t>(1), 49.</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Gillis, L. J., Kennedy, L. C., Gillis, A. M., &amp; Bar-Or, O. (2002). Relationship between juvenile obesity, dietary </w:t>
      </w:r>
      <w:r w:rsidR="00130390" w:rsidRPr="00130390">
        <w:rPr>
          <w:rFonts w:ascii="Times New Roman" w:hAnsi="Times New Roman" w:cs="Times New Roman"/>
          <w:noProof/>
          <w:sz w:val="24"/>
          <w:szCs w:val="24"/>
        </w:rPr>
        <w:t>energi</w:t>
      </w:r>
      <w:r w:rsidRPr="008C1325">
        <w:rPr>
          <w:rFonts w:ascii="Times New Roman" w:hAnsi="Times New Roman" w:cs="Times New Roman"/>
          <w:noProof/>
          <w:sz w:val="24"/>
          <w:szCs w:val="24"/>
        </w:rPr>
        <w:t xml:space="preserve"> and fat intake and physical activity. </w:t>
      </w:r>
      <w:r w:rsidRPr="008C1325">
        <w:rPr>
          <w:rFonts w:ascii="Times New Roman" w:hAnsi="Times New Roman" w:cs="Times New Roman"/>
          <w:i/>
          <w:iCs/>
          <w:noProof/>
          <w:sz w:val="24"/>
          <w:szCs w:val="24"/>
        </w:rPr>
        <w:t>International Journal of Obesity</w:t>
      </w:r>
      <w:r w:rsidRPr="008C1325">
        <w:rPr>
          <w:rFonts w:ascii="Times New Roman" w:hAnsi="Times New Roman" w:cs="Times New Roman"/>
          <w:noProof/>
          <w:sz w:val="24"/>
          <w:szCs w:val="24"/>
        </w:rPr>
        <w:t xml:space="preserve">, </w:t>
      </w:r>
      <w:r w:rsidRPr="008C1325">
        <w:rPr>
          <w:rFonts w:ascii="Times New Roman" w:hAnsi="Times New Roman" w:cs="Times New Roman"/>
          <w:i/>
          <w:iCs/>
          <w:noProof/>
          <w:sz w:val="24"/>
          <w:szCs w:val="24"/>
        </w:rPr>
        <w:t>26</w:t>
      </w:r>
      <w:r w:rsidRPr="008C1325">
        <w:rPr>
          <w:rFonts w:ascii="Times New Roman" w:hAnsi="Times New Roman" w:cs="Times New Roman"/>
          <w:noProof/>
          <w:sz w:val="24"/>
          <w:szCs w:val="24"/>
        </w:rPr>
        <w:t>(4), 458–463. https://doi.org/10.1038/sj.ijo.0801967</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Kartini, T. D., Nadimin, &amp; Agung. (2019). </w:t>
      </w:r>
      <w:r w:rsidRPr="008C1325">
        <w:rPr>
          <w:rFonts w:ascii="Times New Roman" w:hAnsi="Times New Roman" w:cs="Times New Roman"/>
          <w:i/>
          <w:iCs/>
          <w:noProof/>
          <w:sz w:val="24"/>
          <w:szCs w:val="24"/>
        </w:rPr>
        <w:t>Daya Terima Dan Uji Kadar Protein Pada Es Krim Dengan Penambahan Tepung Tempe</w:t>
      </w:r>
      <w:r w:rsidRPr="008C1325">
        <w:rPr>
          <w:rFonts w:ascii="Times New Roman" w:hAnsi="Times New Roman" w:cs="Times New Roman"/>
          <w:noProof/>
          <w:sz w:val="24"/>
          <w:szCs w:val="24"/>
        </w:rPr>
        <w:t xml:space="preserve">. </w:t>
      </w:r>
      <w:r w:rsidRPr="008C1325">
        <w:rPr>
          <w:rFonts w:ascii="Times New Roman" w:hAnsi="Times New Roman" w:cs="Times New Roman"/>
          <w:i/>
          <w:iCs/>
          <w:noProof/>
          <w:sz w:val="24"/>
          <w:szCs w:val="24"/>
        </w:rPr>
        <w:t>26</w:t>
      </w:r>
      <w:r w:rsidRPr="008C1325">
        <w:rPr>
          <w:rFonts w:ascii="Times New Roman" w:hAnsi="Times New Roman" w:cs="Times New Roman"/>
          <w:noProof/>
          <w:sz w:val="24"/>
          <w:szCs w:val="24"/>
        </w:rPr>
        <w:t>, 94–104.</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Kemenkes RI. (2018). </w:t>
      </w:r>
      <w:r w:rsidRPr="008C1325">
        <w:rPr>
          <w:rFonts w:ascii="Times New Roman" w:hAnsi="Times New Roman" w:cs="Times New Roman"/>
          <w:i/>
          <w:iCs/>
          <w:noProof/>
          <w:sz w:val="24"/>
          <w:szCs w:val="24"/>
        </w:rPr>
        <w:t>Laporan Nasional Riset Kesehatan Dasar (RISKESDAS) 2018</w:t>
      </w:r>
      <w:r w:rsidRPr="008C1325">
        <w:rPr>
          <w:rFonts w:ascii="Times New Roman" w:hAnsi="Times New Roman" w:cs="Times New Roman"/>
          <w:noProof/>
          <w:sz w:val="24"/>
          <w:szCs w:val="24"/>
        </w:rPr>
        <w:t>.</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Krisnadi, A. D. (2015). Kelor Super Nutrisi. In </w:t>
      </w:r>
      <w:r w:rsidRPr="008C1325">
        <w:rPr>
          <w:rFonts w:ascii="Times New Roman" w:hAnsi="Times New Roman" w:cs="Times New Roman"/>
          <w:i/>
          <w:iCs/>
          <w:noProof/>
          <w:sz w:val="24"/>
          <w:szCs w:val="24"/>
        </w:rPr>
        <w:t>Kelor Super Nutrisi</w:t>
      </w:r>
      <w:r w:rsidRPr="008C1325">
        <w:rPr>
          <w:rFonts w:ascii="Times New Roman" w:hAnsi="Times New Roman" w:cs="Times New Roman"/>
          <w:noProof/>
          <w:sz w:val="24"/>
          <w:szCs w:val="24"/>
        </w:rPr>
        <w:t>. Kelorina.Com Pusat Informasi dan pengembangan Tanaman Kelor Idonesia LSM-MEPELLING.</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Mursyida, Made Astawanb, Deddy Muchtadib, M. S. (2020). </w:t>
      </w:r>
      <w:r w:rsidRPr="008C1325">
        <w:rPr>
          <w:rFonts w:ascii="Times New Roman" w:hAnsi="Times New Roman" w:cs="Times New Roman"/>
          <w:i/>
          <w:iCs/>
          <w:noProof/>
          <w:sz w:val="24"/>
          <w:szCs w:val="24"/>
        </w:rPr>
        <w:t>Kandungan Gizi Tepung Tempe yang Terbuat dari Varietas Kedelai Lokal dan Impor Nutritional Contents of Tempe Flour Made of Local and Imported Soybean Varieties Kandungan Gizi Tepung Tempe yang Terbuat dari Varietas Kedelai Lokal dan Impor Nutritional Cont</w:t>
      </w:r>
      <w:r w:rsidRPr="008C1325">
        <w:rPr>
          <w:rFonts w:ascii="Times New Roman" w:hAnsi="Times New Roman" w:cs="Times New Roman"/>
          <w:noProof/>
          <w:sz w:val="24"/>
          <w:szCs w:val="24"/>
        </w:rPr>
        <w:t xml:space="preserve">. </w:t>
      </w:r>
      <w:r w:rsidRPr="008C1325">
        <w:rPr>
          <w:rFonts w:ascii="Times New Roman" w:hAnsi="Times New Roman" w:cs="Times New Roman"/>
          <w:i/>
          <w:iCs/>
          <w:noProof/>
          <w:sz w:val="24"/>
          <w:szCs w:val="24"/>
        </w:rPr>
        <w:t>February</w:t>
      </w:r>
      <w:r w:rsidRPr="008C1325">
        <w:rPr>
          <w:rFonts w:ascii="Times New Roman" w:hAnsi="Times New Roman" w:cs="Times New Roman"/>
          <w:noProof/>
          <w:sz w:val="24"/>
          <w:szCs w:val="24"/>
        </w:rPr>
        <w:t>.</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Nurul Islami Dini, Siti Fatimah P, S. (2017). Hubungan konsumsi makanan jajajanan terhadap status gizi (kadar lemak tubuh dan IMT/U) pada siswa sekolah dasar. </w:t>
      </w:r>
      <w:r w:rsidRPr="008C1325">
        <w:rPr>
          <w:rFonts w:ascii="Times New Roman" w:hAnsi="Times New Roman" w:cs="Times New Roman"/>
          <w:i/>
          <w:iCs/>
          <w:noProof/>
          <w:sz w:val="24"/>
          <w:szCs w:val="24"/>
        </w:rPr>
        <w:t>Jurnal Kesehatan Masyarakat (e-Jurnal)</w:t>
      </w:r>
      <w:r w:rsidRPr="008C1325">
        <w:rPr>
          <w:rFonts w:ascii="Times New Roman" w:hAnsi="Times New Roman" w:cs="Times New Roman"/>
          <w:noProof/>
          <w:sz w:val="24"/>
          <w:szCs w:val="24"/>
        </w:rPr>
        <w:t xml:space="preserve">, </w:t>
      </w:r>
      <w:r w:rsidRPr="008C1325">
        <w:rPr>
          <w:rFonts w:ascii="Times New Roman" w:hAnsi="Times New Roman" w:cs="Times New Roman"/>
          <w:i/>
          <w:iCs/>
          <w:noProof/>
          <w:sz w:val="24"/>
          <w:szCs w:val="24"/>
        </w:rPr>
        <w:t>5</w:t>
      </w:r>
      <w:r w:rsidRPr="008C1325">
        <w:rPr>
          <w:rFonts w:ascii="Times New Roman" w:hAnsi="Times New Roman" w:cs="Times New Roman"/>
          <w:noProof/>
          <w:sz w:val="24"/>
          <w:szCs w:val="24"/>
        </w:rPr>
        <w:t>(1), 301–306.</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Oktavia, A. N. (2012). </w:t>
      </w:r>
      <w:r w:rsidRPr="008C1325">
        <w:rPr>
          <w:rFonts w:ascii="Times New Roman" w:hAnsi="Times New Roman" w:cs="Times New Roman"/>
          <w:i/>
          <w:iCs/>
          <w:noProof/>
          <w:sz w:val="24"/>
          <w:szCs w:val="24"/>
        </w:rPr>
        <w:t>Studi Pembuatan Tepung Formula Tempe</w:t>
      </w:r>
      <w:r w:rsidRPr="008C1325">
        <w:rPr>
          <w:rFonts w:ascii="Times New Roman" w:hAnsi="Times New Roman" w:cs="Times New Roman"/>
          <w:noProof/>
          <w:sz w:val="24"/>
          <w:szCs w:val="24"/>
        </w:rPr>
        <w:t>. Fakultas Pertanian Universitas Hasanuddin.</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Salimar, &amp; Setyawati, B. (2019). Besaran Defisit </w:t>
      </w:r>
      <w:r w:rsidR="00130390" w:rsidRPr="00130390">
        <w:rPr>
          <w:rFonts w:ascii="Times New Roman" w:hAnsi="Times New Roman" w:cs="Times New Roman"/>
          <w:noProof/>
          <w:sz w:val="24"/>
          <w:szCs w:val="24"/>
        </w:rPr>
        <w:t>Energi</w:t>
      </w:r>
      <w:r w:rsidRPr="008C1325">
        <w:rPr>
          <w:rFonts w:ascii="Times New Roman" w:hAnsi="Times New Roman" w:cs="Times New Roman"/>
          <w:noProof/>
          <w:sz w:val="24"/>
          <w:szCs w:val="24"/>
        </w:rPr>
        <w:t xml:space="preserve"> Dan Protein Pada Anak Usia Sekolah [6-12 Tahun] Untuk Perencanaan Pro</w:t>
      </w:r>
      <w:r w:rsidR="00C05A01">
        <w:rPr>
          <w:rFonts w:ascii="Times New Roman" w:hAnsi="Times New Roman" w:cs="Times New Roman"/>
          <w:noProof/>
          <w:sz w:val="24"/>
          <w:szCs w:val="24"/>
        </w:rPr>
        <w:t>g</w:t>
      </w:r>
      <w:r w:rsidRPr="008C1325">
        <w:rPr>
          <w:rFonts w:ascii="Times New Roman" w:hAnsi="Times New Roman" w:cs="Times New Roman"/>
          <w:noProof/>
          <w:sz w:val="24"/>
          <w:szCs w:val="24"/>
        </w:rPr>
        <w:t xml:space="preserve"> Gizi (Pmtas) Di Delapan Wilayah Indonesia. </w:t>
      </w:r>
      <w:r w:rsidRPr="008C1325">
        <w:rPr>
          <w:rFonts w:ascii="Times New Roman" w:hAnsi="Times New Roman" w:cs="Times New Roman"/>
          <w:i/>
          <w:iCs/>
          <w:noProof/>
          <w:sz w:val="24"/>
          <w:szCs w:val="24"/>
        </w:rPr>
        <w:t>Journal of Chemical Information and Modeling</w:t>
      </w:r>
      <w:r w:rsidRPr="008C1325">
        <w:rPr>
          <w:rFonts w:ascii="Times New Roman" w:hAnsi="Times New Roman" w:cs="Times New Roman"/>
          <w:noProof/>
          <w:sz w:val="24"/>
          <w:szCs w:val="24"/>
        </w:rPr>
        <w:t xml:space="preserve">, </w:t>
      </w:r>
      <w:r w:rsidRPr="008C1325">
        <w:rPr>
          <w:rFonts w:ascii="Times New Roman" w:hAnsi="Times New Roman" w:cs="Times New Roman"/>
          <w:i/>
          <w:iCs/>
          <w:noProof/>
          <w:sz w:val="24"/>
          <w:szCs w:val="24"/>
        </w:rPr>
        <w:t>53</w:t>
      </w:r>
      <w:r w:rsidRPr="008C1325">
        <w:rPr>
          <w:rFonts w:ascii="Times New Roman" w:hAnsi="Times New Roman" w:cs="Times New Roman"/>
          <w:noProof/>
          <w:sz w:val="24"/>
          <w:szCs w:val="24"/>
        </w:rPr>
        <w:t>(9), 1689–1699.</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Suhartini, T., Zakaria, Z., Pakhri, A., &amp; Mustamin, M. (2018). Kandungan Protein dan Kalsium Pada Biskuit Formula Tempe dengan Penambahan Tepung Daun Kelor (Moringa oleifera) Sebagai Makanan Pendamping ASI (MP-ASI). </w:t>
      </w:r>
      <w:r w:rsidRPr="008C1325">
        <w:rPr>
          <w:rFonts w:ascii="Times New Roman" w:hAnsi="Times New Roman" w:cs="Times New Roman"/>
          <w:i/>
          <w:iCs/>
          <w:noProof/>
          <w:sz w:val="24"/>
          <w:szCs w:val="24"/>
        </w:rPr>
        <w:t>Media Gizi Pangan</w:t>
      </w:r>
      <w:r w:rsidRPr="008C1325">
        <w:rPr>
          <w:rFonts w:ascii="Times New Roman" w:hAnsi="Times New Roman" w:cs="Times New Roman"/>
          <w:noProof/>
          <w:sz w:val="24"/>
          <w:szCs w:val="24"/>
        </w:rPr>
        <w:t xml:space="preserve">, </w:t>
      </w:r>
      <w:r w:rsidRPr="008C1325">
        <w:rPr>
          <w:rFonts w:ascii="Times New Roman" w:hAnsi="Times New Roman" w:cs="Times New Roman"/>
          <w:i/>
          <w:iCs/>
          <w:noProof/>
          <w:sz w:val="24"/>
          <w:szCs w:val="24"/>
        </w:rPr>
        <w:t>25</w:t>
      </w:r>
      <w:r w:rsidRPr="008C1325">
        <w:rPr>
          <w:rFonts w:ascii="Times New Roman" w:hAnsi="Times New Roman" w:cs="Times New Roman"/>
          <w:noProof/>
          <w:sz w:val="24"/>
          <w:szCs w:val="24"/>
        </w:rPr>
        <w:t>(1), 64. https://doi.org/10.32382/mgp.v25i1.63</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Wiranti, S. (2010). </w:t>
      </w:r>
      <w:r w:rsidRPr="008C1325">
        <w:rPr>
          <w:rFonts w:ascii="Times New Roman" w:hAnsi="Times New Roman" w:cs="Times New Roman"/>
          <w:i/>
          <w:iCs/>
          <w:noProof/>
          <w:sz w:val="24"/>
          <w:szCs w:val="24"/>
        </w:rPr>
        <w:t>Makanan Funsional</w:t>
      </w:r>
      <w:r w:rsidRPr="008C1325">
        <w:rPr>
          <w:rFonts w:ascii="Times New Roman" w:hAnsi="Times New Roman" w:cs="Times New Roman"/>
          <w:noProof/>
          <w:sz w:val="24"/>
          <w:szCs w:val="24"/>
        </w:rPr>
        <w:t xml:space="preserve"> (I). Graha Ilmu.</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C1325">
        <w:rPr>
          <w:rFonts w:ascii="Times New Roman" w:hAnsi="Times New Roman" w:cs="Times New Roman"/>
          <w:noProof/>
          <w:sz w:val="24"/>
          <w:szCs w:val="24"/>
        </w:rPr>
        <w:t xml:space="preserve">Zakaria, Tamrin, Sirajuddin, H. (2012). Penambahan Tepung Daun Kelor Pada Menu Makanan Sehari-Hari Dalam Upaya Penanggulangan Gizi Kurang Pada Anak Balita. </w:t>
      </w:r>
      <w:r w:rsidRPr="008C1325">
        <w:rPr>
          <w:rFonts w:ascii="Times New Roman" w:hAnsi="Times New Roman" w:cs="Times New Roman"/>
          <w:i/>
          <w:iCs/>
          <w:noProof/>
          <w:sz w:val="24"/>
          <w:szCs w:val="24"/>
        </w:rPr>
        <w:t>Media Gizi Pangan, Vol.XIII, Edisi 1, 2012</w:t>
      </w:r>
      <w:r w:rsidRPr="008C1325">
        <w:rPr>
          <w:rFonts w:ascii="Times New Roman" w:hAnsi="Times New Roman" w:cs="Times New Roman"/>
          <w:noProof/>
          <w:sz w:val="24"/>
          <w:szCs w:val="24"/>
        </w:rPr>
        <w:t xml:space="preserve">, </w:t>
      </w:r>
      <w:r w:rsidRPr="008C1325">
        <w:rPr>
          <w:rFonts w:ascii="Times New Roman" w:hAnsi="Times New Roman" w:cs="Times New Roman"/>
          <w:i/>
          <w:iCs/>
          <w:noProof/>
          <w:sz w:val="24"/>
          <w:szCs w:val="24"/>
        </w:rPr>
        <w:t>Vol.XIII</w:t>
      </w:r>
      <w:r w:rsidRPr="008C1325">
        <w:rPr>
          <w:rFonts w:ascii="Times New Roman" w:hAnsi="Times New Roman" w:cs="Times New Roman"/>
          <w:noProof/>
          <w:sz w:val="24"/>
          <w:szCs w:val="24"/>
        </w:rPr>
        <w:t>(Tepung daun kelor, status gizi anak balita), hlm 41-47.</w:t>
      </w:r>
    </w:p>
    <w:p w:rsidR="008C1325" w:rsidRPr="008C1325" w:rsidRDefault="008C1325" w:rsidP="00962ACB">
      <w:pPr>
        <w:widowControl w:val="0"/>
        <w:autoSpaceDE w:val="0"/>
        <w:autoSpaceDN w:val="0"/>
        <w:adjustRightInd w:val="0"/>
        <w:spacing w:line="240" w:lineRule="auto"/>
        <w:ind w:left="480" w:hanging="480"/>
        <w:jc w:val="both"/>
        <w:rPr>
          <w:rFonts w:ascii="Times New Roman" w:hAnsi="Times New Roman" w:cs="Times New Roman"/>
          <w:noProof/>
          <w:sz w:val="24"/>
        </w:rPr>
      </w:pPr>
      <w:r w:rsidRPr="008C1325">
        <w:rPr>
          <w:rFonts w:ascii="Times New Roman" w:hAnsi="Times New Roman" w:cs="Times New Roman"/>
          <w:noProof/>
          <w:sz w:val="24"/>
          <w:szCs w:val="24"/>
        </w:rPr>
        <w:lastRenderedPageBreak/>
        <w:t xml:space="preserve">Zakaria, Rauf, S., Salim, A., Rahman, N., &amp; Bohari. (2020). Development of instant powder with the addition of Moringa oleifera leaf powder as complementary food for infants 6-12 months old. </w:t>
      </w:r>
      <w:r w:rsidRPr="008C1325">
        <w:rPr>
          <w:rFonts w:ascii="Times New Roman" w:hAnsi="Times New Roman" w:cs="Times New Roman"/>
          <w:i/>
          <w:iCs/>
          <w:noProof/>
          <w:sz w:val="24"/>
          <w:szCs w:val="24"/>
        </w:rPr>
        <w:t>Systematic Reviews in Pharmacy</w:t>
      </w:r>
      <w:r w:rsidRPr="008C1325">
        <w:rPr>
          <w:rFonts w:ascii="Times New Roman" w:hAnsi="Times New Roman" w:cs="Times New Roman"/>
          <w:noProof/>
          <w:sz w:val="24"/>
          <w:szCs w:val="24"/>
        </w:rPr>
        <w:t xml:space="preserve">, </w:t>
      </w:r>
      <w:r w:rsidRPr="008C1325">
        <w:rPr>
          <w:rFonts w:ascii="Times New Roman" w:hAnsi="Times New Roman" w:cs="Times New Roman"/>
          <w:i/>
          <w:iCs/>
          <w:noProof/>
          <w:sz w:val="24"/>
          <w:szCs w:val="24"/>
        </w:rPr>
        <w:t>11</w:t>
      </w:r>
      <w:r w:rsidRPr="008C1325">
        <w:rPr>
          <w:rFonts w:ascii="Times New Roman" w:hAnsi="Times New Roman" w:cs="Times New Roman"/>
          <w:noProof/>
          <w:sz w:val="24"/>
          <w:szCs w:val="24"/>
        </w:rPr>
        <w:t>(7), 61–64. https://doi.org/10.31838/srp.2020.7.10</w:t>
      </w:r>
    </w:p>
    <w:p w:rsidR="002C3246" w:rsidRDefault="00796303" w:rsidP="00962ACB">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D623E2">
        <w:rPr>
          <w:rFonts w:ascii="Times New Roman" w:hAnsi="Times New Roman" w:cs="Times New Roman"/>
          <w:sz w:val="24"/>
          <w:szCs w:val="24"/>
        </w:rPr>
        <w:fldChar w:fldCharType="end"/>
      </w:r>
      <w:r w:rsidRPr="00D623E2">
        <w:rPr>
          <w:rFonts w:ascii="Times New Roman" w:hAnsi="Times New Roman" w:cs="Times New Roman"/>
          <w:sz w:val="24"/>
          <w:szCs w:val="24"/>
        </w:rPr>
        <w:t xml:space="preserve"> </w:t>
      </w:r>
    </w:p>
    <w:p w:rsidR="002C3246" w:rsidRPr="002C3246" w:rsidRDefault="002C3246" w:rsidP="002C3246">
      <w:pPr>
        <w:pBdr>
          <w:top w:val="nil"/>
          <w:left w:val="nil"/>
          <w:bottom w:val="nil"/>
          <w:right w:val="nil"/>
          <w:between w:val="nil"/>
        </w:pBdr>
        <w:spacing w:line="480" w:lineRule="auto"/>
        <w:rPr>
          <w:rFonts w:ascii="Times New Roman" w:eastAsia="Arial" w:hAnsi="Times New Roman" w:cs="Times New Roman"/>
          <w:color w:val="000000"/>
          <w:sz w:val="24"/>
          <w:szCs w:val="24"/>
        </w:rPr>
      </w:pPr>
      <w:r>
        <w:rPr>
          <w:rFonts w:ascii="Arial" w:eastAsia="Arial" w:hAnsi="Arial" w:cs="Arial"/>
          <w:color w:val="000000"/>
          <w:sz w:val="24"/>
          <w:szCs w:val="24"/>
        </w:rPr>
        <w:t>Lampiran 1</w:t>
      </w:r>
    </w:p>
    <w:p w:rsidR="002C3246" w:rsidRPr="002C3246" w:rsidRDefault="004B49AC" w:rsidP="000829FB">
      <w:pPr>
        <w:pBdr>
          <w:top w:val="nil"/>
          <w:left w:val="nil"/>
          <w:bottom w:val="nil"/>
          <w:right w:val="nil"/>
          <w:between w:val="nil"/>
        </w:pBdr>
        <w:spacing w:after="0" w:line="24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Tabel</w:t>
      </w:r>
      <w:r w:rsidR="004035C9">
        <w:rPr>
          <w:rFonts w:ascii="Times New Roman" w:eastAsia="Arial" w:hAnsi="Times New Roman" w:cs="Times New Roman"/>
          <w:color w:val="000000"/>
          <w:sz w:val="24"/>
          <w:szCs w:val="24"/>
        </w:rPr>
        <w:t xml:space="preserve"> 1</w:t>
      </w:r>
      <w:r>
        <w:rPr>
          <w:rFonts w:ascii="Times New Roman" w:eastAsia="Arial" w:hAnsi="Times New Roman" w:cs="Times New Roman"/>
          <w:color w:val="000000"/>
          <w:sz w:val="24"/>
          <w:szCs w:val="24"/>
        </w:rPr>
        <w:t xml:space="preserve">. Bahan-bahan pembuatan keu </w:t>
      </w:r>
      <w:r w:rsidR="00130390" w:rsidRPr="00130390">
        <w:rPr>
          <w:rFonts w:ascii="Times New Roman" w:eastAsia="Arial" w:hAnsi="Times New Roman" w:cs="Times New Roman"/>
          <w:i/>
          <w:color w:val="000000"/>
          <w:sz w:val="24"/>
          <w:szCs w:val="24"/>
        </w:rPr>
        <w:t>Gambung</w:t>
      </w:r>
      <w:r w:rsidR="0094410E">
        <w:rPr>
          <w:rFonts w:ascii="Times New Roman" w:eastAsia="Arial" w:hAnsi="Times New Roman" w:cs="Times New Roman"/>
          <w:i/>
          <w:color w:val="000000"/>
          <w:sz w:val="24"/>
          <w:szCs w:val="24"/>
        </w:rPr>
        <w:t xml:space="preserve"> </w:t>
      </w:r>
      <w:r w:rsidR="0094410E" w:rsidRPr="0094410E">
        <w:rPr>
          <w:rFonts w:ascii="Times New Roman" w:eastAsia="Arial" w:hAnsi="Times New Roman" w:cs="Times New Roman"/>
          <w:color w:val="000000"/>
          <w:sz w:val="24"/>
          <w:szCs w:val="24"/>
        </w:rPr>
        <w:t>per Resep</w:t>
      </w:r>
    </w:p>
    <w:tbl>
      <w:tblPr>
        <w:tblStyle w:val="TableGrid"/>
        <w:tblW w:w="7965" w:type="dxa"/>
        <w:tblInd w:w="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843"/>
        <w:gridCol w:w="1307"/>
        <w:gridCol w:w="1350"/>
        <w:gridCol w:w="1260"/>
        <w:gridCol w:w="1530"/>
      </w:tblGrid>
      <w:tr w:rsidR="002C3246" w:rsidRPr="002C3246" w:rsidTr="004B49AC">
        <w:trPr>
          <w:trHeight w:val="416"/>
        </w:trPr>
        <w:tc>
          <w:tcPr>
            <w:tcW w:w="675" w:type="dxa"/>
            <w:vMerge w:val="restart"/>
            <w:tcBorders>
              <w:top w:val="doub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No</w:t>
            </w:r>
          </w:p>
        </w:tc>
        <w:tc>
          <w:tcPr>
            <w:tcW w:w="1843" w:type="dxa"/>
            <w:vMerge w:val="restart"/>
            <w:tcBorders>
              <w:top w:val="doub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Bahan</w:t>
            </w:r>
          </w:p>
        </w:tc>
        <w:tc>
          <w:tcPr>
            <w:tcW w:w="5447" w:type="dxa"/>
            <w:gridSpan w:val="4"/>
            <w:tcBorders>
              <w:top w:val="double" w:sz="4" w:space="0" w:color="auto"/>
              <w:bottom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Berat Bahan</w:t>
            </w:r>
          </w:p>
        </w:tc>
      </w:tr>
      <w:tr w:rsidR="002C3246" w:rsidRPr="002C3246" w:rsidTr="004B49AC">
        <w:trPr>
          <w:trHeight w:val="533"/>
        </w:trPr>
        <w:tc>
          <w:tcPr>
            <w:tcW w:w="675" w:type="dxa"/>
            <w:vMerge/>
            <w:tcBorders>
              <w:bottom w:val="single" w:sz="4" w:space="0" w:color="auto"/>
            </w:tcBorders>
          </w:tcPr>
          <w:p w:rsidR="002C3246" w:rsidRPr="002C3246" w:rsidRDefault="002C3246" w:rsidP="003124DC">
            <w:pPr>
              <w:spacing w:line="360" w:lineRule="auto"/>
              <w:rPr>
                <w:rFonts w:ascii="Times New Roman" w:hAnsi="Times New Roman" w:cs="Times New Roman"/>
                <w:sz w:val="24"/>
                <w:szCs w:val="24"/>
              </w:rPr>
            </w:pPr>
          </w:p>
        </w:tc>
        <w:tc>
          <w:tcPr>
            <w:tcW w:w="1843" w:type="dxa"/>
            <w:vMerge/>
            <w:tcBorders>
              <w:bottom w:val="single" w:sz="4" w:space="0" w:color="auto"/>
            </w:tcBorders>
          </w:tcPr>
          <w:p w:rsidR="002C3246" w:rsidRPr="002C3246" w:rsidRDefault="002C3246" w:rsidP="003124DC">
            <w:pPr>
              <w:spacing w:line="360" w:lineRule="auto"/>
              <w:rPr>
                <w:rFonts w:ascii="Times New Roman" w:hAnsi="Times New Roman" w:cs="Times New Roman"/>
                <w:sz w:val="24"/>
                <w:szCs w:val="24"/>
              </w:rPr>
            </w:pPr>
          </w:p>
        </w:tc>
        <w:tc>
          <w:tcPr>
            <w:tcW w:w="1307" w:type="dxa"/>
            <w:tcBorders>
              <w:top w:val="single" w:sz="4" w:space="0" w:color="auto"/>
              <w:bottom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F0</w:t>
            </w:r>
            <w:r w:rsidR="00402712">
              <w:rPr>
                <w:rFonts w:ascii="Times New Roman" w:hAnsi="Times New Roman" w:cs="Times New Roman"/>
                <w:sz w:val="24"/>
                <w:szCs w:val="24"/>
              </w:rPr>
              <w:t xml:space="preserve"> (0 %)</w:t>
            </w:r>
          </w:p>
        </w:tc>
        <w:tc>
          <w:tcPr>
            <w:tcW w:w="1350" w:type="dxa"/>
            <w:tcBorders>
              <w:top w:val="single" w:sz="4" w:space="0" w:color="auto"/>
              <w:bottom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F1</w:t>
            </w:r>
            <w:r w:rsidR="00402712">
              <w:rPr>
                <w:rFonts w:ascii="Times New Roman" w:hAnsi="Times New Roman" w:cs="Times New Roman"/>
                <w:sz w:val="24"/>
                <w:szCs w:val="24"/>
              </w:rPr>
              <w:t xml:space="preserve"> (2,5%)</w:t>
            </w:r>
          </w:p>
        </w:tc>
        <w:tc>
          <w:tcPr>
            <w:tcW w:w="1260" w:type="dxa"/>
            <w:tcBorders>
              <w:top w:val="single" w:sz="4" w:space="0" w:color="auto"/>
              <w:bottom w:val="single" w:sz="4" w:space="0" w:color="auto"/>
            </w:tcBorders>
            <w:vAlign w:val="center"/>
          </w:tcPr>
          <w:p w:rsidR="002C3246" w:rsidRPr="002C3246" w:rsidRDefault="002C3246" w:rsidP="00402712">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F2</w:t>
            </w:r>
            <w:r w:rsidR="00402712">
              <w:rPr>
                <w:rFonts w:ascii="Times New Roman" w:hAnsi="Times New Roman" w:cs="Times New Roman"/>
                <w:sz w:val="24"/>
                <w:szCs w:val="24"/>
              </w:rPr>
              <w:t xml:space="preserve"> (5,0%)</w:t>
            </w:r>
          </w:p>
        </w:tc>
        <w:tc>
          <w:tcPr>
            <w:tcW w:w="1530" w:type="dxa"/>
            <w:tcBorders>
              <w:top w:val="single" w:sz="4" w:space="0" w:color="auto"/>
              <w:bottom w:val="single" w:sz="4" w:space="0" w:color="auto"/>
            </w:tcBorders>
            <w:vAlign w:val="center"/>
          </w:tcPr>
          <w:p w:rsidR="002C3246" w:rsidRPr="002C3246" w:rsidRDefault="002C3246" w:rsidP="00402712">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F3</w:t>
            </w:r>
            <w:r w:rsidR="00402712">
              <w:rPr>
                <w:rFonts w:ascii="Times New Roman" w:hAnsi="Times New Roman" w:cs="Times New Roman"/>
                <w:sz w:val="24"/>
                <w:szCs w:val="24"/>
              </w:rPr>
              <w:t xml:space="preserve"> (7,5%)</w:t>
            </w:r>
          </w:p>
        </w:tc>
      </w:tr>
      <w:tr w:rsidR="002C3246" w:rsidRPr="002C3246" w:rsidTr="004B49AC">
        <w:tc>
          <w:tcPr>
            <w:tcW w:w="675" w:type="dxa"/>
            <w:tcBorders>
              <w:top w:val="single" w:sz="4" w:space="0" w:color="auto"/>
            </w:tcBorders>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tcBorders>
              <w:top w:val="single" w:sz="4" w:space="0" w:color="auto"/>
            </w:tcBorders>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Tepung terigu</w:t>
            </w:r>
          </w:p>
        </w:tc>
        <w:tc>
          <w:tcPr>
            <w:tcW w:w="1307" w:type="dxa"/>
            <w:tcBorders>
              <w:top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300 g</w:t>
            </w:r>
          </w:p>
        </w:tc>
        <w:tc>
          <w:tcPr>
            <w:tcW w:w="1350" w:type="dxa"/>
            <w:tcBorders>
              <w:top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300 g</w:t>
            </w:r>
          </w:p>
        </w:tc>
        <w:tc>
          <w:tcPr>
            <w:tcW w:w="1260" w:type="dxa"/>
            <w:tcBorders>
              <w:top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300 g</w:t>
            </w:r>
          </w:p>
        </w:tc>
        <w:tc>
          <w:tcPr>
            <w:tcW w:w="1530" w:type="dxa"/>
            <w:tcBorders>
              <w:top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300 g</w:t>
            </w:r>
          </w:p>
        </w:tc>
      </w:tr>
      <w:tr w:rsidR="002C3246" w:rsidRPr="002C3246" w:rsidTr="004B49AC">
        <w:tc>
          <w:tcPr>
            <w:tcW w:w="675" w:type="dxa"/>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Air kelapa</w:t>
            </w:r>
          </w:p>
        </w:tc>
        <w:tc>
          <w:tcPr>
            <w:tcW w:w="1307"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104 ml</w:t>
            </w:r>
          </w:p>
        </w:tc>
        <w:tc>
          <w:tcPr>
            <w:tcW w:w="135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104 ml</w:t>
            </w:r>
          </w:p>
        </w:tc>
        <w:tc>
          <w:tcPr>
            <w:tcW w:w="126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104 ml</w:t>
            </w:r>
          </w:p>
        </w:tc>
        <w:tc>
          <w:tcPr>
            <w:tcW w:w="153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104 ml</w:t>
            </w:r>
          </w:p>
        </w:tc>
      </w:tr>
      <w:tr w:rsidR="002C3246" w:rsidRPr="002C3246" w:rsidTr="004B49AC">
        <w:tc>
          <w:tcPr>
            <w:tcW w:w="675" w:type="dxa"/>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Gula pasir</w:t>
            </w:r>
          </w:p>
        </w:tc>
        <w:tc>
          <w:tcPr>
            <w:tcW w:w="1307"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200 g</w:t>
            </w:r>
          </w:p>
        </w:tc>
        <w:tc>
          <w:tcPr>
            <w:tcW w:w="135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200 g</w:t>
            </w:r>
          </w:p>
        </w:tc>
        <w:tc>
          <w:tcPr>
            <w:tcW w:w="126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200 g</w:t>
            </w:r>
          </w:p>
        </w:tc>
        <w:tc>
          <w:tcPr>
            <w:tcW w:w="153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200 g</w:t>
            </w:r>
          </w:p>
        </w:tc>
      </w:tr>
      <w:tr w:rsidR="002C3246" w:rsidRPr="002C3246" w:rsidTr="004B49AC">
        <w:tc>
          <w:tcPr>
            <w:tcW w:w="675" w:type="dxa"/>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Mentega</w:t>
            </w:r>
          </w:p>
        </w:tc>
        <w:tc>
          <w:tcPr>
            <w:tcW w:w="1307"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38 g</w:t>
            </w:r>
          </w:p>
        </w:tc>
        <w:tc>
          <w:tcPr>
            <w:tcW w:w="135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38 g</w:t>
            </w:r>
          </w:p>
        </w:tc>
        <w:tc>
          <w:tcPr>
            <w:tcW w:w="126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38 g</w:t>
            </w:r>
          </w:p>
        </w:tc>
        <w:tc>
          <w:tcPr>
            <w:tcW w:w="153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38 g</w:t>
            </w:r>
          </w:p>
        </w:tc>
      </w:tr>
      <w:tr w:rsidR="002C3246" w:rsidRPr="002C3246" w:rsidTr="004B49AC">
        <w:tc>
          <w:tcPr>
            <w:tcW w:w="675" w:type="dxa"/>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Telur ayam</w:t>
            </w:r>
          </w:p>
        </w:tc>
        <w:tc>
          <w:tcPr>
            <w:tcW w:w="1307"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21 g</w:t>
            </w:r>
          </w:p>
        </w:tc>
        <w:tc>
          <w:tcPr>
            <w:tcW w:w="135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21 g</w:t>
            </w:r>
          </w:p>
        </w:tc>
        <w:tc>
          <w:tcPr>
            <w:tcW w:w="126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21 g</w:t>
            </w:r>
          </w:p>
        </w:tc>
        <w:tc>
          <w:tcPr>
            <w:tcW w:w="153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21 g</w:t>
            </w:r>
          </w:p>
        </w:tc>
      </w:tr>
      <w:tr w:rsidR="002C3246" w:rsidRPr="002C3246" w:rsidTr="004B49AC">
        <w:tc>
          <w:tcPr>
            <w:tcW w:w="675" w:type="dxa"/>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Kelapa parut</w:t>
            </w:r>
          </w:p>
        </w:tc>
        <w:tc>
          <w:tcPr>
            <w:tcW w:w="1307"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115 g</w:t>
            </w:r>
          </w:p>
        </w:tc>
        <w:tc>
          <w:tcPr>
            <w:tcW w:w="135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115 g</w:t>
            </w:r>
          </w:p>
        </w:tc>
        <w:tc>
          <w:tcPr>
            <w:tcW w:w="126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115 g</w:t>
            </w:r>
          </w:p>
        </w:tc>
        <w:tc>
          <w:tcPr>
            <w:tcW w:w="153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115 g</w:t>
            </w:r>
          </w:p>
        </w:tc>
      </w:tr>
      <w:tr w:rsidR="002C3246" w:rsidRPr="002C3246" w:rsidTr="004B49AC">
        <w:tc>
          <w:tcPr>
            <w:tcW w:w="675" w:type="dxa"/>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Gula aren</w:t>
            </w:r>
          </w:p>
        </w:tc>
        <w:tc>
          <w:tcPr>
            <w:tcW w:w="1307"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53 g</w:t>
            </w:r>
          </w:p>
        </w:tc>
        <w:tc>
          <w:tcPr>
            <w:tcW w:w="135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53 g</w:t>
            </w:r>
          </w:p>
        </w:tc>
        <w:tc>
          <w:tcPr>
            <w:tcW w:w="126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53 g</w:t>
            </w:r>
          </w:p>
        </w:tc>
        <w:tc>
          <w:tcPr>
            <w:tcW w:w="153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53 g</w:t>
            </w:r>
          </w:p>
        </w:tc>
      </w:tr>
      <w:tr w:rsidR="002C3246" w:rsidRPr="002C3246" w:rsidTr="004B49AC">
        <w:tc>
          <w:tcPr>
            <w:tcW w:w="675" w:type="dxa"/>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Tepung tempe</w:t>
            </w:r>
            <w:r w:rsidR="00402712">
              <w:rPr>
                <w:rFonts w:ascii="Times New Roman" w:hAnsi="Times New Roman" w:cs="Times New Roman"/>
                <w:sz w:val="24"/>
                <w:szCs w:val="24"/>
              </w:rPr>
              <w:t xml:space="preserve"> </w:t>
            </w:r>
          </w:p>
        </w:tc>
        <w:tc>
          <w:tcPr>
            <w:tcW w:w="1307"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w:t>
            </w:r>
          </w:p>
        </w:tc>
        <w:tc>
          <w:tcPr>
            <w:tcW w:w="135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7,5</w:t>
            </w:r>
          </w:p>
        </w:tc>
        <w:tc>
          <w:tcPr>
            <w:tcW w:w="126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15</w:t>
            </w:r>
          </w:p>
        </w:tc>
        <w:tc>
          <w:tcPr>
            <w:tcW w:w="153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22,5</w:t>
            </w:r>
          </w:p>
        </w:tc>
      </w:tr>
      <w:tr w:rsidR="002C3246" w:rsidRPr="002C3246" w:rsidTr="004B49AC">
        <w:tc>
          <w:tcPr>
            <w:tcW w:w="675" w:type="dxa"/>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Tepung kelor</w:t>
            </w:r>
          </w:p>
        </w:tc>
        <w:tc>
          <w:tcPr>
            <w:tcW w:w="1307"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w:t>
            </w:r>
          </w:p>
        </w:tc>
        <w:tc>
          <w:tcPr>
            <w:tcW w:w="135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7,5</w:t>
            </w:r>
          </w:p>
        </w:tc>
        <w:tc>
          <w:tcPr>
            <w:tcW w:w="126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15</w:t>
            </w:r>
          </w:p>
        </w:tc>
        <w:tc>
          <w:tcPr>
            <w:tcW w:w="153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22,5</w:t>
            </w:r>
          </w:p>
        </w:tc>
      </w:tr>
      <w:tr w:rsidR="002C3246" w:rsidRPr="002C3246" w:rsidTr="004B49AC">
        <w:tc>
          <w:tcPr>
            <w:tcW w:w="675" w:type="dxa"/>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Potas</w:t>
            </w:r>
          </w:p>
        </w:tc>
        <w:tc>
          <w:tcPr>
            <w:tcW w:w="1307"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6 g</w:t>
            </w:r>
          </w:p>
        </w:tc>
        <w:tc>
          <w:tcPr>
            <w:tcW w:w="135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6 g</w:t>
            </w:r>
          </w:p>
        </w:tc>
        <w:tc>
          <w:tcPr>
            <w:tcW w:w="126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6 g</w:t>
            </w:r>
          </w:p>
        </w:tc>
        <w:tc>
          <w:tcPr>
            <w:tcW w:w="1530" w:type="dxa"/>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6 g</w:t>
            </w:r>
          </w:p>
        </w:tc>
      </w:tr>
      <w:tr w:rsidR="002C3246" w:rsidRPr="002C3246" w:rsidTr="004B49AC">
        <w:tc>
          <w:tcPr>
            <w:tcW w:w="675" w:type="dxa"/>
            <w:tcBorders>
              <w:bottom w:val="single" w:sz="4" w:space="0" w:color="auto"/>
            </w:tcBorders>
            <w:vAlign w:val="center"/>
          </w:tcPr>
          <w:p w:rsidR="002C3246" w:rsidRPr="002C3246" w:rsidRDefault="002C3246" w:rsidP="002C3246">
            <w:pPr>
              <w:pStyle w:val="ListParagraph"/>
              <w:numPr>
                <w:ilvl w:val="0"/>
                <w:numId w:val="7"/>
              </w:numPr>
              <w:spacing w:line="360" w:lineRule="auto"/>
              <w:ind w:left="284" w:hanging="142"/>
              <w:jc w:val="center"/>
              <w:rPr>
                <w:rFonts w:ascii="Times New Roman" w:hAnsi="Times New Roman" w:cs="Times New Roman"/>
                <w:sz w:val="24"/>
                <w:szCs w:val="24"/>
              </w:rPr>
            </w:pPr>
          </w:p>
        </w:tc>
        <w:tc>
          <w:tcPr>
            <w:tcW w:w="1843" w:type="dxa"/>
            <w:tcBorders>
              <w:bottom w:val="single" w:sz="4" w:space="0" w:color="auto"/>
            </w:tcBorders>
            <w:vAlign w:val="center"/>
          </w:tcPr>
          <w:p w:rsidR="002C3246" w:rsidRPr="002C3246" w:rsidRDefault="002C3246" w:rsidP="003124DC">
            <w:pPr>
              <w:spacing w:line="360" w:lineRule="auto"/>
              <w:rPr>
                <w:rFonts w:ascii="Times New Roman" w:hAnsi="Times New Roman" w:cs="Times New Roman"/>
                <w:sz w:val="24"/>
                <w:szCs w:val="24"/>
              </w:rPr>
            </w:pPr>
            <w:r w:rsidRPr="002C3246">
              <w:rPr>
                <w:rFonts w:ascii="Times New Roman" w:hAnsi="Times New Roman" w:cs="Times New Roman"/>
                <w:sz w:val="24"/>
                <w:szCs w:val="24"/>
              </w:rPr>
              <w:t>Room butter</w:t>
            </w:r>
          </w:p>
        </w:tc>
        <w:tc>
          <w:tcPr>
            <w:tcW w:w="1307" w:type="dxa"/>
            <w:tcBorders>
              <w:bottom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14 g</w:t>
            </w:r>
          </w:p>
        </w:tc>
        <w:tc>
          <w:tcPr>
            <w:tcW w:w="1350" w:type="dxa"/>
            <w:tcBorders>
              <w:bottom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14 g</w:t>
            </w:r>
          </w:p>
        </w:tc>
        <w:tc>
          <w:tcPr>
            <w:tcW w:w="1260" w:type="dxa"/>
            <w:tcBorders>
              <w:bottom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14 g</w:t>
            </w:r>
          </w:p>
        </w:tc>
        <w:tc>
          <w:tcPr>
            <w:tcW w:w="1530" w:type="dxa"/>
            <w:tcBorders>
              <w:bottom w:val="single" w:sz="4" w:space="0" w:color="auto"/>
            </w:tcBorders>
            <w:vAlign w:val="center"/>
          </w:tcPr>
          <w:p w:rsidR="002C3246" w:rsidRPr="002C3246" w:rsidRDefault="002C3246" w:rsidP="003124DC">
            <w:pPr>
              <w:spacing w:line="360" w:lineRule="auto"/>
              <w:jc w:val="center"/>
              <w:rPr>
                <w:rFonts w:ascii="Times New Roman" w:hAnsi="Times New Roman" w:cs="Times New Roman"/>
                <w:sz w:val="24"/>
                <w:szCs w:val="24"/>
              </w:rPr>
            </w:pPr>
            <w:r w:rsidRPr="002C3246">
              <w:rPr>
                <w:rFonts w:ascii="Times New Roman" w:hAnsi="Times New Roman" w:cs="Times New Roman"/>
                <w:sz w:val="24"/>
                <w:szCs w:val="24"/>
              </w:rPr>
              <w:t>14 g</w:t>
            </w:r>
          </w:p>
        </w:tc>
      </w:tr>
    </w:tbl>
    <w:p w:rsidR="002C3246" w:rsidRDefault="002C3246" w:rsidP="003F07AA">
      <w:pPr>
        <w:rPr>
          <w:rFonts w:ascii="Times New Roman" w:hAnsi="Times New Roman" w:cs="Times New Roman"/>
          <w:sz w:val="24"/>
          <w:szCs w:val="24"/>
        </w:rPr>
      </w:pPr>
    </w:p>
    <w:p w:rsidR="0094410E" w:rsidRPr="00793BF6" w:rsidRDefault="0094410E" w:rsidP="0094410E">
      <w:pPr>
        <w:pStyle w:val="Caption"/>
        <w:spacing w:after="0"/>
        <w:jc w:val="center"/>
        <w:rPr>
          <w:rFonts w:ascii="Times New Roman" w:eastAsia="Arial" w:hAnsi="Times New Roman" w:cs="Times New Roman"/>
          <w:b w:val="0"/>
          <w:color w:val="000000"/>
          <w:sz w:val="24"/>
          <w:szCs w:val="24"/>
        </w:rPr>
      </w:pPr>
      <w:r w:rsidRPr="00793BF6">
        <w:rPr>
          <w:rFonts w:ascii="Times New Roman" w:hAnsi="Times New Roman" w:cs="Times New Roman"/>
          <w:b w:val="0"/>
          <w:color w:val="000000" w:themeColor="text1"/>
          <w:sz w:val="24"/>
          <w:szCs w:val="24"/>
        </w:rPr>
        <w:t xml:space="preserve">Tabel 2. </w:t>
      </w:r>
      <w:r w:rsidRPr="00793BF6">
        <w:rPr>
          <w:rFonts w:ascii="Times New Roman" w:eastAsia="Arial" w:hAnsi="Times New Roman" w:cs="Times New Roman"/>
          <w:b w:val="0"/>
          <w:color w:val="000000"/>
          <w:sz w:val="24"/>
          <w:szCs w:val="24"/>
        </w:rPr>
        <w:t xml:space="preserve">Kandungan Gizi Makro Kue </w:t>
      </w:r>
      <w:r w:rsidR="00130390" w:rsidRPr="00130390">
        <w:rPr>
          <w:rFonts w:ascii="Times New Roman" w:eastAsia="Arial" w:hAnsi="Times New Roman" w:cs="Times New Roman"/>
          <w:b w:val="0"/>
          <w:i/>
          <w:color w:val="000000"/>
          <w:sz w:val="24"/>
          <w:szCs w:val="24"/>
        </w:rPr>
        <w:t>Gambung</w:t>
      </w:r>
      <w:r w:rsidRPr="00793BF6">
        <w:rPr>
          <w:rFonts w:ascii="Times New Roman" w:eastAsia="Arial" w:hAnsi="Times New Roman" w:cs="Times New Roman"/>
          <w:b w:val="0"/>
          <w:color w:val="000000"/>
          <w:sz w:val="24"/>
          <w:szCs w:val="24"/>
        </w:rPr>
        <w:t xml:space="preserve"> dengan Penambahan Tepung Tempe </w:t>
      </w:r>
    </w:p>
    <w:p w:rsidR="0094410E" w:rsidRPr="00793BF6" w:rsidRDefault="0094410E" w:rsidP="0094410E">
      <w:pPr>
        <w:pStyle w:val="Caption"/>
        <w:spacing w:after="0"/>
        <w:rPr>
          <w:rFonts w:ascii="Times New Roman" w:eastAsia="Arial" w:hAnsi="Times New Roman" w:cs="Times New Roman"/>
          <w:b w:val="0"/>
          <w:color w:val="000000"/>
          <w:sz w:val="24"/>
          <w:szCs w:val="24"/>
        </w:rPr>
      </w:pPr>
      <w:r w:rsidRPr="00793BF6">
        <w:rPr>
          <w:rFonts w:ascii="Times New Roman" w:eastAsia="Arial" w:hAnsi="Times New Roman" w:cs="Times New Roman"/>
          <w:b w:val="0"/>
          <w:color w:val="000000"/>
          <w:sz w:val="24"/>
          <w:szCs w:val="24"/>
        </w:rPr>
        <w:t xml:space="preserve">                    </w:t>
      </w:r>
      <w:r>
        <w:rPr>
          <w:rFonts w:ascii="Times New Roman" w:eastAsia="Arial" w:hAnsi="Times New Roman" w:cs="Times New Roman"/>
          <w:b w:val="0"/>
          <w:color w:val="000000"/>
          <w:sz w:val="24"/>
          <w:szCs w:val="24"/>
        </w:rPr>
        <w:t xml:space="preserve">    </w:t>
      </w:r>
      <w:r w:rsidRPr="00793BF6">
        <w:rPr>
          <w:rFonts w:ascii="Times New Roman" w:eastAsia="Arial" w:hAnsi="Times New Roman" w:cs="Times New Roman"/>
          <w:b w:val="0"/>
          <w:color w:val="000000"/>
          <w:sz w:val="24"/>
          <w:szCs w:val="24"/>
        </w:rPr>
        <w:t>dan Tepung Daun Kelor</w:t>
      </w:r>
      <w:r>
        <w:rPr>
          <w:rFonts w:ascii="Times New Roman" w:eastAsia="Arial" w:hAnsi="Times New Roman" w:cs="Times New Roman"/>
          <w:b w:val="0"/>
          <w:color w:val="000000"/>
          <w:sz w:val="24"/>
          <w:szCs w:val="24"/>
        </w:rPr>
        <w:t xml:space="preserve"> per 100 g</w:t>
      </w:r>
    </w:p>
    <w:p w:rsidR="0094410E" w:rsidRPr="00D623E2" w:rsidRDefault="0094410E" w:rsidP="0094410E">
      <w:pPr>
        <w:pBdr>
          <w:top w:val="nil"/>
          <w:left w:val="nil"/>
          <w:bottom w:val="nil"/>
          <w:right w:val="nil"/>
          <w:between w:val="nil"/>
        </w:pBdr>
        <w:spacing w:after="0" w:line="360" w:lineRule="auto"/>
        <w:ind w:left="567"/>
        <w:jc w:val="center"/>
        <w:rPr>
          <w:rFonts w:ascii="Times New Roman" w:eastAsia="Arial" w:hAnsi="Times New Roman" w:cs="Times New Roman"/>
          <w:color w:val="000000"/>
          <w:sz w:val="24"/>
          <w:szCs w:val="24"/>
        </w:rPr>
      </w:pPr>
    </w:p>
    <w:tbl>
      <w:tblPr>
        <w:tblW w:w="7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197"/>
        <w:gridCol w:w="1260"/>
        <w:gridCol w:w="1080"/>
        <w:gridCol w:w="1646"/>
      </w:tblGrid>
      <w:tr w:rsidR="0094410E" w:rsidRPr="00D623E2" w:rsidTr="00B80237">
        <w:trPr>
          <w:trHeight w:val="390"/>
          <w:jc w:val="center"/>
        </w:trPr>
        <w:tc>
          <w:tcPr>
            <w:tcW w:w="2070" w:type="dxa"/>
            <w:tcBorders>
              <w:top w:val="single" w:sz="4" w:space="0" w:color="auto"/>
              <w:left w:val="nil"/>
              <w:bottom w:val="single" w:sz="4" w:space="0" w:color="000000"/>
              <w:right w:val="nil"/>
            </w:tcBorders>
            <w:vAlign w:val="center"/>
          </w:tcPr>
          <w:p w:rsidR="0094410E" w:rsidRPr="001C23E9" w:rsidRDefault="0094410E" w:rsidP="00B80237">
            <w:pPr>
              <w:spacing w:after="0" w:line="360" w:lineRule="auto"/>
              <w:jc w:val="center"/>
              <w:rPr>
                <w:rFonts w:ascii="Times New Roman" w:eastAsia="Arial" w:hAnsi="Times New Roman" w:cs="Times New Roman"/>
                <w:sz w:val="24"/>
                <w:szCs w:val="24"/>
              </w:rPr>
            </w:pPr>
            <w:r w:rsidRPr="001C23E9">
              <w:rPr>
                <w:rFonts w:ascii="Times New Roman" w:eastAsia="Arial" w:hAnsi="Times New Roman" w:cs="Times New Roman"/>
                <w:sz w:val="24"/>
                <w:szCs w:val="24"/>
              </w:rPr>
              <w:t>Zat Gizi Makro</w:t>
            </w:r>
          </w:p>
        </w:tc>
        <w:tc>
          <w:tcPr>
            <w:tcW w:w="5183" w:type="dxa"/>
            <w:gridSpan w:val="4"/>
            <w:tcBorders>
              <w:top w:val="single" w:sz="4" w:space="0" w:color="auto"/>
              <w:left w:val="nil"/>
              <w:bottom w:val="single" w:sz="4" w:space="0" w:color="000000"/>
              <w:right w:val="nil"/>
            </w:tcBorders>
            <w:vAlign w:val="center"/>
          </w:tcPr>
          <w:p w:rsidR="0094410E" w:rsidRPr="001C23E9" w:rsidRDefault="0094410E" w:rsidP="00B80237">
            <w:pPr>
              <w:spacing w:after="0" w:line="360" w:lineRule="auto"/>
              <w:jc w:val="center"/>
              <w:rPr>
                <w:rFonts w:ascii="Times New Roman" w:eastAsia="Arial" w:hAnsi="Times New Roman" w:cs="Times New Roman"/>
                <w:sz w:val="24"/>
                <w:szCs w:val="24"/>
              </w:rPr>
            </w:pPr>
            <w:r w:rsidRPr="001C23E9">
              <w:rPr>
                <w:rFonts w:ascii="Times New Roman" w:eastAsia="Arial" w:hAnsi="Times New Roman" w:cs="Times New Roman"/>
                <w:sz w:val="24"/>
                <w:szCs w:val="24"/>
              </w:rPr>
              <w:t>Penambahan Tepung Tempe dan Kelor</w:t>
            </w:r>
          </w:p>
        </w:tc>
      </w:tr>
      <w:tr w:rsidR="0094410E" w:rsidRPr="00D623E2" w:rsidTr="00B80237">
        <w:trPr>
          <w:trHeight w:val="127"/>
          <w:jc w:val="center"/>
        </w:trPr>
        <w:tc>
          <w:tcPr>
            <w:tcW w:w="2070" w:type="dxa"/>
            <w:tcBorders>
              <w:top w:val="single" w:sz="4" w:space="0" w:color="000000"/>
              <w:left w:val="nil"/>
              <w:right w:val="nil"/>
            </w:tcBorders>
            <w:vAlign w:val="center"/>
          </w:tcPr>
          <w:p w:rsidR="0094410E" w:rsidRPr="00D623E2" w:rsidRDefault="0094410E" w:rsidP="00B80237">
            <w:pPr>
              <w:widowControl w:val="0"/>
              <w:pBdr>
                <w:top w:val="nil"/>
                <w:left w:val="nil"/>
                <w:bottom w:val="nil"/>
                <w:right w:val="nil"/>
                <w:between w:val="nil"/>
              </w:pBdr>
              <w:spacing w:after="0" w:line="360" w:lineRule="auto"/>
              <w:rPr>
                <w:rFonts w:ascii="Times New Roman" w:eastAsia="Arial" w:hAnsi="Times New Roman" w:cs="Times New Roman"/>
                <w:sz w:val="24"/>
                <w:szCs w:val="24"/>
              </w:rPr>
            </w:pPr>
          </w:p>
        </w:tc>
        <w:tc>
          <w:tcPr>
            <w:tcW w:w="1197" w:type="dxa"/>
            <w:tcBorders>
              <w:left w:val="nil"/>
              <w:bottom w:val="single" w:sz="4" w:space="0" w:color="000000"/>
              <w:right w:val="nil"/>
            </w:tcBorders>
            <w:vAlign w:val="center"/>
          </w:tcPr>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0</w:t>
            </w:r>
            <w:r w:rsidR="00402712">
              <w:rPr>
                <w:rFonts w:ascii="Times New Roman" w:eastAsia="Arial" w:hAnsi="Times New Roman" w:cs="Times New Roman"/>
                <w:sz w:val="24"/>
                <w:szCs w:val="24"/>
              </w:rPr>
              <w:t>%</w:t>
            </w:r>
          </w:p>
        </w:tc>
        <w:tc>
          <w:tcPr>
            <w:tcW w:w="1260" w:type="dxa"/>
            <w:tcBorders>
              <w:left w:val="nil"/>
              <w:bottom w:val="single" w:sz="4" w:space="0" w:color="000000"/>
              <w:right w:val="nil"/>
            </w:tcBorders>
            <w:vAlign w:val="center"/>
          </w:tcPr>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2,5%</w:t>
            </w:r>
          </w:p>
        </w:tc>
        <w:tc>
          <w:tcPr>
            <w:tcW w:w="1080" w:type="dxa"/>
            <w:tcBorders>
              <w:left w:val="nil"/>
              <w:bottom w:val="single" w:sz="4" w:space="0" w:color="000000"/>
              <w:right w:val="nil"/>
            </w:tcBorders>
            <w:vAlign w:val="center"/>
          </w:tcPr>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5%</w:t>
            </w:r>
          </w:p>
        </w:tc>
        <w:tc>
          <w:tcPr>
            <w:tcW w:w="1646" w:type="dxa"/>
            <w:tcBorders>
              <w:left w:val="nil"/>
              <w:bottom w:val="single" w:sz="4" w:space="0" w:color="000000"/>
              <w:right w:val="nil"/>
            </w:tcBorders>
            <w:vAlign w:val="center"/>
          </w:tcPr>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7,5%</w:t>
            </w:r>
          </w:p>
        </w:tc>
      </w:tr>
      <w:tr w:rsidR="0094410E" w:rsidRPr="00D623E2" w:rsidTr="00B80237">
        <w:trPr>
          <w:trHeight w:val="1300"/>
          <w:jc w:val="center"/>
        </w:trPr>
        <w:tc>
          <w:tcPr>
            <w:tcW w:w="2070" w:type="dxa"/>
            <w:tcBorders>
              <w:top w:val="single" w:sz="4" w:space="0" w:color="000000"/>
              <w:left w:val="nil"/>
              <w:right w:val="nil"/>
            </w:tcBorders>
          </w:tcPr>
          <w:p w:rsidR="0094410E" w:rsidRPr="00D623E2" w:rsidRDefault="00130390" w:rsidP="00B80237">
            <w:pPr>
              <w:spacing w:after="0" w:line="360" w:lineRule="auto"/>
              <w:ind w:left="176"/>
              <w:jc w:val="both"/>
              <w:rPr>
                <w:rFonts w:ascii="Times New Roman" w:eastAsia="Arial" w:hAnsi="Times New Roman" w:cs="Times New Roman"/>
                <w:sz w:val="24"/>
                <w:szCs w:val="24"/>
              </w:rPr>
            </w:pPr>
            <w:r w:rsidRPr="00130390">
              <w:rPr>
                <w:rFonts w:ascii="Times New Roman" w:eastAsia="Arial" w:hAnsi="Times New Roman" w:cs="Times New Roman"/>
                <w:sz w:val="24"/>
                <w:szCs w:val="24"/>
              </w:rPr>
              <w:t>Energi</w:t>
            </w:r>
            <w:r w:rsidR="0094410E" w:rsidRPr="00D623E2">
              <w:rPr>
                <w:rFonts w:ascii="Times New Roman" w:eastAsia="Arial" w:hAnsi="Times New Roman" w:cs="Times New Roman"/>
                <w:sz w:val="24"/>
                <w:szCs w:val="24"/>
              </w:rPr>
              <w:t xml:space="preserve"> (kkal)</w:t>
            </w:r>
          </w:p>
          <w:p w:rsidR="0094410E" w:rsidRPr="00D623E2" w:rsidRDefault="0094410E" w:rsidP="00B80237">
            <w:pPr>
              <w:spacing w:after="0" w:line="360" w:lineRule="auto"/>
              <w:ind w:left="176"/>
              <w:jc w:val="both"/>
              <w:rPr>
                <w:rFonts w:ascii="Times New Roman" w:eastAsia="Arial" w:hAnsi="Times New Roman" w:cs="Times New Roman"/>
                <w:sz w:val="24"/>
                <w:szCs w:val="24"/>
              </w:rPr>
            </w:pPr>
            <w:r w:rsidRPr="00D623E2">
              <w:rPr>
                <w:rFonts w:ascii="Times New Roman" w:eastAsia="Arial" w:hAnsi="Times New Roman" w:cs="Times New Roman"/>
                <w:sz w:val="24"/>
                <w:szCs w:val="24"/>
              </w:rPr>
              <w:t>Protein (g)</w:t>
            </w:r>
          </w:p>
          <w:p w:rsidR="0094410E" w:rsidRPr="00D623E2" w:rsidRDefault="0094410E" w:rsidP="00B80237">
            <w:pPr>
              <w:spacing w:after="0" w:line="360" w:lineRule="auto"/>
              <w:ind w:left="176"/>
              <w:jc w:val="both"/>
              <w:rPr>
                <w:rFonts w:ascii="Times New Roman" w:eastAsia="Arial" w:hAnsi="Times New Roman" w:cs="Times New Roman"/>
                <w:sz w:val="24"/>
                <w:szCs w:val="24"/>
              </w:rPr>
            </w:pPr>
            <w:r w:rsidRPr="00D623E2">
              <w:rPr>
                <w:rFonts w:ascii="Times New Roman" w:eastAsia="Arial" w:hAnsi="Times New Roman" w:cs="Times New Roman"/>
                <w:sz w:val="24"/>
                <w:szCs w:val="24"/>
              </w:rPr>
              <w:t>Lemak (g)</w:t>
            </w:r>
          </w:p>
          <w:p w:rsidR="0094410E" w:rsidRPr="00D623E2" w:rsidRDefault="0094410E" w:rsidP="00B80237">
            <w:pPr>
              <w:spacing w:after="0" w:line="360" w:lineRule="auto"/>
              <w:ind w:left="176"/>
              <w:jc w:val="both"/>
              <w:rPr>
                <w:rFonts w:ascii="Times New Roman" w:eastAsia="Arial" w:hAnsi="Times New Roman" w:cs="Times New Roman"/>
                <w:sz w:val="24"/>
                <w:szCs w:val="24"/>
              </w:rPr>
            </w:pPr>
            <w:r w:rsidRPr="00D623E2">
              <w:rPr>
                <w:rFonts w:ascii="Times New Roman" w:eastAsia="Arial" w:hAnsi="Times New Roman" w:cs="Times New Roman"/>
                <w:sz w:val="24"/>
                <w:szCs w:val="24"/>
              </w:rPr>
              <w:t>KH (g)</w:t>
            </w:r>
          </w:p>
        </w:tc>
        <w:tc>
          <w:tcPr>
            <w:tcW w:w="1197" w:type="dxa"/>
            <w:tcBorders>
              <w:top w:val="single" w:sz="4" w:space="0" w:color="000000"/>
              <w:left w:val="nil"/>
              <w:right w:val="nil"/>
            </w:tcBorders>
          </w:tcPr>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366,4</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5,0</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7,8</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70,4</w:t>
            </w:r>
          </w:p>
        </w:tc>
        <w:tc>
          <w:tcPr>
            <w:tcW w:w="1260" w:type="dxa"/>
            <w:tcBorders>
              <w:top w:val="single" w:sz="4" w:space="0" w:color="000000"/>
              <w:left w:val="nil"/>
              <w:right w:val="nil"/>
            </w:tcBorders>
          </w:tcPr>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376,2</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5,8</w:t>
            </w:r>
          </w:p>
          <w:p w:rsidR="0094410E" w:rsidRPr="00D623E2" w:rsidRDefault="0024667C" w:rsidP="0024667C">
            <w:pPr>
              <w:tabs>
                <w:tab w:val="center" w:pos="522"/>
              </w:tabs>
              <w:spacing w:after="0" w:line="360" w:lineRule="auto"/>
              <w:rPr>
                <w:rFonts w:ascii="Times New Roman" w:eastAsia="Arial" w:hAnsi="Times New Roman" w:cs="Times New Roman"/>
                <w:b/>
                <w:sz w:val="24"/>
                <w:szCs w:val="24"/>
              </w:rPr>
            </w:pPr>
            <w:r>
              <w:rPr>
                <w:rFonts w:ascii="Times New Roman" w:eastAsia="Arial" w:hAnsi="Times New Roman" w:cs="Times New Roman"/>
                <w:sz w:val="24"/>
                <w:szCs w:val="24"/>
              </w:rPr>
              <w:tab/>
            </w:r>
            <w:r w:rsidR="0094410E" w:rsidRPr="00D623E2">
              <w:rPr>
                <w:rFonts w:ascii="Times New Roman" w:eastAsia="Arial" w:hAnsi="Times New Roman" w:cs="Times New Roman"/>
                <w:sz w:val="24"/>
                <w:szCs w:val="24"/>
              </w:rPr>
              <w:t>8,1</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71,5</w:t>
            </w:r>
          </w:p>
        </w:tc>
        <w:tc>
          <w:tcPr>
            <w:tcW w:w="1080" w:type="dxa"/>
            <w:tcBorders>
              <w:top w:val="single" w:sz="4" w:space="0" w:color="000000"/>
              <w:left w:val="nil"/>
              <w:right w:val="nil"/>
            </w:tcBorders>
          </w:tcPr>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386,0</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6,6</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8,5</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72,6</w:t>
            </w:r>
          </w:p>
        </w:tc>
        <w:tc>
          <w:tcPr>
            <w:tcW w:w="1646" w:type="dxa"/>
            <w:tcBorders>
              <w:top w:val="single" w:sz="4" w:space="0" w:color="000000"/>
              <w:left w:val="nil"/>
              <w:right w:val="nil"/>
            </w:tcBorders>
          </w:tcPr>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495,8</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7,4</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8,9</w:t>
            </w:r>
          </w:p>
          <w:p w:rsidR="0094410E" w:rsidRPr="00D623E2" w:rsidRDefault="0094410E" w:rsidP="00B80237">
            <w:pPr>
              <w:spacing w:after="0" w:line="360" w:lineRule="auto"/>
              <w:jc w:val="center"/>
              <w:rPr>
                <w:rFonts w:ascii="Times New Roman" w:eastAsia="Arial" w:hAnsi="Times New Roman" w:cs="Times New Roman"/>
                <w:sz w:val="24"/>
                <w:szCs w:val="24"/>
              </w:rPr>
            </w:pPr>
            <w:r w:rsidRPr="00D623E2">
              <w:rPr>
                <w:rFonts w:ascii="Times New Roman" w:eastAsia="Arial" w:hAnsi="Times New Roman" w:cs="Times New Roman"/>
                <w:sz w:val="24"/>
                <w:szCs w:val="24"/>
              </w:rPr>
              <w:t>73,7</w:t>
            </w:r>
          </w:p>
        </w:tc>
      </w:tr>
    </w:tbl>
    <w:p w:rsidR="0094410E" w:rsidRPr="002C3246" w:rsidRDefault="0094410E" w:rsidP="003F07AA">
      <w:pPr>
        <w:rPr>
          <w:rFonts w:ascii="Times New Roman" w:hAnsi="Times New Roman" w:cs="Times New Roman"/>
          <w:sz w:val="24"/>
          <w:szCs w:val="24"/>
        </w:rPr>
      </w:pPr>
    </w:p>
    <w:sectPr w:rsidR="0094410E" w:rsidRPr="002C3246" w:rsidSect="002727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0B" w:rsidRDefault="00AA6D0B">
      <w:pPr>
        <w:spacing w:after="0" w:line="240" w:lineRule="auto"/>
      </w:pPr>
      <w:r>
        <w:separator/>
      </w:r>
    </w:p>
  </w:endnote>
  <w:endnote w:type="continuationSeparator" w:id="0">
    <w:p w:rsidR="00AA6D0B" w:rsidRDefault="00AA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0B" w:rsidRDefault="00AA6D0B">
      <w:pPr>
        <w:spacing w:after="0" w:line="240" w:lineRule="auto"/>
      </w:pPr>
      <w:r>
        <w:separator/>
      </w:r>
    </w:p>
  </w:footnote>
  <w:footnote w:type="continuationSeparator" w:id="0">
    <w:p w:rsidR="00AA6D0B" w:rsidRDefault="00AA6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6BED"/>
    <w:multiLevelType w:val="hybridMultilevel"/>
    <w:tmpl w:val="5A18D5BA"/>
    <w:lvl w:ilvl="0" w:tplc="5DC4B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681A96"/>
    <w:multiLevelType w:val="multilevel"/>
    <w:tmpl w:val="07F0C2EA"/>
    <w:lvl w:ilvl="0">
      <w:start w:val="1"/>
      <w:numFmt w:val="decimal"/>
      <w:lvlText w:val="%1."/>
      <w:lvlJc w:val="left"/>
      <w:pPr>
        <w:ind w:left="644" w:hanging="359"/>
      </w:pPr>
      <w:rPr>
        <w:rFonts w:hint="default"/>
        <w:vertAlign w:val="baseline"/>
      </w:rPr>
    </w:lvl>
    <w:lvl w:ilvl="1">
      <w:start w:val="1"/>
      <w:numFmt w:val="lowerLetter"/>
      <w:lvlText w:val="%2."/>
      <w:lvlJc w:val="left"/>
      <w:pPr>
        <w:ind w:left="1364" w:hanging="360"/>
      </w:pPr>
      <w:rPr>
        <w:rFonts w:ascii="Calibri" w:eastAsia="Calibri" w:hAnsi="Calibri" w:cs="Calibri" w:hint="default"/>
        <w:vertAlign w:val="baseline"/>
      </w:rPr>
    </w:lvl>
    <w:lvl w:ilvl="2">
      <w:start w:val="1"/>
      <w:numFmt w:val="lowerRoman"/>
      <w:lvlText w:val="%3."/>
      <w:lvlJc w:val="right"/>
      <w:pPr>
        <w:ind w:left="2084" w:hanging="180"/>
      </w:pPr>
      <w:rPr>
        <w:rFonts w:hint="default"/>
        <w:vertAlign w:val="baseline"/>
      </w:rPr>
    </w:lvl>
    <w:lvl w:ilvl="3">
      <w:start w:val="1"/>
      <w:numFmt w:val="lowerLetter"/>
      <w:lvlText w:val="%4."/>
      <w:lvlJc w:val="left"/>
      <w:pPr>
        <w:ind w:left="2804" w:hanging="360"/>
      </w:pPr>
      <w:rPr>
        <w:rFonts w:ascii="Arial" w:eastAsia="Arial" w:hAnsi="Arial" w:cs="Arial" w:hint="default"/>
        <w:vertAlign w:val="baseline"/>
      </w:rPr>
    </w:lvl>
    <w:lvl w:ilvl="4">
      <w:start w:val="1"/>
      <w:numFmt w:val="lowerLetter"/>
      <w:lvlText w:val="%5."/>
      <w:lvlJc w:val="left"/>
      <w:pPr>
        <w:ind w:left="3524" w:hanging="360"/>
      </w:pPr>
      <w:rPr>
        <w:rFonts w:hint="default"/>
        <w:vertAlign w:val="baseline"/>
      </w:rPr>
    </w:lvl>
    <w:lvl w:ilvl="5">
      <w:start w:val="1"/>
      <w:numFmt w:val="lowerRoman"/>
      <w:lvlText w:val="%6."/>
      <w:lvlJc w:val="right"/>
      <w:pPr>
        <w:ind w:left="4244" w:hanging="180"/>
      </w:pPr>
      <w:rPr>
        <w:rFonts w:hint="default"/>
        <w:vertAlign w:val="baseline"/>
      </w:rPr>
    </w:lvl>
    <w:lvl w:ilvl="6">
      <w:start w:val="1"/>
      <w:numFmt w:val="decimal"/>
      <w:lvlText w:val="%7."/>
      <w:lvlJc w:val="left"/>
      <w:pPr>
        <w:ind w:left="360" w:hanging="360"/>
      </w:pPr>
      <w:rPr>
        <w:rFonts w:hint="default"/>
        <w:vertAlign w:val="baseline"/>
      </w:rPr>
    </w:lvl>
    <w:lvl w:ilvl="7">
      <w:start w:val="1"/>
      <w:numFmt w:val="lowerLetter"/>
      <w:lvlText w:val="%8."/>
      <w:lvlJc w:val="left"/>
      <w:pPr>
        <w:ind w:left="5684" w:hanging="360"/>
      </w:pPr>
      <w:rPr>
        <w:rFonts w:hint="default"/>
        <w:vertAlign w:val="baseline"/>
      </w:rPr>
    </w:lvl>
    <w:lvl w:ilvl="8">
      <w:start w:val="1"/>
      <w:numFmt w:val="lowerRoman"/>
      <w:lvlText w:val="%9."/>
      <w:lvlJc w:val="right"/>
      <w:pPr>
        <w:ind w:left="6404" w:hanging="180"/>
      </w:pPr>
      <w:rPr>
        <w:rFonts w:hint="default"/>
        <w:vertAlign w:val="baseline"/>
      </w:rPr>
    </w:lvl>
  </w:abstractNum>
  <w:abstractNum w:abstractNumId="2">
    <w:nsid w:val="609500FA"/>
    <w:multiLevelType w:val="multilevel"/>
    <w:tmpl w:val="5E102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09804E1"/>
    <w:multiLevelType w:val="multilevel"/>
    <w:tmpl w:val="C066B5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6BA03955"/>
    <w:multiLevelType w:val="hybridMultilevel"/>
    <w:tmpl w:val="9BFC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CB72ED"/>
    <w:multiLevelType w:val="multilevel"/>
    <w:tmpl w:val="0DDE411A"/>
    <w:lvl w:ilvl="0">
      <w:start w:val="7"/>
      <w:numFmt w:val="decimal"/>
      <w:lvlText w:val="%1."/>
      <w:lvlJc w:val="left"/>
      <w:pPr>
        <w:ind w:left="1494" w:hanging="360"/>
      </w:pPr>
      <w:rPr>
        <w:rFonts w:ascii="Arial" w:eastAsia="Arial" w:hAnsi="Arial" w:cs="Arial"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2"/>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6">
    <w:nsid w:val="7D823EC1"/>
    <w:multiLevelType w:val="hybridMultilevel"/>
    <w:tmpl w:val="6388D4D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AA"/>
    <w:rsid w:val="000041A6"/>
    <w:rsid w:val="0000563E"/>
    <w:rsid w:val="00020683"/>
    <w:rsid w:val="0003133F"/>
    <w:rsid w:val="00031686"/>
    <w:rsid w:val="00042493"/>
    <w:rsid w:val="000614E0"/>
    <w:rsid w:val="00064823"/>
    <w:rsid w:val="000829FB"/>
    <w:rsid w:val="00082B8F"/>
    <w:rsid w:val="000E3085"/>
    <w:rsid w:val="0013003F"/>
    <w:rsid w:val="00130390"/>
    <w:rsid w:val="001518A1"/>
    <w:rsid w:val="00164DCC"/>
    <w:rsid w:val="001928EE"/>
    <w:rsid w:val="001B6FA1"/>
    <w:rsid w:val="001C23E9"/>
    <w:rsid w:val="001C3D20"/>
    <w:rsid w:val="00204474"/>
    <w:rsid w:val="00207386"/>
    <w:rsid w:val="00215296"/>
    <w:rsid w:val="0024667C"/>
    <w:rsid w:val="002547DC"/>
    <w:rsid w:val="00256794"/>
    <w:rsid w:val="0027277B"/>
    <w:rsid w:val="002C3246"/>
    <w:rsid w:val="002D025B"/>
    <w:rsid w:val="00304FD2"/>
    <w:rsid w:val="00314A68"/>
    <w:rsid w:val="003305ED"/>
    <w:rsid w:val="003503F1"/>
    <w:rsid w:val="00351AD4"/>
    <w:rsid w:val="003660C1"/>
    <w:rsid w:val="00377B2B"/>
    <w:rsid w:val="003913B2"/>
    <w:rsid w:val="00391651"/>
    <w:rsid w:val="003A72E4"/>
    <w:rsid w:val="003B1685"/>
    <w:rsid w:val="003E60E7"/>
    <w:rsid w:val="003F07AA"/>
    <w:rsid w:val="003F0B37"/>
    <w:rsid w:val="003F6F8A"/>
    <w:rsid w:val="00402712"/>
    <w:rsid w:val="004035C9"/>
    <w:rsid w:val="00406301"/>
    <w:rsid w:val="00414F9F"/>
    <w:rsid w:val="00430FFC"/>
    <w:rsid w:val="00434B23"/>
    <w:rsid w:val="004430DF"/>
    <w:rsid w:val="0046145D"/>
    <w:rsid w:val="004A3B63"/>
    <w:rsid w:val="004B49AC"/>
    <w:rsid w:val="005107DB"/>
    <w:rsid w:val="0051739D"/>
    <w:rsid w:val="0053035D"/>
    <w:rsid w:val="00540ED1"/>
    <w:rsid w:val="00546EC0"/>
    <w:rsid w:val="005548E0"/>
    <w:rsid w:val="00565025"/>
    <w:rsid w:val="005664CF"/>
    <w:rsid w:val="005B4CCB"/>
    <w:rsid w:val="005E0350"/>
    <w:rsid w:val="0060204C"/>
    <w:rsid w:val="00632880"/>
    <w:rsid w:val="00633D72"/>
    <w:rsid w:val="00650138"/>
    <w:rsid w:val="00677D94"/>
    <w:rsid w:val="006A00C8"/>
    <w:rsid w:val="006A2D38"/>
    <w:rsid w:val="006C3F92"/>
    <w:rsid w:val="006E5207"/>
    <w:rsid w:val="00727F64"/>
    <w:rsid w:val="00734071"/>
    <w:rsid w:val="00786F12"/>
    <w:rsid w:val="00793BF6"/>
    <w:rsid w:val="00796303"/>
    <w:rsid w:val="0079733F"/>
    <w:rsid w:val="007F2B90"/>
    <w:rsid w:val="008262A4"/>
    <w:rsid w:val="00841B03"/>
    <w:rsid w:val="00862852"/>
    <w:rsid w:val="00872B85"/>
    <w:rsid w:val="00874F6C"/>
    <w:rsid w:val="00877020"/>
    <w:rsid w:val="00884447"/>
    <w:rsid w:val="008904D7"/>
    <w:rsid w:val="008938D3"/>
    <w:rsid w:val="008C1325"/>
    <w:rsid w:val="008D3091"/>
    <w:rsid w:val="008F25C6"/>
    <w:rsid w:val="009137B4"/>
    <w:rsid w:val="00931F36"/>
    <w:rsid w:val="00935B4E"/>
    <w:rsid w:val="009402C5"/>
    <w:rsid w:val="0094410E"/>
    <w:rsid w:val="00956C7B"/>
    <w:rsid w:val="00962ACB"/>
    <w:rsid w:val="00965089"/>
    <w:rsid w:val="00965136"/>
    <w:rsid w:val="009B16E4"/>
    <w:rsid w:val="00A81155"/>
    <w:rsid w:val="00A84D6B"/>
    <w:rsid w:val="00AA6D0B"/>
    <w:rsid w:val="00AC5AF9"/>
    <w:rsid w:val="00AF0D60"/>
    <w:rsid w:val="00B16445"/>
    <w:rsid w:val="00B64A68"/>
    <w:rsid w:val="00B86C9C"/>
    <w:rsid w:val="00BA4D9D"/>
    <w:rsid w:val="00BC4041"/>
    <w:rsid w:val="00BD73C9"/>
    <w:rsid w:val="00BE285A"/>
    <w:rsid w:val="00C05A01"/>
    <w:rsid w:val="00C105B1"/>
    <w:rsid w:val="00C110FB"/>
    <w:rsid w:val="00C1228E"/>
    <w:rsid w:val="00C31CB4"/>
    <w:rsid w:val="00C47890"/>
    <w:rsid w:val="00CA631E"/>
    <w:rsid w:val="00CE4668"/>
    <w:rsid w:val="00CE4D54"/>
    <w:rsid w:val="00D16712"/>
    <w:rsid w:val="00D17E46"/>
    <w:rsid w:val="00D33B26"/>
    <w:rsid w:val="00D47E16"/>
    <w:rsid w:val="00D623E2"/>
    <w:rsid w:val="00D719F2"/>
    <w:rsid w:val="00DA78F1"/>
    <w:rsid w:val="00E14436"/>
    <w:rsid w:val="00E26666"/>
    <w:rsid w:val="00E80F91"/>
    <w:rsid w:val="00EB37C4"/>
    <w:rsid w:val="00EF3C4D"/>
    <w:rsid w:val="00F15183"/>
    <w:rsid w:val="00F30F44"/>
    <w:rsid w:val="00F3472E"/>
    <w:rsid w:val="00F37F8A"/>
    <w:rsid w:val="00F44BB4"/>
    <w:rsid w:val="00F46945"/>
    <w:rsid w:val="00F54EED"/>
    <w:rsid w:val="00F63163"/>
    <w:rsid w:val="00FA0DE6"/>
    <w:rsid w:val="00FA3B84"/>
    <w:rsid w:val="00FA5C2C"/>
    <w:rsid w:val="00FF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AA"/>
  </w:style>
  <w:style w:type="paragraph" w:styleId="Heading1">
    <w:name w:val="heading 1"/>
    <w:basedOn w:val="Normal"/>
    <w:next w:val="Normal"/>
    <w:link w:val="Heading1Char"/>
    <w:uiPriority w:val="9"/>
    <w:qFormat/>
    <w:rsid w:val="003F0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7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7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F07AA"/>
    <w:rPr>
      <w:color w:val="0000FF" w:themeColor="hyperlink"/>
      <w:u w:val="single"/>
    </w:rPr>
  </w:style>
  <w:style w:type="character" w:customStyle="1" w:styleId="Heading2Char">
    <w:name w:val="Heading 2 Char"/>
    <w:basedOn w:val="DefaultParagraphFont"/>
    <w:link w:val="Heading2"/>
    <w:uiPriority w:val="9"/>
    <w:rsid w:val="003F07AA"/>
    <w:rPr>
      <w:rFonts w:asciiTheme="majorHAnsi" w:eastAsiaTheme="majorEastAsia" w:hAnsiTheme="majorHAnsi" w:cstheme="majorBidi"/>
      <w:b/>
      <w:bCs/>
      <w:color w:val="4F81BD" w:themeColor="accent1"/>
      <w:sz w:val="26"/>
      <w:szCs w:val="26"/>
    </w:rPr>
  </w:style>
  <w:style w:type="paragraph" w:styleId="ListParagraph">
    <w:name w:val="List Paragraph"/>
    <w:aliases w:val="Body Text Char1,Char Char2,List Paragraph2,List Paragraph1"/>
    <w:basedOn w:val="Normal"/>
    <w:link w:val="ListParagraphChar"/>
    <w:uiPriority w:val="34"/>
    <w:qFormat/>
    <w:rsid w:val="003F07AA"/>
    <w:pPr>
      <w:ind w:left="720"/>
      <w:contextualSpacing/>
    </w:pPr>
  </w:style>
  <w:style w:type="paragraph" w:styleId="Caption">
    <w:name w:val="caption"/>
    <w:basedOn w:val="Normal"/>
    <w:next w:val="Normal"/>
    <w:uiPriority w:val="35"/>
    <w:unhideWhenUsed/>
    <w:qFormat/>
    <w:rsid w:val="003F07AA"/>
    <w:pPr>
      <w:spacing w:line="240" w:lineRule="auto"/>
    </w:pPr>
    <w:rPr>
      <w:b/>
      <w:bCs/>
      <w:color w:val="4F81BD" w:themeColor="accent1"/>
      <w:sz w:val="18"/>
      <w:szCs w:val="18"/>
    </w:rPr>
  </w:style>
  <w:style w:type="character" w:customStyle="1" w:styleId="ListParagraphChar">
    <w:name w:val="List Paragraph Char"/>
    <w:aliases w:val="Body Text Char1 Char,Char Char2 Char,List Paragraph2 Char,List Paragraph1 Char"/>
    <w:link w:val="ListParagraph"/>
    <w:uiPriority w:val="34"/>
    <w:locked/>
    <w:rsid w:val="003F07AA"/>
  </w:style>
  <w:style w:type="paragraph" w:styleId="BodyText">
    <w:name w:val="Body Text"/>
    <w:basedOn w:val="Normal"/>
    <w:link w:val="BodyTextChar"/>
    <w:uiPriority w:val="1"/>
    <w:qFormat/>
    <w:rsid w:val="00D623E2"/>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623E2"/>
    <w:rPr>
      <w:rFonts w:ascii="Arial" w:eastAsia="Arial" w:hAnsi="Arial" w:cs="Arial"/>
      <w:sz w:val="20"/>
      <w:szCs w:val="20"/>
    </w:rPr>
  </w:style>
  <w:style w:type="table" w:styleId="TableGrid">
    <w:name w:val="Table Grid"/>
    <w:basedOn w:val="TableNormal"/>
    <w:uiPriority w:val="59"/>
    <w:rsid w:val="002C3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77D94"/>
    <w:rPr>
      <w:rFonts w:ascii="Bookman Old Style" w:hAnsi="Bookman Old Style" w:hint="default"/>
      <w:b w:val="0"/>
      <w:bCs w:val="0"/>
      <w:i w:val="0"/>
      <w:iCs w:val="0"/>
      <w:color w:val="000000"/>
      <w:sz w:val="20"/>
      <w:szCs w:val="20"/>
    </w:rPr>
  </w:style>
  <w:style w:type="character" w:customStyle="1" w:styleId="fontstyle21">
    <w:name w:val="fontstyle21"/>
    <w:basedOn w:val="DefaultParagraphFont"/>
    <w:rsid w:val="00677D94"/>
    <w:rPr>
      <w:rFonts w:ascii="Bookman Old Style" w:hAnsi="Bookman Old Style" w:hint="default"/>
      <w:b w:val="0"/>
      <w:bCs w:val="0"/>
      <w:i/>
      <w:iCs/>
      <w:color w:val="000000"/>
      <w:sz w:val="20"/>
      <w:szCs w:val="20"/>
    </w:rPr>
  </w:style>
  <w:style w:type="paragraph" w:styleId="HTMLPreformatted">
    <w:name w:val="HTML Preformatted"/>
    <w:basedOn w:val="Normal"/>
    <w:link w:val="HTMLPreformattedChar"/>
    <w:uiPriority w:val="99"/>
    <w:semiHidden/>
    <w:unhideWhenUsed/>
    <w:rsid w:val="0065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013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AA"/>
  </w:style>
  <w:style w:type="paragraph" w:styleId="Heading1">
    <w:name w:val="heading 1"/>
    <w:basedOn w:val="Normal"/>
    <w:next w:val="Normal"/>
    <w:link w:val="Heading1Char"/>
    <w:uiPriority w:val="9"/>
    <w:qFormat/>
    <w:rsid w:val="003F0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7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7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F07AA"/>
    <w:rPr>
      <w:color w:val="0000FF" w:themeColor="hyperlink"/>
      <w:u w:val="single"/>
    </w:rPr>
  </w:style>
  <w:style w:type="character" w:customStyle="1" w:styleId="Heading2Char">
    <w:name w:val="Heading 2 Char"/>
    <w:basedOn w:val="DefaultParagraphFont"/>
    <w:link w:val="Heading2"/>
    <w:uiPriority w:val="9"/>
    <w:rsid w:val="003F07AA"/>
    <w:rPr>
      <w:rFonts w:asciiTheme="majorHAnsi" w:eastAsiaTheme="majorEastAsia" w:hAnsiTheme="majorHAnsi" w:cstheme="majorBidi"/>
      <w:b/>
      <w:bCs/>
      <w:color w:val="4F81BD" w:themeColor="accent1"/>
      <w:sz w:val="26"/>
      <w:szCs w:val="26"/>
    </w:rPr>
  </w:style>
  <w:style w:type="paragraph" w:styleId="ListParagraph">
    <w:name w:val="List Paragraph"/>
    <w:aliases w:val="Body Text Char1,Char Char2,List Paragraph2,List Paragraph1"/>
    <w:basedOn w:val="Normal"/>
    <w:link w:val="ListParagraphChar"/>
    <w:uiPriority w:val="34"/>
    <w:qFormat/>
    <w:rsid w:val="003F07AA"/>
    <w:pPr>
      <w:ind w:left="720"/>
      <w:contextualSpacing/>
    </w:pPr>
  </w:style>
  <w:style w:type="paragraph" w:styleId="Caption">
    <w:name w:val="caption"/>
    <w:basedOn w:val="Normal"/>
    <w:next w:val="Normal"/>
    <w:uiPriority w:val="35"/>
    <w:unhideWhenUsed/>
    <w:qFormat/>
    <w:rsid w:val="003F07AA"/>
    <w:pPr>
      <w:spacing w:line="240" w:lineRule="auto"/>
    </w:pPr>
    <w:rPr>
      <w:b/>
      <w:bCs/>
      <w:color w:val="4F81BD" w:themeColor="accent1"/>
      <w:sz w:val="18"/>
      <w:szCs w:val="18"/>
    </w:rPr>
  </w:style>
  <w:style w:type="character" w:customStyle="1" w:styleId="ListParagraphChar">
    <w:name w:val="List Paragraph Char"/>
    <w:aliases w:val="Body Text Char1 Char,Char Char2 Char,List Paragraph2 Char,List Paragraph1 Char"/>
    <w:link w:val="ListParagraph"/>
    <w:uiPriority w:val="34"/>
    <w:locked/>
    <w:rsid w:val="003F07AA"/>
  </w:style>
  <w:style w:type="paragraph" w:styleId="BodyText">
    <w:name w:val="Body Text"/>
    <w:basedOn w:val="Normal"/>
    <w:link w:val="BodyTextChar"/>
    <w:uiPriority w:val="1"/>
    <w:qFormat/>
    <w:rsid w:val="00D623E2"/>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623E2"/>
    <w:rPr>
      <w:rFonts w:ascii="Arial" w:eastAsia="Arial" w:hAnsi="Arial" w:cs="Arial"/>
      <w:sz w:val="20"/>
      <w:szCs w:val="20"/>
    </w:rPr>
  </w:style>
  <w:style w:type="table" w:styleId="TableGrid">
    <w:name w:val="Table Grid"/>
    <w:basedOn w:val="TableNormal"/>
    <w:uiPriority w:val="59"/>
    <w:rsid w:val="002C3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77D94"/>
    <w:rPr>
      <w:rFonts w:ascii="Bookman Old Style" w:hAnsi="Bookman Old Style" w:hint="default"/>
      <w:b w:val="0"/>
      <w:bCs w:val="0"/>
      <w:i w:val="0"/>
      <w:iCs w:val="0"/>
      <w:color w:val="000000"/>
      <w:sz w:val="20"/>
      <w:szCs w:val="20"/>
    </w:rPr>
  </w:style>
  <w:style w:type="character" w:customStyle="1" w:styleId="fontstyle21">
    <w:name w:val="fontstyle21"/>
    <w:basedOn w:val="DefaultParagraphFont"/>
    <w:rsid w:val="00677D94"/>
    <w:rPr>
      <w:rFonts w:ascii="Bookman Old Style" w:hAnsi="Bookman Old Style" w:hint="default"/>
      <w:b w:val="0"/>
      <w:bCs w:val="0"/>
      <w:i/>
      <w:iCs/>
      <w:color w:val="000000"/>
      <w:sz w:val="20"/>
      <w:szCs w:val="20"/>
    </w:rPr>
  </w:style>
  <w:style w:type="paragraph" w:styleId="HTMLPreformatted">
    <w:name w:val="HTML Preformatted"/>
    <w:basedOn w:val="Normal"/>
    <w:link w:val="HTMLPreformattedChar"/>
    <w:uiPriority w:val="99"/>
    <w:semiHidden/>
    <w:unhideWhenUsed/>
    <w:rsid w:val="0065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501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2857">
      <w:bodyDiv w:val="1"/>
      <w:marLeft w:val="0"/>
      <w:marRight w:val="0"/>
      <w:marTop w:val="0"/>
      <w:marBottom w:val="0"/>
      <w:divBdr>
        <w:top w:val="none" w:sz="0" w:space="0" w:color="auto"/>
        <w:left w:val="none" w:sz="0" w:space="0" w:color="auto"/>
        <w:bottom w:val="none" w:sz="0" w:space="0" w:color="auto"/>
        <w:right w:val="none" w:sz="0" w:space="0" w:color="auto"/>
      </w:divBdr>
    </w:div>
    <w:div w:id="12812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akariagiz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07D8-BD6F-4373-B5DA-980AE172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8560</Words>
  <Characters>48797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win7</cp:lastModifiedBy>
  <cp:revision>3</cp:revision>
  <cp:lastPrinted>2020-08-06T03:19:00Z</cp:lastPrinted>
  <dcterms:created xsi:type="dcterms:W3CDTF">2020-11-19T23:41:00Z</dcterms:created>
  <dcterms:modified xsi:type="dcterms:W3CDTF">2020-11-19T23:44:00Z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fe79f860-1f05-391f-8797-0ba56e0c27ff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