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91" w:rsidRPr="00B436F5" w:rsidRDefault="00E33D1A" w:rsidP="00755FE3">
      <w:pPr>
        <w:spacing w:after="0" w:line="240" w:lineRule="auto"/>
        <w:jc w:val="center"/>
        <w:rPr>
          <w:rFonts w:ascii="Times New Roman" w:hAnsi="Times New Roman" w:cs="Times New Roman"/>
          <w:b/>
          <w:bCs/>
          <w:sz w:val="24"/>
          <w:szCs w:val="24"/>
          <w:lang w:val="en-US"/>
        </w:rPr>
      </w:pPr>
      <w:r w:rsidRPr="00B436F5">
        <w:rPr>
          <w:rFonts w:ascii="Times New Roman" w:hAnsi="Times New Roman" w:cs="Times New Roman"/>
          <w:b/>
          <w:bCs/>
          <w:sz w:val="24"/>
          <w:szCs w:val="24"/>
          <w:lang w:val="en-US"/>
        </w:rPr>
        <w:t xml:space="preserve">PENYULUHAN GIZI, ASUPAN GIZI DAN PEMBERIAN TABLET TAMBAH DARAH TERHADAP KADAR </w:t>
      </w:r>
      <w:r w:rsidRPr="00B436F5">
        <w:rPr>
          <w:rFonts w:ascii="Times New Roman" w:hAnsi="Times New Roman" w:cs="Times New Roman"/>
          <w:b/>
          <w:bCs/>
          <w:i/>
          <w:sz w:val="24"/>
          <w:szCs w:val="24"/>
          <w:lang w:val="en-US"/>
        </w:rPr>
        <w:t>HEMOGLOBIN</w:t>
      </w:r>
      <w:r w:rsidRPr="00B436F5">
        <w:rPr>
          <w:rFonts w:ascii="Times New Roman" w:hAnsi="Times New Roman" w:cs="Times New Roman"/>
          <w:b/>
          <w:bCs/>
          <w:sz w:val="24"/>
          <w:szCs w:val="24"/>
          <w:lang w:val="en-US"/>
        </w:rPr>
        <w:t xml:space="preserve"> (Hb) IBU HAMIL </w:t>
      </w:r>
    </w:p>
    <w:p w:rsidR="00755FE3" w:rsidRDefault="00755FE3" w:rsidP="00CE5FE0">
      <w:pPr>
        <w:spacing w:after="0" w:line="240" w:lineRule="auto"/>
        <w:rPr>
          <w:rFonts w:ascii="Times New Roman" w:hAnsi="Times New Roman" w:cs="Times New Roman"/>
          <w:sz w:val="24"/>
          <w:szCs w:val="24"/>
        </w:rPr>
      </w:pPr>
    </w:p>
    <w:p w:rsidR="00136ADC" w:rsidRPr="00C94198" w:rsidRDefault="00402C91" w:rsidP="00136ADC">
      <w:pPr>
        <w:spacing w:after="0" w:line="240" w:lineRule="auto"/>
        <w:jc w:val="center"/>
        <w:rPr>
          <w:rFonts w:ascii="Times New Roman" w:hAnsi="Times New Roman"/>
          <w:i/>
          <w:sz w:val="24"/>
          <w:szCs w:val="24"/>
        </w:rPr>
      </w:pPr>
      <w:r>
        <w:rPr>
          <w:rFonts w:ascii="Times New Roman" w:hAnsi="Times New Roman"/>
          <w:i/>
          <w:sz w:val="24"/>
          <w:szCs w:val="24"/>
        </w:rPr>
        <w:t>"</w:t>
      </w:r>
      <w:r w:rsidR="00B436F5">
        <w:rPr>
          <w:rFonts w:ascii="Times New Roman" w:hAnsi="Times New Roman"/>
          <w:i/>
          <w:sz w:val="24"/>
          <w:szCs w:val="24"/>
        </w:rPr>
        <w:t>Nutrition c</w:t>
      </w:r>
      <w:r w:rsidR="00136ADC" w:rsidRPr="00C94198">
        <w:rPr>
          <w:rFonts w:ascii="Times New Roman" w:hAnsi="Times New Roman"/>
          <w:i/>
          <w:sz w:val="24"/>
          <w:szCs w:val="24"/>
        </w:rPr>
        <w:t>ounseling</w:t>
      </w:r>
      <w:r w:rsidR="00136ADC">
        <w:rPr>
          <w:rFonts w:ascii="Times New Roman" w:hAnsi="Times New Roman"/>
          <w:i/>
          <w:sz w:val="24"/>
          <w:szCs w:val="24"/>
          <w:lang w:val="en-US"/>
        </w:rPr>
        <w:t>, nutrition intake</w:t>
      </w:r>
      <w:r w:rsidR="00B436F5">
        <w:rPr>
          <w:rFonts w:ascii="Times New Roman" w:hAnsi="Times New Roman"/>
          <w:i/>
          <w:sz w:val="24"/>
          <w:szCs w:val="24"/>
        </w:rPr>
        <w:t xml:space="preserve"> and giving blood  t</w:t>
      </w:r>
      <w:r w:rsidR="00136ADC" w:rsidRPr="00C94198">
        <w:rPr>
          <w:rFonts w:ascii="Times New Roman" w:hAnsi="Times New Roman"/>
          <w:i/>
          <w:sz w:val="24"/>
          <w:szCs w:val="24"/>
        </w:rPr>
        <w:t>able</w:t>
      </w:r>
      <w:r w:rsidR="00B436F5">
        <w:rPr>
          <w:rFonts w:ascii="Times New Roman" w:hAnsi="Times New Roman"/>
          <w:i/>
          <w:sz w:val="24"/>
          <w:szCs w:val="24"/>
        </w:rPr>
        <w:t>ts to hemoglobin l</w:t>
      </w:r>
      <w:r w:rsidR="00136ADC">
        <w:rPr>
          <w:rFonts w:ascii="Times New Roman" w:hAnsi="Times New Roman"/>
          <w:i/>
          <w:sz w:val="24"/>
          <w:szCs w:val="24"/>
        </w:rPr>
        <w:t xml:space="preserve">evels of </w:t>
      </w:r>
      <w:r w:rsidR="00B436F5">
        <w:rPr>
          <w:rFonts w:ascii="Times New Roman" w:hAnsi="Times New Roman"/>
          <w:i/>
          <w:sz w:val="24"/>
          <w:szCs w:val="24"/>
        </w:rPr>
        <w:t>p</w:t>
      </w:r>
      <w:r w:rsidR="00136ADC">
        <w:rPr>
          <w:rFonts w:ascii="Times New Roman" w:hAnsi="Times New Roman"/>
          <w:i/>
          <w:sz w:val="24"/>
          <w:szCs w:val="24"/>
          <w:lang w:val="en-US"/>
        </w:rPr>
        <w:t>regnant</w:t>
      </w:r>
      <w:r w:rsidR="00B436F5">
        <w:rPr>
          <w:rFonts w:ascii="Times New Roman" w:hAnsi="Times New Roman"/>
          <w:i/>
          <w:sz w:val="24"/>
          <w:szCs w:val="24"/>
        </w:rPr>
        <w:t xml:space="preserve"> women</w:t>
      </w:r>
      <w:r w:rsidR="00136ADC" w:rsidRPr="00C94198">
        <w:rPr>
          <w:rFonts w:ascii="Times New Roman" w:hAnsi="Times New Roman"/>
          <w:i/>
          <w:sz w:val="24"/>
          <w:szCs w:val="24"/>
        </w:rPr>
        <w:t>"</w:t>
      </w:r>
    </w:p>
    <w:p w:rsidR="00755FE3" w:rsidRDefault="00755FE3" w:rsidP="00755FE3">
      <w:pPr>
        <w:spacing w:after="0" w:line="240" w:lineRule="auto"/>
        <w:jc w:val="center"/>
        <w:rPr>
          <w:rFonts w:ascii="Times New Roman" w:hAnsi="Times New Roman" w:cs="Times New Roman"/>
          <w:sz w:val="24"/>
          <w:szCs w:val="24"/>
        </w:rPr>
      </w:pPr>
    </w:p>
    <w:p w:rsidR="002757E4" w:rsidRPr="0088569C" w:rsidRDefault="0088569C" w:rsidP="0088569C">
      <w:pPr>
        <w:spacing w:after="0" w:line="240" w:lineRule="auto"/>
        <w:jc w:val="center"/>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Abdullah Tamrin</w:t>
      </w:r>
      <w:r w:rsidRPr="002757E4">
        <w:rPr>
          <w:rFonts w:ascii="Times New Roman" w:hAnsi="Times New Roman" w:cs="Times New Roman"/>
          <w:b/>
          <w:sz w:val="24"/>
          <w:szCs w:val="24"/>
          <w:vertAlign w:val="superscript"/>
        </w:rPr>
        <w:t xml:space="preserve"> </w:t>
      </w:r>
      <w:r w:rsidR="002757E4" w:rsidRPr="002757E4">
        <w:rPr>
          <w:rFonts w:ascii="Times New Roman" w:hAnsi="Times New Roman" w:cs="Times New Roman"/>
          <w:b/>
          <w:sz w:val="24"/>
          <w:szCs w:val="24"/>
          <w:vertAlign w:val="superscript"/>
        </w:rPr>
        <w:t>1</w:t>
      </w:r>
      <w:r w:rsidR="002757E4" w:rsidRPr="002757E4">
        <w:rPr>
          <w:rFonts w:ascii="Times New Roman" w:hAnsi="Times New Roman" w:cs="Times New Roman"/>
          <w:b/>
          <w:sz w:val="24"/>
          <w:szCs w:val="24"/>
        </w:rPr>
        <w:t xml:space="preserve">, </w:t>
      </w:r>
      <w:r w:rsidR="00E33D1A">
        <w:rPr>
          <w:rFonts w:ascii="Times New Roman" w:hAnsi="Times New Roman" w:cs="Times New Roman"/>
          <w:b/>
          <w:sz w:val="24"/>
          <w:szCs w:val="24"/>
          <w:lang w:val="en-US"/>
        </w:rPr>
        <w:t>Hikmawati Mas’ud</w:t>
      </w:r>
      <w:r w:rsidRPr="002757E4">
        <w:rPr>
          <w:rFonts w:ascii="Times New Roman" w:hAnsi="Times New Roman" w:cs="Times New Roman"/>
          <w:b/>
          <w:sz w:val="24"/>
          <w:szCs w:val="24"/>
          <w:vertAlign w:val="superscript"/>
        </w:rPr>
        <w:t>2</w:t>
      </w:r>
      <w:r>
        <w:rPr>
          <w:rFonts w:ascii="Times New Roman" w:hAnsi="Times New Roman" w:cs="Times New Roman"/>
          <w:b/>
          <w:sz w:val="24"/>
          <w:szCs w:val="24"/>
          <w:lang w:val="en-US"/>
        </w:rPr>
        <w:t>,</w:t>
      </w:r>
      <w:r w:rsidRPr="0088569C">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Indah Suci</w:t>
      </w:r>
      <w:r w:rsidRPr="002757E4">
        <w:rPr>
          <w:rFonts w:ascii="Times New Roman" w:hAnsi="Times New Roman" w:cs="Times New Roman"/>
          <w:b/>
          <w:sz w:val="24"/>
          <w:szCs w:val="24"/>
        </w:rPr>
        <w:t xml:space="preserve"> Ramad</w:t>
      </w:r>
      <w:r>
        <w:rPr>
          <w:rFonts w:ascii="Times New Roman" w:hAnsi="Times New Roman" w:cs="Times New Roman"/>
          <w:b/>
          <w:sz w:val="24"/>
          <w:szCs w:val="24"/>
          <w:lang w:val="en-US"/>
        </w:rPr>
        <w:t>h</w:t>
      </w:r>
      <w:r w:rsidRPr="002757E4">
        <w:rPr>
          <w:rFonts w:ascii="Times New Roman" w:hAnsi="Times New Roman" w:cs="Times New Roman"/>
          <w:b/>
          <w:sz w:val="24"/>
          <w:szCs w:val="24"/>
        </w:rPr>
        <w:t>ani</w:t>
      </w:r>
      <w:r w:rsidRPr="0088569C">
        <w:rPr>
          <w:rFonts w:ascii="Times New Roman" w:hAnsi="Times New Roman" w:cs="Times New Roman"/>
          <w:b/>
          <w:sz w:val="24"/>
          <w:szCs w:val="24"/>
          <w:lang w:val="en-US"/>
        </w:rPr>
        <w:t xml:space="preserve"> </w:t>
      </w:r>
      <w:r w:rsidR="002757E4" w:rsidRPr="002757E4">
        <w:rPr>
          <w:rFonts w:ascii="Times New Roman" w:hAnsi="Times New Roman" w:cs="Times New Roman"/>
          <w:b/>
          <w:sz w:val="24"/>
          <w:szCs w:val="24"/>
          <w:vertAlign w:val="superscript"/>
        </w:rPr>
        <w:t>2</w:t>
      </w:r>
    </w:p>
    <w:p w:rsidR="002757E4" w:rsidRDefault="0088569C" w:rsidP="002757E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vertAlign w:val="superscript"/>
          <w:lang w:val="en-US"/>
        </w:rPr>
        <w:t>1</w:t>
      </w:r>
      <w:r w:rsidR="002757E4">
        <w:rPr>
          <w:rFonts w:ascii="Times New Roman" w:eastAsia="Times New Roman" w:hAnsi="Times New Roman" w:cs="Times New Roman"/>
          <w:sz w:val="24"/>
          <w:szCs w:val="24"/>
          <w:lang w:val="en-US"/>
        </w:rPr>
        <w:t>Jurusan Gizi, Politeknik</w:t>
      </w:r>
      <w:r w:rsidR="00E33D1A">
        <w:rPr>
          <w:rFonts w:ascii="Times New Roman" w:eastAsia="Times New Roman" w:hAnsi="Times New Roman" w:cs="Times New Roman"/>
          <w:sz w:val="24"/>
          <w:szCs w:val="24"/>
          <w:lang w:val="en-US"/>
        </w:rPr>
        <w:t xml:space="preserve"> </w:t>
      </w:r>
      <w:r w:rsidR="002757E4">
        <w:rPr>
          <w:rFonts w:ascii="Times New Roman" w:eastAsia="Times New Roman" w:hAnsi="Times New Roman" w:cs="Times New Roman"/>
          <w:sz w:val="24"/>
          <w:szCs w:val="24"/>
          <w:lang w:val="en-US"/>
        </w:rPr>
        <w:t>Kesehatan</w:t>
      </w:r>
      <w:r w:rsidR="00E33D1A">
        <w:rPr>
          <w:rFonts w:ascii="Times New Roman" w:eastAsia="Times New Roman" w:hAnsi="Times New Roman" w:cs="Times New Roman"/>
          <w:sz w:val="24"/>
          <w:szCs w:val="24"/>
          <w:lang w:val="en-US"/>
        </w:rPr>
        <w:t xml:space="preserve"> </w:t>
      </w:r>
      <w:r w:rsidR="002757E4">
        <w:rPr>
          <w:rFonts w:ascii="Times New Roman" w:eastAsia="Times New Roman" w:hAnsi="Times New Roman" w:cs="Times New Roman"/>
          <w:sz w:val="24"/>
          <w:szCs w:val="24"/>
          <w:lang w:val="en-US"/>
        </w:rPr>
        <w:t>Kemenkes Makassar</w:t>
      </w:r>
    </w:p>
    <w:p w:rsidR="0088569C" w:rsidRDefault="0088569C" w:rsidP="002757E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sz w:val="24"/>
          <w:szCs w:val="24"/>
          <w:lang w:val="en-US"/>
        </w:rPr>
        <w:t>Alumni Sarjana Terapan Gizi Politeknik KesehatanKemenkes Makassar</w:t>
      </w:r>
    </w:p>
    <w:p w:rsidR="002757E4" w:rsidRDefault="002757E4" w:rsidP="00755FE3">
      <w:pPr>
        <w:spacing w:after="0" w:line="240" w:lineRule="auto"/>
        <w:jc w:val="center"/>
        <w:rPr>
          <w:rFonts w:ascii="Times New Roman" w:hAnsi="Times New Roman" w:cs="Times New Roman"/>
          <w:b/>
          <w:sz w:val="24"/>
          <w:szCs w:val="24"/>
        </w:rPr>
      </w:pPr>
    </w:p>
    <w:p w:rsidR="002757E4" w:rsidRDefault="002757E4" w:rsidP="002757E4">
      <w:pPr>
        <w:spacing w:after="0" w:line="240" w:lineRule="auto"/>
        <w:jc w:val="center"/>
        <w:rPr>
          <w:rFonts w:ascii="Times New Roman" w:eastAsia="Times New Roman" w:hAnsi="Times New Roman" w:cs="Times New Roman"/>
          <w:sz w:val="24"/>
          <w:szCs w:val="24"/>
        </w:rPr>
      </w:pPr>
      <w:r w:rsidRPr="00B436F5">
        <w:rPr>
          <w:rFonts w:ascii="Times New Roman" w:eastAsia="Times New Roman" w:hAnsi="Times New Roman" w:cs="Times New Roman"/>
          <w:sz w:val="24"/>
          <w:szCs w:val="24"/>
        </w:rPr>
        <w:t>*)</w:t>
      </w:r>
      <w:hyperlink r:id="rId8" w:history="1">
        <w:r w:rsidR="006A23CA" w:rsidRPr="00EE581C">
          <w:rPr>
            <w:rStyle w:val="Hyperlink"/>
            <w:rFonts w:ascii="Times New Roman" w:eastAsia="Times New Roman" w:hAnsi="Times New Roman" w:cs="Times New Roman"/>
            <w:sz w:val="24"/>
            <w:szCs w:val="24"/>
            <w:lang w:val="en-US"/>
          </w:rPr>
          <w:t>daengdullah</w:t>
        </w:r>
        <w:r w:rsidR="006A23CA" w:rsidRPr="00EE581C">
          <w:rPr>
            <w:rStyle w:val="Hyperlink"/>
            <w:rFonts w:ascii="Times New Roman" w:eastAsia="Times New Roman" w:hAnsi="Times New Roman" w:cs="Times New Roman"/>
            <w:sz w:val="24"/>
            <w:szCs w:val="24"/>
          </w:rPr>
          <w:t>@</w:t>
        </w:r>
        <w:r w:rsidR="006A23CA" w:rsidRPr="00EE581C">
          <w:rPr>
            <w:rStyle w:val="Hyperlink"/>
            <w:rFonts w:ascii="Times New Roman" w:eastAsia="Times New Roman" w:hAnsi="Times New Roman" w:cs="Times New Roman"/>
            <w:sz w:val="24"/>
            <w:szCs w:val="24"/>
            <w:lang w:val="en-US"/>
          </w:rPr>
          <w:t>gmail.com</w:t>
        </w:r>
      </w:hyperlink>
      <w:r w:rsidR="00E33D1A" w:rsidRPr="00B436F5">
        <w:rPr>
          <w:rFonts w:ascii="Times New Roman" w:eastAsia="Times New Roman" w:hAnsi="Times New Roman" w:cs="Times New Roman"/>
          <w:sz w:val="24"/>
          <w:szCs w:val="24"/>
        </w:rPr>
        <w:t>/08</w:t>
      </w:r>
      <w:r w:rsidR="006A23CA">
        <w:rPr>
          <w:rFonts w:ascii="Times New Roman" w:eastAsia="Times New Roman" w:hAnsi="Times New Roman" w:cs="Times New Roman"/>
          <w:sz w:val="24"/>
          <w:szCs w:val="24"/>
          <w:lang w:val="en-US"/>
        </w:rPr>
        <w:t>5399523991</w:t>
      </w:r>
      <w:bookmarkStart w:id="0" w:name="_GoBack"/>
      <w:bookmarkEnd w:id="0"/>
      <w:r w:rsidRPr="00B436F5">
        <w:rPr>
          <w:rFonts w:ascii="Times New Roman" w:eastAsia="Times New Roman" w:hAnsi="Times New Roman" w:cs="Times New Roman"/>
          <w:sz w:val="24"/>
          <w:szCs w:val="24"/>
        </w:rPr>
        <w:t>)</w:t>
      </w:r>
    </w:p>
    <w:p w:rsidR="002757E4" w:rsidRPr="00F31B06" w:rsidRDefault="002757E4" w:rsidP="00F31B06">
      <w:pPr>
        <w:spacing w:after="0" w:line="240" w:lineRule="auto"/>
        <w:rPr>
          <w:rFonts w:ascii="Times New Roman" w:eastAsia="Times New Roman" w:hAnsi="Times New Roman" w:cs="Times New Roman"/>
          <w:i/>
          <w:sz w:val="24"/>
          <w:szCs w:val="24"/>
        </w:rPr>
      </w:pPr>
    </w:p>
    <w:p w:rsidR="002757E4" w:rsidRPr="00F31B06" w:rsidRDefault="002757E4" w:rsidP="002757E4">
      <w:pPr>
        <w:spacing w:after="0" w:line="240" w:lineRule="auto"/>
        <w:jc w:val="center"/>
        <w:rPr>
          <w:rFonts w:ascii="Times New Roman" w:eastAsia="Times New Roman" w:hAnsi="Times New Roman" w:cs="Times New Roman"/>
          <w:b/>
          <w:i/>
          <w:sz w:val="24"/>
          <w:szCs w:val="24"/>
          <w:lang w:val="en-US"/>
        </w:rPr>
      </w:pPr>
      <w:r w:rsidRPr="00F31B06">
        <w:rPr>
          <w:rFonts w:ascii="Times New Roman" w:eastAsia="Times New Roman" w:hAnsi="Times New Roman" w:cs="Times New Roman"/>
          <w:b/>
          <w:i/>
          <w:sz w:val="24"/>
          <w:szCs w:val="24"/>
        </w:rPr>
        <w:t>ABSTRACT</w:t>
      </w:r>
    </w:p>
    <w:p w:rsidR="002757E4" w:rsidRPr="00F31B06" w:rsidRDefault="002757E4" w:rsidP="002757E4">
      <w:pPr>
        <w:spacing w:after="0" w:line="240" w:lineRule="auto"/>
        <w:jc w:val="center"/>
        <w:rPr>
          <w:rFonts w:ascii="Times New Roman" w:eastAsia="Times New Roman" w:hAnsi="Times New Roman" w:cs="Times New Roman"/>
          <w:i/>
          <w:sz w:val="24"/>
          <w:szCs w:val="24"/>
        </w:rPr>
      </w:pPr>
    </w:p>
    <w:p w:rsidR="00A4023B" w:rsidRPr="00A4023B" w:rsidRDefault="00A4023B" w:rsidP="00A4023B">
      <w:pPr>
        <w:ind w:firstLine="420"/>
        <w:jc w:val="both"/>
        <w:rPr>
          <w:rFonts w:ascii="Times New Roman" w:hAnsi="Times New Roman" w:cs="Times New Roman"/>
          <w:i/>
        </w:rPr>
      </w:pPr>
      <w:r>
        <w:rPr>
          <w:i/>
        </w:rPr>
        <w:t xml:space="preserve">  </w:t>
      </w:r>
      <w:r w:rsidRPr="00A4023B">
        <w:rPr>
          <w:rFonts w:ascii="Times New Roman" w:hAnsi="Times New Roman" w:cs="Times New Roman"/>
          <w:i/>
        </w:rPr>
        <w:t xml:space="preserve">Various nutritional problems suffered by most Indonesian people and one of the main nutritional problems is iron nutrition anemia. One of the efforts to improve food consumption patterns and patterns of habits is to overcome anemia among the community, especially pregnant women through increasing knowledge, attitudes and behavior. by providing nutrition and consuming tablets with more blood. This study aims to determine the effect of nutritional counseling, nutritional intake and administration of blood-added tablets on hemoglobin levels of pregnant women at the Paccerakang Health Center in Makassar City. This type of research is analytical research with the design of one group pre test and post test design. Data obtained from the results of the Pre-test and Post-test using questionnaires, taking Hb, 24-hour recall and tablet data plus blood consumed. The hemoglobin level of pregnant women at the beginning was anemia (100) and at the end there were 8 people (5.33%) The results of the pre-test and post-test for hamiI mothers who had good criteria before getting nutritional counseling were 2 people (13.33%) and after receiving nutritional counseling as many as 4 people (26.67%). Nutrition (energy) for pregnant women who have good intake criteria at the beginning is 1 person (6.67%) and at the end as many as 9 people (60%). Nutrition (protein) is good at the beginning as many as 3 people (20%) and at the end as many as 4 people (6.67). In general, the intake of Fe at the beginning and at the end of 15 100% pregnant women was classified as poor. Pregnant women who consume blood-added tablets well as many as 6 people (40%). It is recommended that pregnant mothers participate in every routine examination held by the Puskesmas to prevent nutritional problems. </w:t>
      </w:r>
    </w:p>
    <w:p w:rsidR="00A4023B" w:rsidRPr="00A4023B" w:rsidRDefault="00A4023B" w:rsidP="00A4023B">
      <w:pPr>
        <w:jc w:val="both"/>
        <w:rPr>
          <w:rFonts w:ascii="Times New Roman" w:hAnsi="Times New Roman" w:cs="Times New Roman"/>
          <w:i/>
        </w:rPr>
      </w:pPr>
      <w:r w:rsidRPr="00A4023B">
        <w:rPr>
          <w:rFonts w:ascii="Times New Roman" w:hAnsi="Times New Roman" w:cs="Times New Roman"/>
          <w:i/>
        </w:rPr>
        <w:t>Keywords : Nutritional counseling, nutritional intake, blood added tablets, hemoglobin level</w:t>
      </w:r>
    </w:p>
    <w:p w:rsidR="00F31B06" w:rsidRPr="004E6A7F" w:rsidRDefault="00F31B06" w:rsidP="00F31B06">
      <w:pPr>
        <w:spacing w:after="0" w:line="240" w:lineRule="auto"/>
        <w:rPr>
          <w:rFonts w:ascii="Times New Roman" w:eastAsia="Times New Roman" w:hAnsi="Times New Roman" w:cs="Times New Roman"/>
          <w:i/>
          <w:sz w:val="24"/>
          <w:szCs w:val="24"/>
        </w:rPr>
      </w:pPr>
    </w:p>
    <w:p w:rsidR="00F31B06" w:rsidRDefault="00F31B06" w:rsidP="00F31B06">
      <w:pPr>
        <w:spacing w:after="0" w:line="240" w:lineRule="auto"/>
        <w:jc w:val="center"/>
        <w:rPr>
          <w:rFonts w:ascii="Times New Roman" w:eastAsia="Times New Roman" w:hAnsi="Times New Roman" w:cs="Times New Roman"/>
          <w:b/>
          <w:sz w:val="24"/>
          <w:szCs w:val="24"/>
          <w:lang w:val="en-US"/>
        </w:rPr>
      </w:pPr>
      <w:r w:rsidRPr="00F31B06">
        <w:rPr>
          <w:rFonts w:ascii="Times New Roman" w:eastAsia="Times New Roman" w:hAnsi="Times New Roman" w:cs="Times New Roman"/>
          <w:b/>
          <w:sz w:val="24"/>
          <w:szCs w:val="24"/>
        </w:rPr>
        <w:t>ABSTRAK</w:t>
      </w:r>
    </w:p>
    <w:p w:rsidR="00FA72FE" w:rsidRPr="00FA72FE" w:rsidRDefault="00FA72FE" w:rsidP="00F31B06">
      <w:pPr>
        <w:spacing w:after="0" w:line="240" w:lineRule="auto"/>
        <w:jc w:val="center"/>
        <w:rPr>
          <w:rFonts w:ascii="Times New Roman" w:eastAsia="Times New Roman" w:hAnsi="Times New Roman" w:cs="Times New Roman"/>
          <w:b/>
          <w:sz w:val="24"/>
          <w:szCs w:val="24"/>
          <w:lang w:val="en-US"/>
        </w:rPr>
      </w:pPr>
    </w:p>
    <w:p w:rsidR="00F31B06" w:rsidRPr="00FA72FE" w:rsidRDefault="00E33D1A" w:rsidP="00402C91">
      <w:pPr>
        <w:spacing w:after="0" w:line="360" w:lineRule="auto"/>
        <w:ind w:firstLine="720"/>
        <w:jc w:val="both"/>
        <w:rPr>
          <w:rFonts w:ascii="Times New Roman" w:hAnsi="Times New Roman" w:cs="Times New Roman"/>
          <w:sz w:val="24"/>
          <w:szCs w:val="24"/>
          <w:lang w:val="en-US"/>
        </w:rPr>
      </w:pPr>
      <w:r w:rsidRPr="00E33D1A">
        <w:rPr>
          <w:rFonts w:ascii="Times New Roman" w:hAnsi="Times New Roman" w:cs="Times New Roman"/>
          <w:sz w:val="24"/>
          <w:szCs w:val="24"/>
        </w:rPr>
        <w:t>Berbagai masalah gizi diderita oleh sebagian besar masyarakat Indonesia dan salah satu masalah gizi utama adalah anemia gizi besi</w:t>
      </w:r>
      <w:r>
        <w:rPr>
          <w:rFonts w:ascii="Times New Roman" w:hAnsi="Times New Roman" w:cs="Times New Roman"/>
          <w:sz w:val="24"/>
          <w:szCs w:val="24"/>
          <w:lang w:val="en-US"/>
        </w:rPr>
        <w:t>.</w:t>
      </w:r>
      <w:r w:rsidR="00324030">
        <w:rPr>
          <w:rFonts w:ascii="Times New Roman" w:hAnsi="Times New Roman" w:cs="Times New Roman"/>
          <w:sz w:val="24"/>
          <w:szCs w:val="24"/>
          <w:lang w:val="en-US"/>
        </w:rPr>
        <w:t xml:space="preserve"> Salah satu upaya untuk memperbaiki pola konsumsi pangan dan pola kebiasaan yang bertujuan untuk menanggulangi anemia dikalangan masyarakat terutama ibu hamil dengan melalui peningkatan pengetahuan, sikap dan perilaku seseorang</w:t>
      </w:r>
      <w:r w:rsidR="00FA72FE">
        <w:rPr>
          <w:rFonts w:ascii="Times New Roman" w:hAnsi="Times New Roman" w:cs="Times New Roman"/>
          <w:sz w:val="24"/>
          <w:szCs w:val="24"/>
          <w:lang w:val="en-US"/>
        </w:rPr>
        <w:t xml:space="preserve"> dengan penyuluhan gizi dan </w:t>
      </w:r>
      <w:r w:rsidR="00FA72FE">
        <w:rPr>
          <w:rFonts w:ascii="Times New Roman" w:hAnsi="Times New Roman" w:cs="Times New Roman"/>
          <w:sz w:val="24"/>
          <w:szCs w:val="24"/>
          <w:lang w:val="en-US"/>
        </w:rPr>
        <w:lastRenderedPageBreak/>
        <w:t>mengonsumsi tablet tambah darah.</w:t>
      </w:r>
      <w:r w:rsidR="00FA72FE" w:rsidRPr="00FA72FE">
        <w:rPr>
          <w:rFonts w:ascii="Arial" w:hAnsi="Arial" w:cs="Arial"/>
          <w:sz w:val="24"/>
          <w:szCs w:val="24"/>
        </w:rPr>
        <w:t xml:space="preserve"> </w:t>
      </w:r>
      <w:r w:rsidR="00FA72FE" w:rsidRPr="00FA72FE">
        <w:rPr>
          <w:rFonts w:ascii="Times New Roman" w:hAnsi="Times New Roman" w:cs="Times New Roman"/>
          <w:sz w:val="24"/>
          <w:szCs w:val="24"/>
        </w:rPr>
        <w:t xml:space="preserve">Penelitian ini bertujuan mengetahui pengaruh penyuluhan gizi, asupan gizi dan pemberian tablet tambah darah terhadap kadar </w:t>
      </w:r>
      <w:r w:rsidR="00FA72FE" w:rsidRPr="00FA72FE">
        <w:rPr>
          <w:rFonts w:ascii="Times New Roman" w:hAnsi="Times New Roman" w:cs="Times New Roman"/>
          <w:i/>
          <w:sz w:val="24"/>
          <w:szCs w:val="24"/>
        </w:rPr>
        <w:t xml:space="preserve">hemoglobin </w:t>
      </w:r>
      <w:r w:rsidR="00FA72FE" w:rsidRPr="00FA72FE">
        <w:rPr>
          <w:rFonts w:ascii="Times New Roman" w:hAnsi="Times New Roman" w:cs="Times New Roman"/>
          <w:sz w:val="24"/>
          <w:szCs w:val="24"/>
        </w:rPr>
        <w:t>ibu hamil di Puskesmas Paccerakkang Kota Makassar</w:t>
      </w:r>
      <w:r w:rsidR="00FA72FE">
        <w:rPr>
          <w:rFonts w:ascii="Times New Roman" w:hAnsi="Times New Roman" w:cs="Times New Roman"/>
          <w:sz w:val="24"/>
          <w:szCs w:val="24"/>
          <w:lang w:val="en-US"/>
        </w:rPr>
        <w:t xml:space="preserve">. </w:t>
      </w:r>
      <w:r w:rsidR="00FA72FE" w:rsidRPr="00FA72FE">
        <w:rPr>
          <w:rFonts w:ascii="Times New Roman" w:hAnsi="Times New Roman" w:cs="Times New Roman"/>
          <w:color w:val="000000" w:themeColor="text1"/>
          <w:sz w:val="24"/>
          <w:szCs w:val="24"/>
        </w:rPr>
        <w:t xml:space="preserve">Jenis penelitian ini merupakan penelitian analitik dengan rancangan </w:t>
      </w:r>
      <w:r w:rsidR="00FA72FE" w:rsidRPr="00FA72FE">
        <w:rPr>
          <w:rFonts w:ascii="Times New Roman" w:hAnsi="Times New Roman" w:cs="Times New Roman"/>
          <w:i/>
          <w:color w:val="000000" w:themeColor="text1"/>
          <w:sz w:val="24"/>
          <w:szCs w:val="24"/>
        </w:rPr>
        <w:t>one-group pre-test and post-test design</w:t>
      </w:r>
      <w:r w:rsidR="00FA72FE">
        <w:rPr>
          <w:rFonts w:ascii="Times New Roman" w:hAnsi="Times New Roman" w:cs="Times New Roman"/>
          <w:i/>
          <w:color w:val="000000" w:themeColor="text1"/>
          <w:sz w:val="24"/>
          <w:szCs w:val="24"/>
          <w:lang w:val="en-US"/>
        </w:rPr>
        <w:t>.</w:t>
      </w:r>
      <w:r w:rsidR="00FA72FE">
        <w:rPr>
          <w:rFonts w:ascii="Times New Roman" w:hAnsi="Times New Roman" w:cs="Times New Roman"/>
          <w:color w:val="000000" w:themeColor="text1"/>
          <w:sz w:val="24"/>
          <w:szCs w:val="24"/>
          <w:lang w:val="en-US"/>
        </w:rPr>
        <w:t xml:space="preserve"> </w:t>
      </w:r>
      <w:r w:rsidR="00FA72FE" w:rsidRPr="00FA72FE">
        <w:rPr>
          <w:rFonts w:ascii="Times New Roman" w:hAnsi="Times New Roman" w:cs="Times New Roman"/>
          <w:sz w:val="24"/>
          <w:szCs w:val="24"/>
        </w:rPr>
        <w:t xml:space="preserve">Data diperoleh dari hasil </w:t>
      </w:r>
      <w:r w:rsidR="00FA72FE" w:rsidRPr="00FA72FE">
        <w:rPr>
          <w:rFonts w:ascii="Times New Roman" w:hAnsi="Times New Roman" w:cs="Times New Roman"/>
          <w:i/>
          <w:sz w:val="24"/>
          <w:szCs w:val="24"/>
        </w:rPr>
        <w:t xml:space="preserve">Pre test </w:t>
      </w:r>
      <w:r w:rsidR="00FA72FE" w:rsidRPr="00FA72FE">
        <w:rPr>
          <w:rFonts w:ascii="Times New Roman" w:hAnsi="Times New Roman" w:cs="Times New Roman"/>
          <w:sz w:val="24"/>
          <w:szCs w:val="24"/>
        </w:rPr>
        <w:t xml:space="preserve">dan </w:t>
      </w:r>
      <w:r w:rsidR="00FA72FE" w:rsidRPr="00FA72FE">
        <w:rPr>
          <w:rFonts w:ascii="Times New Roman" w:hAnsi="Times New Roman" w:cs="Times New Roman"/>
          <w:i/>
          <w:sz w:val="24"/>
          <w:szCs w:val="24"/>
        </w:rPr>
        <w:t xml:space="preserve">Post test </w:t>
      </w:r>
      <w:r w:rsidR="00FA72FE" w:rsidRPr="00FA72FE">
        <w:rPr>
          <w:rFonts w:ascii="Times New Roman" w:hAnsi="Times New Roman" w:cs="Times New Roman"/>
          <w:sz w:val="24"/>
          <w:szCs w:val="24"/>
        </w:rPr>
        <w:t>menggunakan kuesioner, pengambilan Hb, recall 24 jam dan data tablet tambah darah yang di konsumsi</w:t>
      </w:r>
      <w:r w:rsidR="00FA72FE">
        <w:rPr>
          <w:rFonts w:ascii="Times New Roman" w:hAnsi="Times New Roman" w:cs="Times New Roman"/>
          <w:sz w:val="24"/>
          <w:szCs w:val="24"/>
          <w:lang w:val="en-US"/>
        </w:rPr>
        <w:t xml:space="preserve">. </w:t>
      </w:r>
      <w:r w:rsidR="00FA72FE" w:rsidRPr="00FA72FE">
        <w:rPr>
          <w:rFonts w:ascii="Times New Roman" w:hAnsi="Times New Roman" w:cs="Times New Roman"/>
          <w:sz w:val="24"/>
          <w:szCs w:val="24"/>
        </w:rPr>
        <w:t xml:space="preserve">Kadar </w:t>
      </w:r>
      <w:r w:rsidR="00FA72FE" w:rsidRPr="00FA72FE">
        <w:rPr>
          <w:rFonts w:ascii="Times New Roman" w:hAnsi="Times New Roman" w:cs="Times New Roman"/>
          <w:i/>
          <w:sz w:val="24"/>
          <w:szCs w:val="24"/>
        </w:rPr>
        <w:t xml:space="preserve">hemoglobin </w:t>
      </w:r>
      <w:r w:rsidR="00FA72FE" w:rsidRPr="00FA72FE">
        <w:rPr>
          <w:rFonts w:ascii="Times New Roman" w:hAnsi="Times New Roman" w:cs="Times New Roman"/>
          <w:sz w:val="24"/>
          <w:szCs w:val="24"/>
        </w:rPr>
        <w:t>ibu hamil pada awalnya anemia (100%) dan pada akhir terdapat sebanyak 8 orang (53,33%). Hasil pre dan post test ibu hamil yang memiliki criteria baik sebelum mendapatkan penyuluhan gizi sebanyak 2 orang (13,33 %) dan setelah mendapatkan penyuluhan gizi sebanyak 4  orang (26,67%). Asupan gizi (energi) ibu hamil yang memiliki criteria asupan baik di awal sebanyak 1  orang (6,67 %) dan di akhir sebanyak 9  orang (60%). Asupan gizi (protein) baik di awal sebanyak 3 orang (20 %) dan di akhir sebanyak 4  orang (26,67%). Pada umumnya asupan Fe di awal dan di akhir dari 15 ibu hamil 100% tergolong kurang. Ibu hamil yang mengkonsumsi tablet tambah darah dengan baik sebanyak 6 orang (40%)</w:t>
      </w:r>
      <w:r w:rsidR="00FA72FE">
        <w:rPr>
          <w:rFonts w:ascii="Times New Roman" w:hAnsi="Times New Roman" w:cs="Times New Roman"/>
          <w:sz w:val="24"/>
          <w:szCs w:val="24"/>
          <w:lang w:val="en-US"/>
        </w:rPr>
        <w:t xml:space="preserve">. </w:t>
      </w:r>
      <w:r w:rsidR="00FA72FE">
        <w:rPr>
          <w:rFonts w:ascii="Times New Roman" w:hAnsi="Times New Roman" w:cs="Times New Roman"/>
          <w:color w:val="000000" w:themeColor="text1"/>
          <w:sz w:val="24"/>
          <w:szCs w:val="24"/>
          <w:lang w:val="en-US"/>
        </w:rPr>
        <w:t>D</w:t>
      </w:r>
      <w:r w:rsidR="00FA72FE" w:rsidRPr="00FA72FE">
        <w:rPr>
          <w:rFonts w:ascii="Times New Roman" w:hAnsi="Times New Roman" w:cs="Times New Roman"/>
          <w:color w:val="000000" w:themeColor="text1"/>
          <w:sz w:val="24"/>
          <w:szCs w:val="24"/>
        </w:rPr>
        <w:t>isarankan ibu hamil turut berpartisipasi setiap pemeriksaan rutin yang diadakan oleh Puskesmas guna mencegah terjadinya masalah gizi.</w:t>
      </w:r>
    </w:p>
    <w:p w:rsidR="00F31B06" w:rsidRDefault="00F31B06" w:rsidP="00F31B06">
      <w:pPr>
        <w:spacing w:after="0" w:line="240" w:lineRule="auto"/>
        <w:jc w:val="both"/>
        <w:rPr>
          <w:rFonts w:ascii="Times New Roman" w:hAnsi="Times New Roman" w:cs="Times New Roman"/>
          <w:sz w:val="24"/>
          <w:szCs w:val="24"/>
        </w:rPr>
      </w:pPr>
    </w:p>
    <w:p w:rsidR="00E33D1A" w:rsidRDefault="00F31B06" w:rsidP="00F31B06">
      <w:pPr>
        <w:spacing w:after="0" w:line="240" w:lineRule="auto"/>
        <w:rPr>
          <w:rFonts w:ascii="Times New Roman" w:hAnsi="Times New Roman" w:cs="Times New Roman"/>
          <w:sz w:val="24"/>
          <w:szCs w:val="24"/>
          <w:lang w:val="en-US"/>
        </w:rPr>
      </w:pPr>
      <w:r w:rsidRPr="00180817">
        <w:rPr>
          <w:rFonts w:ascii="Times New Roman" w:hAnsi="Times New Roman" w:cs="Times New Roman"/>
          <w:sz w:val="24"/>
          <w:szCs w:val="24"/>
        </w:rPr>
        <w:t>Kata Kunci</w:t>
      </w:r>
      <w:r w:rsidRPr="00180817">
        <w:rPr>
          <w:rFonts w:ascii="Times New Roman" w:hAnsi="Times New Roman" w:cs="Times New Roman"/>
          <w:sz w:val="24"/>
          <w:szCs w:val="24"/>
        </w:rPr>
        <w:tab/>
        <w:t xml:space="preserve">: </w:t>
      </w:r>
      <w:r w:rsidR="00E33D1A">
        <w:rPr>
          <w:rFonts w:ascii="Times New Roman" w:hAnsi="Times New Roman" w:cs="Times New Roman"/>
          <w:sz w:val="24"/>
          <w:szCs w:val="24"/>
          <w:lang w:val="en-US"/>
        </w:rPr>
        <w:t xml:space="preserve">Penyuluhan Gizi, Asupan Gizi, Tablet Tambah darah, Kadar </w:t>
      </w:r>
    </w:p>
    <w:p w:rsidR="00F31B06" w:rsidRDefault="00E33D1A" w:rsidP="00F31B0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Hemoglobin</w:t>
      </w:r>
    </w:p>
    <w:p w:rsidR="00F31B06" w:rsidRDefault="00F31B06" w:rsidP="00F31B06">
      <w:pPr>
        <w:spacing w:after="0" w:line="240" w:lineRule="auto"/>
        <w:rPr>
          <w:rFonts w:ascii="Times New Roman" w:hAnsi="Times New Roman" w:cs="Times New Roman"/>
          <w:sz w:val="24"/>
          <w:szCs w:val="24"/>
        </w:rPr>
      </w:pPr>
    </w:p>
    <w:p w:rsidR="00F31B06" w:rsidRDefault="00F31B06" w:rsidP="00F31B06">
      <w:pPr>
        <w:spacing w:after="0" w:line="360" w:lineRule="auto"/>
        <w:jc w:val="both"/>
        <w:rPr>
          <w:rFonts w:ascii="Times New Roman" w:hAnsi="Times New Roman" w:cs="Times New Roman"/>
          <w:b/>
          <w:sz w:val="24"/>
          <w:szCs w:val="24"/>
          <w:lang w:val="en-US"/>
        </w:rPr>
      </w:pPr>
      <w:r w:rsidRPr="00D51B3C">
        <w:rPr>
          <w:rFonts w:ascii="Times New Roman" w:hAnsi="Times New Roman" w:cs="Times New Roman"/>
          <w:b/>
          <w:sz w:val="24"/>
          <w:szCs w:val="24"/>
          <w:lang w:val="en-US"/>
        </w:rPr>
        <w:t>PENDAHULUAN</w:t>
      </w:r>
    </w:p>
    <w:p w:rsidR="00AA16AD" w:rsidRPr="00AA16AD" w:rsidRDefault="00AA16AD" w:rsidP="00402C91">
      <w:pPr>
        <w:pStyle w:val="ListParagraph"/>
        <w:spacing w:after="0" w:line="360" w:lineRule="auto"/>
        <w:ind w:left="0" w:right="49" w:firstLine="720"/>
        <w:jc w:val="both"/>
        <w:rPr>
          <w:rFonts w:ascii="Times New Roman" w:hAnsi="Times New Roman"/>
          <w:sz w:val="24"/>
          <w:szCs w:val="24"/>
        </w:rPr>
      </w:pPr>
      <w:r w:rsidRPr="00AA16AD">
        <w:rPr>
          <w:rFonts w:ascii="Times New Roman" w:hAnsi="Times New Roman"/>
          <w:sz w:val="24"/>
          <w:szCs w:val="24"/>
        </w:rPr>
        <w:t xml:space="preserve">Berbagai masalah gizi diderita oleh sebagian besar masyarakat Indonesia dan salah satu masalah gizi utama adalah anemia gizi besi. Anemia Gizi Besi (AGB) merupakan suatu keadaan dimana kadar </w:t>
      </w:r>
      <w:r w:rsidRPr="00AA16AD">
        <w:rPr>
          <w:rFonts w:ascii="Times New Roman" w:hAnsi="Times New Roman"/>
          <w:i/>
          <w:sz w:val="24"/>
          <w:szCs w:val="24"/>
        </w:rPr>
        <w:t>Hemoglobin</w:t>
      </w:r>
      <w:r w:rsidRPr="00AA16AD">
        <w:rPr>
          <w:rFonts w:ascii="Times New Roman" w:hAnsi="Times New Roman"/>
          <w:sz w:val="24"/>
          <w:szCs w:val="24"/>
        </w:rPr>
        <w:t xml:space="preserve"> dalam darah di bawah normal. Hal ini bisa disebabkan oleh kurangnya zat gizi untuk pembentukan darah, seperti kekurangan zat besi, asam folat ataupun vitamin B12.Anemia yang paling sering terjadi terutama pada ibu hamil adalah anemia karena kekurangan zat besi (Fe), sehingga lebih dikenal dengan istilah Anemia Gizi Besi (AGB) (Sulistyoningsih, 2011).</w:t>
      </w:r>
    </w:p>
    <w:p w:rsidR="00AA16AD" w:rsidRDefault="00AA16AD" w:rsidP="00402C91">
      <w:pPr>
        <w:autoSpaceDE w:val="0"/>
        <w:autoSpaceDN w:val="0"/>
        <w:adjustRightInd w:val="0"/>
        <w:spacing w:after="0" w:line="360" w:lineRule="auto"/>
        <w:ind w:firstLine="720"/>
        <w:jc w:val="both"/>
        <w:rPr>
          <w:rFonts w:ascii="Times New Roman" w:hAnsi="Times New Roman" w:cs="Times New Roman"/>
          <w:sz w:val="24"/>
          <w:szCs w:val="24"/>
          <w:lang w:val="en-US"/>
        </w:rPr>
      </w:pPr>
      <w:r w:rsidRPr="00AA16AD">
        <w:rPr>
          <w:rFonts w:ascii="Times New Roman" w:hAnsi="Times New Roman" w:cs="Times New Roman"/>
          <w:sz w:val="24"/>
          <w:szCs w:val="24"/>
        </w:rPr>
        <w:t xml:space="preserve">Provinsi Sulawesi Selatan berdasarkan Survei Kesehatan Rumah Tangga (SKRT) pada tahun 2008 bahwa prevalensi anemia gizi khususnya pada ibu hamil berkisar 45,5% - 71,2% pada tahun 2009 menjadi 76,17%. Pada tahun 2010 ibu hamil yang menderita anemia meningkat sebanyak 94,12% diantaranya anemia ringan </w:t>
      </w:r>
      <w:r w:rsidRPr="00AA16AD">
        <w:rPr>
          <w:rFonts w:ascii="Times New Roman" w:hAnsi="Times New Roman" w:cs="Times New Roman"/>
          <w:sz w:val="24"/>
          <w:szCs w:val="24"/>
        </w:rPr>
        <w:lastRenderedPageBreak/>
        <w:t>sebanyak 40,56%, anemia sedang sebanyak 43,6% dan anemia berat sebanyak 9,89% (Dinkes SulSel, 2010).</w:t>
      </w:r>
    </w:p>
    <w:p w:rsidR="00AA16AD" w:rsidRPr="00AA16AD" w:rsidRDefault="00AA16AD" w:rsidP="00402C91">
      <w:pPr>
        <w:spacing w:after="0" w:line="360" w:lineRule="auto"/>
        <w:ind w:right="49" w:firstLine="720"/>
        <w:jc w:val="both"/>
        <w:rPr>
          <w:rFonts w:ascii="Times New Roman" w:hAnsi="Times New Roman" w:cs="Times New Roman"/>
          <w:sz w:val="24"/>
          <w:szCs w:val="24"/>
        </w:rPr>
      </w:pPr>
      <w:r w:rsidRPr="00AA16AD">
        <w:rPr>
          <w:rFonts w:ascii="Times New Roman" w:hAnsi="Times New Roman" w:cs="Times New Roman"/>
          <w:sz w:val="24"/>
          <w:szCs w:val="24"/>
        </w:rPr>
        <w:t xml:space="preserve">Salah satu penyebab kadar </w:t>
      </w:r>
      <w:r w:rsidRPr="00AA16AD">
        <w:rPr>
          <w:rFonts w:ascii="Times New Roman" w:hAnsi="Times New Roman" w:cs="Times New Roman"/>
          <w:i/>
          <w:sz w:val="24"/>
          <w:szCs w:val="24"/>
        </w:rPr>
        <w:t>Hemoglobin</w:t>
      </w:r>
      <w:r w:rsidRPr="00AA16AD">
        <w:rPr>
          <w:rFonts w:ascii="Times New Roman" w:hAnsi="Times New Roman" w:cs="Times New Roman"/>
          <w:sz w:val="24"/>
          <w:szCs w:val="24"/>
        </w:rPr>
        <w:t xml:space="preserve"> dibawah normal adalah kurangnya konsumsi zat besi yang berasal dari makanan atau rendahnya absorbsi zat besi yang ada dalam makanan sehingga kebutuhan zat besi tidak terpenuhi. Asupan zat gizi berperan dalam pembentukan sel darah merah. Asupan zat gizi yang tidak mencukupi dapat mengganggu pembentukan sel darah merah. Padahal umur sel darah merah didalam darah harus selalu dipertahankan cukup banyak. Terganggunya pembentukan sel darah merah bisa disebabkan makanan yang dikonsumsi kurang mengandung zat gizi terutama zat-zat gizi penting seperti besi, asam folat, vitamin B12, protein, vitamin C dan zat gizi penting lainnya (Novitasari, 2014). </w:t>
      </w:r>
    </w:p>
    <w:p w:rsidR="00AA16AD" w:rsidRPr="00AA16AD" w:rsidRDefault="00AA16AD" w:rsidP="00402C91">
      <w:pPr>
        <w:spacing w:after="0" w:line="360" w:lineRule="auto"/>
        <w:ind w:right="49" w:firstLine="720"/>
        <w:jc w:val="both"/>
        <w:rPr>
          <w:rFonts w:ascii="Times New Roman" w:hAnsi="Times New Roman" w:cs="Times New Roman"/>
          <w:sz w:val="24"/>
          <w:szCs w:val="24"/>
        </w:rPr>
      </w:pPr>
      <w:r w:rsidRPr="00AA16AD">
        <w:rPr>
          <w:rFonts w:ascii="Times New Roman" w:hAnsi="Times New Roman" w:cs="Times New Roman"/>
          <w:sz w:val="24"/>
          <w:szCs w:val="24"/>
        </w:rPr>
        <w:t>Program suplementasi tablet besi di Indonesia telah berlangsung hampir 20 tahun lamanya, namun berdasarkan hasil Riskesdas tahun 2013 diketahui bahwa prevalensi anemia sebesar 37,1%. Angka ini mengalami peningkatan dibandingkan hasil Riskesdas di tahun 2007 dengan prevalensi anemia sebesar 33,8%. Anemia defisiensi besi merupakan masalah umum dan luas dalam bidang gangguan gizi di dunia. Upaya pemerintah dalam mengatasi anemia defisiensi besi ibu hamil yaitu terfokus pada pemberian tablet tambahan darah (Fe) pada ibu hamil. Menurut Permenkes No 88 Tahun 2012 tentang standar tablet tambah darah bagi wanita usia subur dan ibu hamil, bahwa untuk melindungi wanita usia subur dan ibu hamil dari kekurangan gizi dan mencegah terjadinya anemia gizi besi maka perlu mengonsumsi tablet tambah darah (Kemenkes RI, 2013).</w:t>
      </w:r>
    </w:p>
    <w:p w:rsidR="00F31B06" w:rsidRPr="00B436F5" w:rsidRDefault="00F31B06" w:rsidP="00402C91">
      <w:pPr>
        <w:spacing w:after="0"/>
        <w:jc w:val="both"/>
        <w:rPr>
          <w:rFonts w:ascii="Times New Roman" w:hAnsi="Times New Roman"/>
          <w:sz w:val="24"/>
          <w:szCs w:val="24"/>
        </w:rPr>
      </w:pPr>
    </w:p>
    <w:p w:rsidR="009C4CCE" w:rsidRDefault="009C4CCE" w:rsidP="009C4CCE">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METODE</w:t>
      </w:r>
    </w:p>
    <w:p w:rsidR="009C4CCE" w:rsidRDefault="009C4CCE" w:rsidP="009C4CCE">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Desain, tempat, dan</w:t>
      </w:r>
      <w:r w:rsidR="00FA72FE">
        <w:rPr>
          <w:rFonts w:ascii="Times New Roman" w:hAnsi="Times New Roman" w:cs="Times New Roman"/>
          <w:b/>
          <w:sz w:val="24"/>
          <w:szCs w:val="24"/>
          <w:lang w:val="en-US"/>
        </w:rPr>
        <w:t xml:space="preserve"> </w:t>
      </w:r>
      <w:r>
        <w:rPr>
          <w:rFonts w:ascii="Times New Roman" w:hAnsi="Times New Roman" w:cs="Times New Roman"/>
          <w:b/>
          <w:sz w:val="24"/>
          <w:szCs w:val="24"/>
          <w:lang w:val="en-US"/>
        </w:rPr>
        <w:t>waktu</w:t>
      </w:r>
    </w:p>
    <w:p w:rsidR="00753600" w:rsidRPr="00EF1A38" w:rsidRDefault="00753600" w:rsidP="00402C91">
      <w:pPr>
        <w:pStyle w:val="ListParagraph"/>
        <w:spacing w:after="0" w:line="360" w:lineRule="auto"/>
        <w:ind w:left="0" w:firstLine="720"/>
        <w:jc w:val="both"/>
        <w:rPr>
          <w:rFonts w:ascii="Times New Roman" w:hAnsi="Times New Roman"/>
          <w:sz w:val="24"/>
          <w:szCs w:val="24"/>
          <w:lang w:val="en-US"/>
        </w:rPr>
      </w:pPr>
      <w:r w:rsidRPr="00753600">
        <w:rPr>
          <w:rFonts w:ascii="Times New Roman" w:hAnsi="Times New Roman"/>
          <w:sz w:val="24"/>
          <w:szCs w:val="24"/>
        </w:rPr>
        <w:t xml:space="preserve">Penelitian ini merupakan penelitian </w:t>
      </w:r>
      <w:r w:rsidRPr="00753600">
        <w:rPr>
          <w:rFonts w:ascii="Times New Roman" w:hAnsi="Times New Roman"/>
          <w:i/>
          <w:sz w:val="24"/>
          <w:szCs w:val="24"/>
        </w:rPr>
        <w:t>analitik</w:t>
      </w:r>
      <w:r w:rsidRPr="00753600">
        <w:rPr>
          <w:rFonts w:ascii="Times New Roman" w:hAnsi="Times New Roman"/>
          <w:sz w:val="24"/>
          <w:szCs w:val="24"/>
        </w:rPr>
        <w:t xml:space="preserve"> dengan rancangan </w:t>
      </w:r>
      <w:r w:rsidRPr="00753600">
        <w:rPr>
          <w:rFonts w:ascii="Times New Roman" w:hAnsi="Times New Roman"/>
          <w:i/>
          <w:sz w:val="24"/>
          <w:szCs w:val="24"/>
        </w:rPr>
        <w:t>one-goup pre-test and post-test design</w:t>
      </w:r>
      <w:r w:rsidRPr="00753600">
        <w:rPr>
          <w:rFonts w:ascii="Times New Roman" w:hAnsi="Times New Roman"/>
          <w:sz w:val="24"/>
          <w:szCs w:val="24"/>
        </w:rPr>
        <w:t xml:space="preserve"> yang bertujuan untuk memperoleh pengaruh penyuluhan gizi, asupan gizi dan pemberian tablet tambah darah terhadap kadar </w:t>
      </w:r>
      <w:r w:rsidRPr="00753600">
        <w:rPr>
          <w:rFonts w:ascii="Times New Roman" w:hAnsi="Times New Roman"/>
          <w:i/>
          <w:sz w:val="24"/>
          <w:szCs w:val="24"/>
        </w:rPr>
        <w:t>Hemoglobin</w:t>
      </w:r>
      <w:r w:rsidRPr="00753600">
        <w:rPr>
          <w:rFonts w:ascii="Times New Roman" w:hAnsi="Times New Roman"/>
          <w:sz w:val="24"/>
          <w:szCs w:val="24"/>
        </w:rPr>
        <w:t xml:space="preserve"> ibu hamil di Puskesmas Paccerakkang, Kecamatan Biringkanaya, Kota Makassar</w:t>
      </w:r>
      <w:r w:rsidR="00EF1A38">
        <w:rPr>
          <w:rFonts w:ascii="Times New Roman" w:hAnsi="Times New Roman"/>
          <w:sz w:val="24"/>
          <w:szCs w:val="24"/>
          <w:lang w:val="en-US"/>
        </w:rPr>
        <w:t xml:space="preserve"> pada bulan Oktober-Mei 2019.</w:t>
      </w:r>
    </w:p>
    <w:p w:rsidR="00FA72FE" w:rsidRDefault="00FA72FE" w:rsidP="009C4CCE">
      <w:pPr>
        <w:spacing w:after="0" w:line="360" w:lineRule="auto"/>
        <w:jc w:val="both"/>
        <w:rPr>
          <w:rFonts w:ascii="Times New Roman" w:hAnsi="Times New Roman" w:cs="Times New Roman"/>
          <w:b/>
          <w:sz w:val="24"/>
          <w:szCs w:val="24"/>
          <w:lang w:val="en-US"/>
        </w:rPr>
      </w:pPr>
    </w:p>
    <w:p w:rsidR="00A4023B" w:rsidRDefault="00A4023B" w:rsidP="009C4CCE">
      <w:pPr>
        <w:spacing w:after="0" w:line="360" w:lineRule="auto"/>
        <w:jc w:val="both"/>
        <w:rPr>
          <w:rFonts w:ascii="Times New Roman" w:hAnsi="Times New Roman" w:cs="Times New Roman"/>
          <w:b/>
          <w:sz w:val="24"/>
          <w:szCs w:val="24"/>
          <w:lang w:val="en-US"/>
        </w:rPr>
      </w:pPr>
    </w:p>
    <w:p w:rsidR="00A4023B" w:rsidRPr="00FA72FE" w:rsidRDefault="00A4023B" w:rsidP="009C4CCE">
      <w:pPr>
        <w:spacing w:after="0" w:line="360" w:lineRule="auto"/>
        <w:jc w:val="both"/>
        <w:rPr>
          <w:rFonts w:ascii="Times New Roman" w:hAnsi="Times New Roman" w:cs="Times New Roman"/>
          <w:b/>
          <w:sz w:val="24"/>
          <w:szCs w:val="24"/>
          <w:lang w:val="en-US"/>
        </w:rPr>
      </w:pPr>
    </w:p>
    <w:p w:rsidR="009C4CCE" w:rsidRPr="002758F2" w:rsidRDefault="009C4CCE" w:rsidP="009C4CCE">
      <w:pPr>
        <w:pStyle w:val="ListParagraph"/>
        <w:tabs>
          <w:tab w:val="left" w:pos="1560"/>
        </w:tabs>
        <w:spacing w:after="0" w:line="360" w:lineRule="auto"/>
        <w:ind w:left="0"/>
        <w:jc w:val="both"/>
        <w:rPr>
          <w:rFonts w:ascii="Times New Roman" w:hAnsi="Times New Roman"/>
          <w:b/>
          <w:sz w:val="24"/>
          <w:szCs w:val="24"/>
          <w:lang w:val="en-US"/>
        </w:rPr>
      </w:pPr>
      <w:r w:rsidRPr="002758F2">
        <w:rPr>
          <w:rFonts w:ascii="Times New Roman" w:hAnsi="Times New Roman"/>
          <w:b/>
          <w:sz w:val="24"/>
          <w:szCs w:val="24"/>
          <w:lang w:val="en-US"/>
        </w:rPr>
        <w:lastRenderedPageBreak/>
        <w:t>Jumlah</w:t>
      </w:r>
      <w:r w:rsidR="00753600">
        <w:rPr>
          <w:rFonts w:ascii="Times New Roman" w:hAnsi="Times New Roman"/>
          <w:b/>
          <w:sz w:val="24"/>
          <w:szCs w:val="24"/>
          <w:lang w:val="en-US"/>
        </w:rPr>
        <w:t xml:space="preserve"> </w:t>
      </w:r>
      <w:r w:rsidRPr="002758F2">
        <w:rPr>
          <w:rFonts w:ascii="Times New Roman" w:hAnsi="Times New Roman"/>
          <w:b/>
          <w:sz w:val="24"/>
          <w:szCs w:val="24"/>
          <w:lang w:val="en-US"/>
        </w:rPr>
        <w:t>dan</w:t>
      </w:r>
      <w:r w:rsidR="00753600">
        <w:rPr>
          <w:rFonts w:ascii="Times New Roman" w:hAnsi="Times New Roman"/>
          <w:b/>
          <w:sz w:val="24"/>
          <w:szCs w:val="24"/>
          <w:lang w:val="en-US"/>
        </w:rPr>
        <w:t xml:space="preserve"> </w:t>
      </w:r>
      <w:proofErr w:type="gramStart"/>
      <w:r w:rsidRPr="002758F2">
        <w:rPr>
          <w:rFonts w:ascii="Times New Roman" w:hAnsi="Times New Roman"/>
          <w:b/>
          <w:sz w:val="24"/>
          <w:szCs w:val="24"/>
          <w:lang w:val="en-US"/>
        </w:rPr>
        <w:t>cara</w:t>
      </w:r>
      <w:proofErr w:type="gramEnd"/>
      <w:r w:rsidR="00753600">
        <w:rPr>
          <w:rFonts w:ascii="Times New Roman" w:hAnsi="Times New Roman"/>
          <w:b/>
          <w:sz w:val="24"/>
          <w:szCs w:val="24"/>
          <w:lang w:val="en-US"/>
        </w:rPr>
        <w:t xml:space="preserve"> </w:t>
      </w:r>
      <w:r w:rsidRPr="002758F2">
        <w:rPr>
          <w:rFonts w:ascii="Times New Roman" w:hAnsi="Times New Roman"/>
          <w:b/>
          <w:sz w:val="24"/>
          <w:szCs w:val="24"/>
          <w:lang w:val="en-US"/>
        </w:rPr>
        <w:t>pengambilan</w:t>
      </w:r>
      <w:r w:rsidR="00753600">
        <w:rPr>
          <w:rFonts w:ascii="Times New Roman" w:hAnsi="Times New Roman"/>
          <w:b/>
          <w:sz w:val="24"/>
          <w:szCs w:val="24"/>
          <w:lang w:val="en-US"/>
        </w:rPr>
        <w:t xml:space="preserve"> </w:t>
      </w:r>
      <w:r w:rsidRPr="002758F2">
        <w:rPr>
          <w:rFonts w:ascii="Times New Roman" w:hAnsi="Times New Roman"/>
          <w:b/>
          <w:sz w:val="24"/>
          <w:szCs w:val="24"/>
          <w:lang w:val="en-US"/>
        </w:rPr>
        <w:t>subjek</w:t>
      </w:r>
    </w:p>
    <w:p w:rsidR="00EF1A38" w:rsidRDefault="00753600" w:rsidP="00402C91">
      <w:pPr>
        <w:tabs>
          <w:tab w:val="left" w:pos="709"/>
          <w:tab w:val="left" w:pos="6824"/>
        </w:tabs>
        <w:spacing w:after="0" w:line="360" w:lineRule="auto"/>
        <w:ind w:right="81"/>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53600">
        <w:rPr>
          <w:rFonts w:ascii="Times New Roman" w:hAnsi="Times New Roman" w:cs="Times New Roman"/>
          <w:sz w:val="24"/>
          <w:szCs w:val="24"/>
        </w:rPr>
        <w:t>S</w:t>
      </w:r>
      <w:r w:rsidRPr="00753600">
        <w:rPr>
          <w:rFonts w:ascii="Times New Roman" w:hAnsi="Times New Roman" w:cs="Times New Roman"/>
          <w:sz w:val="24"/>
          <w:szCs w:val="24"/>
          <w:lang w:val="en-US"/>
        </w:rPr>
        <w:t>ubjek</w:t>
      </w:r>
      <w:r w:rsidRPr="00753600">
        <w:rPr>
          <w:rFonts w:ascii="Times New Roman" w:hAnsi="Times New Roman" w:cs="Times New Roman"/>
          <w:sz w:val="24"/>
          <w:szCs w:val="24"/>
        </w:rPr>
        <w:t xml:space="preserve"> penelitian ini adalah ibu hamil yang datang memeriksakan kehamilan dan bersedia menj</w:t>
      </w:r>
      <w:r>
        <w:rPr>
          <w:rFonts w:ascii="Times New Roman" w:hAnsi="Times New Roman" w:cs="Times New Roman"/>
          <w:sz w:val="24"/>
          <w:szCs w:val="24"/>
        </w:rPr>
        <w:t>adi s</w:t>
      </w:r>
      <w:r>
        <w:rPr>
          <w:rFonts w:ascii="Times New Roman" w:hAnsi="Times New Roman" w:cs="Times New Roman"/>
          <w:sz w:val="24"/>
          <w:szCs w:val="24"/>
          <w:lang w:val="en-US"/>
        </w:rPr>
        <w:t>ubjek</w:t>
      </w:r>
      <w:r w:rsidRPr="00753600">
        <w:rPr>
          <w:rFonts w:ascii="Times New Roman" w:hAnsi="Times New Roman" w:cs="Times New Roman"/>
          <w:sz w:val="24"/>
          <w:szCs w:val="24"/>
        </w:rPr>
        <w:t xml:space="preserve"> di Puskesmas Paccerakkang kecamatan Biringkanaya Kota Makassar</w:t>
      </w:r>
      <w:r w:rsidRPr="00753600">
        <w:rPr>
          <w:rFonts w:ascii="Times New Roman" w:hAnsi="Times New Roman" w:cs="Times New Roman"/>
          <w:sz w:val="24"/>
          <w:szCs w:val="24"/>
          <w:lang w:val="en-US"/>
        </w:rPr>
        <w:t xml:space="preserve">. </w:t>
      </w:r>
      <w:r w:rsidR="00DA59C6" w:rsidRPr="00DA59C6">
        <w:rPr>
          <w:rFonts w:ascii="Times New Roman" w:hAnsi="Times New Roman" w:cs="Times New Roman"/>
          <w:sz w:val="24"/>
          <w:szCs w:val="24"/>
        </w:rPr>
        <w:t xml:space="preserve">Pengambilan sampel dilakukan secara </w:t>
      </w:r>
      <w:r w:rsidR="00DA59C6" w:rsidRPr="00DA59C6">
        <w:rPr>
          <w:rFonts w:ascii="Times New Roman" w:hAnsi="Times New Roman" w:cs="Times New Roman"/>
          <w:i/>
          <w:sz w:val="24"/>
          <w:szCs w:val="24"/>
        </w:rPr>
        <w:t>purpose</w:t>
      </w:r>
      <w:r w:rsidR="00DA59C6" w:rsidRPr="00DA59C6">
        <w:rPr>
          <w:rFonts w:ascii="Times New Roman" w:hAnsi="Times New Roman" w:cs="Times New Roman"/>
          <w:sz w:val="24"/>
          <w:szCs w:val="24"/>
        </w:rPr>
        <w:t xml:space="preserve"> dengan jumlah sampel menggunakan rumus pengambilan sampel</w:t>
      </w:r>
      <w:r w:rsidR="00DA59C6">
        <w:rPr>
          <w:rFonts w:ascii="Times New Roman" w:hAnsi="Times New Roman" w:cs="Times New Roman"/>
          <w:sz w:val="24"/>
          <w:szCs w:val="24"/>
          <w:lang w:val="en-US"/>
        </w:rPr>
        <w:t xml:space="preserve"> dan telah memenuhi kriteria.</w:t>
      </w:r>
      <w:r w:rsidR="00DA59C6" w:rsidRPr="00DA59C6">
        <w:rPr>
          <w:rFonts w:ascii="Times New Roman" w:hAnsi="Times New Roman" w:cs="Times New Roman"/>
          <w:sz w:val="24"/>
          <w:szCs w:val="24"/>
        </w:rPr>
        <w:t xml:space="preserve"> </w:t>
      </w:r>
      <w:r w:rsidRPr="00753600">
        <w:rPr>
          <w:rFonts w:ascii="Times New Roman" w:hAnsi="Times New Roman" w:cs="Times New Roman"/>
          <w:sz w:val="24"/>
          <w:szCs w:val="24"/>
        </w:rPr>
        <w:t>Maka jumlah sampel yang telah memenuhi kriteria se</w:t>
      </w:r>
      <w:r w:rsidR="00DA59C6">
        <w:rPr>
          <w:rFonts w:ascii="Times New Roman" w:hAnsi="Times New Roman" w:cs="Times New Roman"/>
          <w:sz w:val="24"/>
          <w:szCs w:val="24"/>
        </w:rPr>
        <w:t>banyak 15 s</w:t>
      </w:r>
      <w:r w:rsidR="00DA59C6">
        <w:rPr>
          <w:rFonts w:ascii="Times New Roman" w:hAnsi="Times New Roman" w:cs="Times New Roman"/>
          <w:sz w:val="24"/>
          <w:szCs w:val="24"/>
          <w:lang w:val="en-US"/>
        </w:rPr>
        <w:t>ubjek</w:t>
      </w:r>
      <w:r w:rsidR="00DA59C6">
        <w:rPr>
          <w:rFonts w:ascii="Times New Roman" w:hAnsi="Times New Roman" w:cs="Times New Roman"/>
          <w:sz w:val="24"/>
          <w:szCs w:val="24"/>
        </w:rPr>
        <w:t xml:space="preserve"> dari 40 </w:t>
      </w:r>
      <w:r w:rsidR="00DA59C6">
        <w:rPr>
          <w:rFonts w:ascii="Times New Roman" w:hAnsi="Times New Roman" w:cs="Times New Roman"/>
          <w:sz w:val="24"/>
          <w:szCs w:val="24"/>
          <w:lang w:val="en-US"/>
        </w:rPr>
        <w:t>subjek</w:t>
      </w:r>
      <w:r w:rsidRPr="00753600">
        <w:rPr>
          <w:rFonts w:ascii="Times New Roman" w:hAnsi="Times New Roman" w:cs="Times New Roman"/>
          <w:sz w:val="24"/>
          <w:szCs w:val="24"/>
        </w:rPr>
        <w:t xml:space="preserve"> ibu hamil.</w:t>
      </w:r>
    </w:p>
    <w:p w:rsidR="00402C91" w:rsidRPr="00402C91" w:rsidRDefault="00402C91" w:rsidP="00402C91">
      <w:pPr>
        <w:tabs>
          <w:tab w:val="left" w:pos="709"/>
          <w:tab w:val="left" w:pos="6824"/>
        </w:tabs>
        <w:spacing w:after="0" w:line="360" w:lineRule="auto"/>
        <w:ind w:right="81"/>
        <w:jc w:val="both"/>
        <w:rPr>
          <w:rFonts w:ascii="Times New Roman" w:hAnsi="Times New Roman" w:cs="Times New Roman"/>
          <w:sz w:val="24"/>
          <w:szCs w:val="24"/>
          <w:lang w:val="en-US"/>
        </w:rPr>
      </w:pPr>
    </w:p>
    <w:p w:rsidR="00402C91" w:rsidRPr="00402C91" w:rsidRDefault="009C4CCE" w:rsidP="009C4CCE">
      <w:pPr>
        <w:spacing w:after="0" w:line="360" w:lineRule="auto"/>
        <w:jc w:val="both"/>
        <w:rPr>
          <w:rFonts w:ascii="Times New Roman" w:hAnsi="Times New Roman" w:cs="Times New Roman"/>
          <w:b/>
          <w:sz w:val="24"/>
          <w:szCs w:val="24"/>
          <w:lang w:val="en-US"/>
        </w:rPr>
      </w:pPr>
      <w:r w:rsidRPr="002C0189">
        <w:rPr>
          <w:rFonts w:ascii="Times New Roman" w:hAnsi="Times New Roman" w:cs="Times New Roman"/>
          <w:b/>
          <w:sz w:val="24"/>
          <w:szCs w:val="24"/>
          <w:lang w:val="en-US"/>
        </w:rPr>
        <w:t>Jenis</w:t>
      </w:r>
      <w:r w:rsidR="00AA16AD">
        <w:rPr>
          <w:rFonts w:ascii="Times New Roman" w:hAnsi="Times New Roman" w:cs="Times New Roman"/>
          <w:b/>
          <w:sz w:val="24"/>
          <w:szCs w:val="24"/>
          <w:lang w:val="en-US"/>
        </w:rPr>
        <w:t xml:space="preserve"> </w:t>
      </w:r>
      <w:r w:rsidRPr="002C0189">
        <w:rPr>
          <w:rFonts w:ascii="Times New Roman" w:hAnsi="Times New Roman" w:cs="Times New Roman"/>
          <w:b/>
          <w:sz w:val="24"/>
          <w:szCs w:val="24"/>
          <w:lang w:val="en-US"/>
        </w:rPr>
        <w:t>dan</w:t>
      </w:r>
      <w:r w:rsidR="00AA16AD">
        <w:rPr>
          <w:rFonts w:ascii="Times New Roman" w:hAnsi="Times New Roman" w:cs="Times New Roman"/>
          <w:b/>
          <w:sz w:val="24"/>
          <w:szCs w:val="24"/>
          <w:lang w:val="en-US"/>
        </w:rPr>
        <w:t xml:space="preserve"> </w:t>
      </w:r>
      <w:proofErr w:type="gramStart"/>
      <w:r w:rsidRPr="002C0189">
        <w:rPr>
          <w:rFonts w:ascii="Times New Roman" w:hAnsi="Times New Roman" w:cs="Times New Roman"/>
          <w:b/>
          <w:sz w:val="24"/>
          <w:szCs w:val="24"/>
          <w:lang w:val="en-US"/>
        </w:rPr>
        <w:t>cara</w:t>
      </w:r>
      <w:proofErr w:type="gramEnd"/>
      <w:r w:rsidR="00AA16AD">
        <w:rPr>
          <w:rFonts w:ascii="Times New Roman" w:hAnsi="Times New Roman" w:cs="Times New Roman"/>
          <w:b/>
          <w:sz w:val="24"/>
          <w:szCs w:val="24"/>
          <w:lang w:val="en-US"/>
        </w:rPr>
        <w:t xml:space="preserve"> </w:t>
      </w:r>
      <w:r w:rsidRPr="002C0189">
        <w:rPr>
          <w:rFonts w:ascii="Times New Roman" w:hAnsi="Times New Roman" w:cs="Times New Roman"/>
          <w:b/>
          <w:sz w:val="24"/>
          <w:szCs w:val="24"/>
          <w:lang w:val="en-US"/>
        </w:rPr>
        <w:t>pengumpulan data</w:t>
      </w:r>
    </w:p>
    <w:p w:rsidR="009C4CCE" w:rsidRPr="009C4CCE" w:rsidRDefault="009C4CCE" w:rsidP="009C4CCE">
      <w:pPr>
        <w:tabs>
          <w:tab w:val="left" w:pos="6824"/>
        </w:tabs>
        <w:spacing w:after="0" w:line="360" w:lineRule="auto"/>
        <w:ind w:right="81"/>
        <w:jc w:val="both"/>
        <w:rPr>
          <w:rFonts w:ascii="Times New Roman" w:hAnsi="Times New Roman" w:cs="Times New Roman"/>
          <w:color w:val="000000" w:themeColor="text1"/>
          <w:sz w:val="24"/>
          <w:szCs w:val="24"/>
        </w:rPr>
      </w:pPr>
      <w:r w:rsidRPr="009C4CCE">
        <w:rPr>
          <w:rFonts w:ascii="Times New Roman" w:hAnsi="Times New Roman" w:cs="Times New Roman"/>
          <w:color w:val="000000" w:themeColor="text1"/>
          <w:sz w:val="24"/>
          <w:szCs w:val="24"/>
        </w:rPr>
        <w:t>Data primer</w:t>
      </w:r>
    </w:p>
    <w:p w:rsidR="00DA59C6" w:rsidRPr="00DA59C6" w:rsidRDefault="00DA59C6" w:rsidP="009C4CCE">
      <w:pPr>
        <w:tabs>
          <w:tab w:val="left" w:pos="2880"/>
          <w:tab w:val="left" w:pos="6824"/>
        </w:tabs>
        <w:spacing w:after="0" w:line="360" w:lineRule="auto"/>
        <w:jc w:val="both"/>
        <w:rPr>
          <w:rFonts w:ascii="Times New Roman" w:hAnsi="Times New Roman" w:cs="Times New Roman"/>
          <w:sz w:val="24"/>
          <w:szCs w:val="24"/>
          <w:lang w:val="en-US"/>
        </w:rPr>
      </w:pPr>
      <w:r w:rsidRPr="00DA59C6">
        <w:rPr>
          <w:rFonts w:ascii="Times New Roman" w:hAnsi="Times New Roman" w:cs="Times New Roman"/>
          <w:sz w:val="24"/>
          <w:szCs w:val="24"/>
        </w:rPr>
        <w:t>Penyuluhan gizi dilakukan 3 x selama 1 bulan. Setiap Penyuluhan gizi  diberikan dengan materi yang berbeda. Data hasil penyuluhan diperoleh dari hasil Pre test dan Post test yang dilakukan dengan menggunakan kuesioner</w:t>
      </w:r>
      <w:r>
        <w:rPr>
          <w:rFonts w:ascii="Times New Roman" w:hAnsi="Times New Roman" w:cs="Times New Roman"/>
          <w:sz w:val="24"/>
          <w:szCs w:val="24"/>
          <w:lang w:val="en-US"/>
        </w:rPr>
        <w:t xml:space="preserve">. </w:t>
      </w:r>
      <w:r w:rsidRPr="00DA59C6">
        <w:rPr>
          <w:rFonts w:ascii="Times New Roman" w:hAnsi="Times New Roman" w:cs="Times New Roman"/>
          <w:sz w:val="24"/>
          <w:szCs w:val="24"/>
        </w:rPr>
        <w:t xml:space="preserve">Data kadar </w:t>
      </w:r>
      <w:r w:rsidRPr="00DA59C6">
        <w:rPr>
          <w:rFonts w:ascii="Times New Roman" w:hAnsi="Times New Roman" w:cs="Times New Roman"/>
          <w:i/>
          <w:sz w:val="24"/>
          <w:szCs w:val="24"/>
        </w:rPr>
        <w:t>hemoglobin</w:t>
      </w:r>
      <w:r w:rsidRPr="00DA59C6">
        <w:rPr>
          <w:rFonts w:ascii="Times New Roman" w:hAnsi="Times New Roman" w:cs="Times New Roman"/>
          <w:sz w:val="24"/>
          <w:szCs w:val="24"/>
        </w:rPr>
        <w:t xml:space="preserve"> ibu hamil di peroleh dengan menggunakan metode </w:t>
      </w:r>
      <w:r w:rsidRPr="00DA59C6">
        <w:rPr>
          <w:rFonts w:ascii="Times New Roman" w:hAnsi="Times New Roman" w:cs="Times New Roman"/>
          <w:i/>
          <w:sz w:val="24"/>
          <w:szCs w:val="24"/>
        </w:rPr>
        <w:t xml:space="preserve">easy touch blood hemoglobin </w:t>
      </w:r>
      <w:r w:rsidRPr="00DA59C6">
        <w:rPr>
          <w:rFonts w:ascii="Times New Roman" w:hAnsi="Times New Roman" w:cs="Times New Roman"/>
          <w:sz w:val="24"/>
          <w:szCs w:val="24"/>
        </w:rPr>
        <w:t>dengan alat</w:t>
      </w:r>
      <w:r w:rsidRPr="00DA59C6">
        <w:rPr>
          <w:rFonts w:ascii="Times New Roman" w:hAnsi="Times New Roman" w:cs="Times New Roman"/>
          <w:i/>
          <w:sz w:val="24"/>
          <w:szCs w:val="24"/>
        </w:rPr>
        <w:t xml:space="preserve">  Easy Touch HCGb</w:t>
      </w:r>
      <w:r w:rsidRPr="00DA59C6">
        <w:rPr>
          <w:rFonts w:ascii="Times New Roman" w:hAnsi="Times New Roman" w:cs="Times New Roman"/>
          <w:sz w:val="24"/>
          <w:szCs w:val="24"/>
        </w:rPr>
        <w:t xml:space="preserve"> yang dilakukan sebelum penelitian dan setelah penelitian</w:t>
      </w:r>
    </w:p>
    <w:p w:rsidR="00DA59C6" w:rsidRDefault="00DA59C6" w:rsidP="009C4CCE">
      <w:pPr>
        <w:tabs>
          <w:tab w:val="left" w:pos="2880"/>
          <w:tab w:val="left" w:pos="6824"/>
        </w:tabs>
        <w:spacing w:after="0" w:line="360" w:lineRule="auto"/>
        <w:jc w:val="both"/>
        <w:rPr>
          <w:rFonts w:ascii="Times New Roman" w:hAnsi="Times New Roman" w:cs="Times New Roman"/>
          <w:color w:val="000000" w:themeColor="text1"/>
          <w:sz w:val="24"/>
          <w:szCs w:val="24"/>
          <w:lang w:val="en-US"/>
        </w:rPr>
      </w:pPr>
    </w:p>
    <w:p w:rsidR="009C4CCE" w:rsidRPr="009C4CCE" w:rsidRDefault="009C4CCE" w:rsidP="009C4CCE">
      <w:pPr>
        <w:tabs>
          <w:tab w:val="left" w:pos="2880"/>
          <w:tab w:val="left" w:pos="6824"/>
        </w:tabs>
        <w:spacing w:after="0" w:line="360" w:lineRule="auto"/>
        <w:jc w:val="both"/>
        <w:rPr>
          <w:rFonts w:ascii="Times New Roman" w:hAnsi="Times New Roman" w:cs="Times New Roman"/>
          <w:color w:val="000000" w:themeColor="text1"/>
          <w:sz w:val="24"/>
          <w:szCs w:val="24"/>
        </w:rPr>
      </w:pPr>
      <w:r w:rsidRPr="009C4CCE">
        <w:rPr>
          <w:rFonts w:ascii="Times New Roman" w:hAnsi="Times New Roman" w:cs="Times New Roman"/>
          <w:color w:val="000000" w:themeColor="text1"/>
          <w:sz w:val="24"/>
          <w:szCs w:val="24"/>
        </w:rPr>
        <w:t>Data sekunder</w:t>
      </w:r>
    </w:p>
    <w:p w:rsidR="00863352" w:rsidRDefault="00DA59C6" w:rsidP="009C4CCE">
      <w:pPr>
        <w:spacing w:after="0" w:line="360" w:lineRule="auto"/>
        <w:jc w:val="both"/>
        <w:rPr>
          <w:rFonts w:ascii="Times New Roman" w:hAnsi="Times New Roman" w:cs="Times New Roman"/>
          <w:sz w:val="24"/>
          <w:szCs w:val="24"/>
        </w:rPr>
      </w:pPr>
      <w:r w:rsidRPr="00DA59C6">
        <w:rPr>
          <w:rFonts w:ascii="Times New Roman" w:hAnsi="Times New Roman" w:cs="Times New Roman"/>
          <w:sz w:val="24"/>
          <w:szCs w:val="24"/>
        </w:rPr>
        <w:t>Gambaran umum lokasi penelitian dan jumlah ibu hamil sebagai data awal yang ada di puskesmas Paccerakkang</w:t>
      </w:r>
    </w:p>
    <w:p w:rsidR="00CE5FE0" w:rsidRPr="00402C91" w:rsidRDefault="00CE5FE0" w:rsidP="009C4CCE">
      <w:pPr>
        <w:spacing w:after="0" w:line="360" w:lineRule="auto"/>
        <w:jc w:val="both"/>
        <w:rPr>
          <w:rFonts w:ascii="Times New Roman" w:hAnsi="Times New Roman" w:cs="Times New Roman"/>
          <w:color w:val="000000" w:themeColor="text1"/>
          <w:sz w:val="24"/>
          <w:szCs w:val="24"/>
          <w:lang w:val="en-US"/>
        </w:rPr>
      </w:pPr>
    </w:p>
    <w:p w:rsidR="009C4CCE" w:rsidRDefault="009C4CCE" w:rsidP="009C4CCE">
      <w:pPr>
        <w:tabs>
          <w:tab w:val="center" w:pos="3968"/>
        </w:tabs>
        <w:spacing w:after="0" w:line="360" w:lineRule="auto"/>
        <w:jc w:val="both"/>
        <w:rPr>
          <w:rFonts w:ascii="Times New Roman" w:hAnsi="Times New Roman" w:cs="Times New Roman"/>
          <w:b/>
          <w:sz w:val="24"/>
          <w:szCs w:val="24"/>
          <w:lang w:val="en-US"/>
        </w:rPr>
      </w:pPr>
      <w:r w:rsidRPr="002C0189">
        <w:rPr>
          <w:rFonts w:ascii="Times New Roman" w:hAnsi="Times New Roman" w:cs="Times New Roman"/>
          <w:b/>
          <w:sz w:val="24"/>
          <w:szCs w:val="24"/>
          <w:lang w:val="en-US"/>
        </w:rPr>
        <w:t>P</w:t>
      </w:r>
      <w:r>
        <w:rPr>
          <w:rFonts w:ascii="Times New Roman" w:hAnsi="Times New Roman" w:cs="Times New Roman"/>
          <w:b/>
          <w:sz w:val="24"/>
          <w:szCs w:val="24"/>
          <w:lang w:val="en-US"/>
        </w:rPr>
        <w:t>e</w:t>
      </w:r>
      <w:r w:rsidRPr="002C0189">
        <w:rPr>
          <w:rFonts w:ascii="Times New Roman" w:hAnsi="Times New Roman" w:cs="Times New Roman"/>
          <w:b/>
          <w:sz w:val="24"/>
          <w:szCs w:val="24"/>
          <w:lang w:val="en-US"/>
        </w:rPr>
        <w:t>ngolahan</w:t>
      </w:r>
      <w:r w:rsidR="0047589D">
        <w:rPr>
          <w:rFonts w:ascii="Times New Roman" w:hAnsi="Times New Roman" w:cs="Times New Roman"/>
          <w:b/>
          <w:sz w:val="24"/>
          <w:szCs w:val="24"/>
          <w:lang w:val="en-US"/>
        </w:rPr>
        <w:t xml:space="preserve"> </w:t>
      </w:r>
      <w:r w:rsidRPr="002C0189">
        <w:rPr>
          <w:rFonts w:ascii="Times New Roman" w:hAnsi="Times New Roman" w:cs="Times New Roman"/>
          <w:b/>
          <w:sz w:val="24"/>
          <w:szCs w:val="24"/>
          <w:lang w:val="en-US"/>
        </w:rPr>
        <w:t>dan</w:t>
      </w:r>
      <w:r w:rsidR="0047589D">
        <w:rPr>
          <w:rFonts w:ascii="Times New Roman" w:hAnsi="Times New Roman" w:cs="Times New Roman"/>
          <w:b/>
          <w:sz w:val="24"/>
          <w:szCs w:val="24"/>
          <w:lang w:val="en-US"/>
        </w:rPr>
        <w:t xml:space="preserve"> </w:t>
      </w:r>
      <w:r w:rsidRPr="002C0189">
        <w:rPr>
          <w:rFonts w:ascii="Times New Roman" w:hAnsi="Times New Roman" w:cs="Times New Roman"/>
          <w:b/>
          <w:sz w:val="24"/>
          <w:szCs w:val="24"/>
          <w:lang w:val="en-US"/>
        </w:rPr>
        <w:t>analisis data</w:t>
      </w:r>
    </w:p>
    <w:p w:rsidR="00863352" w:rsidRPr="0047589D" w:rsidRDefault="0047589D" w:rsidP="0047589D">
      <w:pPr>
        <w:tabs>
          <w:tab w:val="left" w:pos="28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val="en-US"/>
        </w:rPr>
        <w:tab/>
        <w:t xml:space="preserve">         </w:t>
      </w:r>
      <w:r w:rsidRPr="0047589D">
        <w:rPr>
          <w:rFonts w:ascii="Times New Roman" w:hAnsi="Times New Roman" w:cs="Times New Roman"/>
          <w:sz w:val="24"/>
          <w:szCs w:val="24"/>
        </w:rPr>
        <w:t>Data primer yang telah dikumpulkan diolah dan dianalisis menggunakan program komputer.</w:t>
      </w:r>
      <w:r w:rsidR="00402C91">
        <w:rPr>
          <w:rFonts w:ascii="Times New Roman" w:hAnsi="Times New Roman" w:cs="Times New Roman"/>
          <w:sz w:val="24"/>
          <w:szCs w:val="24"/>
          <w:lang w:val="en-US"/>
        </w:rPr>
        <w:t xml:space="preserve"> </w:t>
      </w:r>
      <w:r w:rsidRPr="0047589D">
        <w:rPr>
          <w:rFonts w:ascii="Times New Roman" w:hAnsi="Times New Roman" w:cs="Times New Roman"/>
          <w:sz w:val="24"/>
          <w:szCs w:val="24"/>
        </w:rPr>
        <w:t>Data-data tersebut disajikan dalam bentuk tabel dan narasi.Uji statistik yang dipakai untuk menguji hipotesis dalam penelitian ini adalah Uji Wilcoxon</w:t>
      </w:r>
    </w:p>
    <w:p w:rsidR="0047589D" w:rsidRDefault="0047589D" w:rsidP="00F36C0B">
      <w:pPr>
        <w:tabs>
          <w:tab w:val="left" w:pos="284"/>
        </w:tabs>
        <w:spacing w:after="0" w:line="360" w:lineRule="auto"/>
        <w:jc w:val="both"/>
        <w:rPr>
          <w:rFonts w:ascii="Times New Roman" w:hAnsi="Times New Roman" w:cs="Times New Roman"/>
          <w:b/>
          <w:sz w:val="24"/>
          <w:szCs w:val="24"/>
          <w:lang w:val="en-US"/>
        </w:rPr>
      </w:pPr>
    </w:p>
    <w:p w:rsidR="00225C0E" w:rsidRDefault="00225C0E" w:rsidP="00F36C0B">
      <w:p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HASIL</w:t>
      </w:r>
    </w:p>
    <w:p w:rsidR="00394D99" w:rsidRDefault="00394D99" w:rsidP="00402C91">
      <w:pPr>
        <w:pStyle w:val="ListParagraph"/>
        <w:tabs>
          <w:tab w:val="left" w:pos="2205"/>
        </w:tabs>
        <w:spacing w:after="0" w:line="360" w:lineRule="auto"/>
        <w:ind w:left="0"/>
        <w:jc w:val="both"/>
        <w:rPr>
          <w:rFonts w:ascii="Times New Roman" w:hAnsi="Times New Roman"/>
          <w:sz w:val="24"/>
          <w:szCs w:val="24"/>
          <w:lang w:val="en-US"/>
        </w:rPr>
      </w:pPr>
      <w:r>
        <w:rPr>
          <w:rFonts w:ascii="Arial" w:hAnsi="Arial" w:cs="Arial"/>
          <w:sz w:val="24"/>
          <w:szCs w:val="24"/>
          <w:lang w:val="en-US"/>
        </w:rPr>
        <w:t xml:space="preserve">         </w:t>
      </w:r>
      <w:r w:rsidRPr="00394D99">
        <w:rPr>
          <w:rFonts w:ascii="Times New Roman" w:hAnsi="Times New Roman"/>
          <w:sz w:val="24"/>
          <w:szCs w:val="24"/>
          <w:lang w:val="en-US"/>
        </w:rPr>
        <w:t xml:space="preserve">Berdasarkan penelitian yang dilakukan di Puskesmas Paccerakkang Kota Makassar menunjukkan </w:t>
      </w:r>
      <w:proofErr w:type="gramStart"/>
      <w:r w:rsidRPr="00394D99">
        <w:rPr>
          <w:rFonts w:ascii="Times New Roman" w:hAnsi="Times New Roman"/>
          <w:sz w:val="24"/>
          <w:szCs w:val="24"/>
          <w:lang w:val="en-US"/>
        </w:rPr>
        <w:t>bahwa  ada</w:t>
      </w:r>
      <w:proofErr w:type="gramEnd"/>
      <w:r w:rsidRPr="00394D99">
        <w:rPr>
          <w:rFonts w:ascii="Times New Roman" w:hAnsi="Times New Roman"/>
          <w:sz w:val="24"/>
          <w:szCs w:val="24"/>
          <w:lang w:val="en-US"/>
        </w:rPr>
        <w:t xml:space="preserve"> pengaruh penyuluhan gizi terhadap kadar </w:t>
      </w:r>
      <w:r w:rsidRPr="00394D99">
        <w:rPr>
          <w:rFonts w:ascii="Times New Roman" w:hAnsi="Times New Roman"/>
          <w:i/>
          <w:sz w:val="24"/>
          <w:szCs w:val="24"/>
          <w:lang w:val="en-US"/>
        </w:rPr>
        <w:t>hemoglobin</w:t>
      </w:r>
      <w:r w:rsidRPr="00394D99">
        <w:rPr>
          <w:rFonts w:ascii="Times New Roman" w:hAnsi="Times New Roman"/>
          <w:sz w:val="24"/>
          <w:szCs w:val="24"/>
          <w:lang w:val="en-US"/>
        </w:rPr>
        <w:t xml:space="preserve"> dilihat dari nilai p= 0,003. Hasil penelitian yang dilakukan menunjukkan bahwa keterkaitan antara penyuluhan gizi terhadap kadar </w:t>
      </w:r>
      <w:r w:rsidRPr="00394D99">
        <w:rPr>
          <w:rFonts w:ascii="Times New Roman" w:hAnsi="Times New Roman"/>
          <w:i/>
          <w:sz w:val="24"/>
          <w:szCs w:val="24"/>
          <w:lang w:val="en-US"/>
        </w:rPr>
        <w:t>hemoglobin</w:t>
      </w:r>
      <w:r w:rsidRPr="00394D99">
        <w:rPr>
          <w:rFonts w:ascii="Times New Roman" w:hAnsi="Times New Roman"/>
          <w:sz w:val="24"/>
          <w:szCs w:val="24"/>
          <w:lang w:val="en-US"/>
        </w:rPr>
        <w:t xml:space="preserve"> menunjukkan kadar </w:t>
      </w:r>
      <w:r w:rsidRPr="00394D99">
        <w:rPr>
          <w:rFonts w:ascii="Times New Roman" w:hAnsi="Times New Roman"/>
          <w:i/>
          <w:sz w:val="24"/>
          <w:szCs w:val="24"/>
          <w:lang w:val="en-US"/>
        </w:rPr>
        <w:t>hemoglobin</w:t>
      </w:r>
      <w:r w:rsidRPr="00394D99">
        <w:rPr>
          <w:rFonts w:ascii="Times New Roman" w:hAnsi="Times New Roman"/>
          <w:sz w:val="24"/>
          <w:szCs w:val="24"/>
          <w:lang w:val="en-US"/>
        </w:rPr>
        <w:t xml:space="preserve"> normal pada sampel yang berpengetahuan baik sebanyak 4 orang (80%), kadar </w:t>
      </w:r>
      <w:r w:rsidRPr="00394D99">
        <w:rPr>
          <w:rFonts w:ascii="Times New Roman" w:hAnsi="Times New Roman"/>
          <w:i/>
          <w:sz w:val="24"/>
          <w:szCs w:val="24"/>
          <w:lang w:val="en-US"/>
        </w:rPr>
        <w:t>hemoglobin</w:t>
      </w:r>
      <w:r w:rsidRPr="00394D99">
        <w:rPr>
          <w:rFonts w:ascii="Times New Roman" w:hAnsi="Times New Roman"/>
          <w:sz w:val="24"/>
          <w:szCs w:val="24"/>
          <w:lang w:val="en-US"/>
        </w:rPr>
        <w:t xml:space="preserve"> normal pada sampel yang berpengetahuan kurang sebanyak 1orang (20%), kadar </w:t>
      </w:r>
      <w:r w:rsidRPr="00394D99">
        <w:rPr>
          <w:rFonts w:ascii="Times New Roman" w:hAnsi="Times New Roman"/>
          <w:i/>
          <w:sz w:val="24"/>
          <w:szCs w:val="24"/>
          <w:lang w:val="en-US"/>
        </w:rPr>
        <w:t>hemoglobin</w:t>
      </w:r>
      <w:r w:rsidRPr="00394D99">
        <w:rPr>
          <w:rFonts w:ascii="Times New Roman" w:hAnsi="Times New Roman"/>
          <w:sz w:val="24"/>
          <w:szCs w:val="24"/>
          <w:lang w:val="en-US"/>
        </w:rPr>
        <w:t xml:space="preserve"> rendah pada sampel yang berpengetahuan baik </w:t>
      </w:r>
      <w:r w:rsidRPr="00394D99">
        <w:rPr>
          <w:rFonts w:ascii="Times New Roman" w:hAnsi="Times New Roman"/>
          <w:sz w:val="24"/>
          <w:szCs w:val="24"/>
          <w:lang w:val="en-US"/>
        </w:rPr>
        <w:lastRenderedPageBreak/>
        <w:t xml:space="preserve">sebanyak 3 orang (30%) dan kadar </w:t>
      </w:r>
      <w:r w:rsidRPr="00394D99">
        <w:rPr>
          <w:rFonts w:ascii="Times New Roman" w:hAnsi="Times New Roman"/>
          <w:i/>
          <w:sz w:val="24"/>
          <w:szCs w:val="24"/>
          <w:lang w:val="en-US"/>
        </w:rPr>
        <w:t>hemoglobin</w:t>
      </w:r>
      <w:r w:rsidRPr="00394D99">
        <w:rPr>
          <w:rFonts w:ascii="Times New Roman" w:hAnsi="Times New Roman"/>
          <w:sz w:val="24"/>
          <w:szCs w:val="24"/>
          <w:lang w:val="en-US"/>
        </w:rPr>
        <w:t xml:space="preserve"> rendah pada sampel yang berpengetahuan kurang sebanyak 7 orang (70%).</w:t>
      </w:r>
    </w:p>
    <w:p w:rsidR="00394D99" w:rsidRPr="00394D99" w:rsidRDefault="00402C91" w:rsidP="00402C91">
      <w:pPr>
        <w:pStyle w:val="ListParagraph"/>
        <w:spacing w:after="0" w:line="360" w:lineRule="auto"/>
        <w:ind w:left="0"/>
        <w:jc w:val="both"/>
        <w:rPr>
          <w:rFonts w:ascii="Times New Roman" w:hAnsi="Times New Roman"/>
          <w:color w:val="FF0000"/>
          <w:sz w:val="24"/>
          <w:szCs w:val="24"/>
          <w:lang w:val="en-US"/>
        </w:rPr>
      </w:pPr>
      <w:r>
        <w:rPr>
          <w:rFonts w:ascii="Times New Roman" w:eastAsiaTheme="minorHAnsi" w:hAnsi="Times New Roman"/>
          <w:sz w:val="24"/>
          <w:szCs w:val="24"/>
          <w:lang w:val="en-US"/>
        </w:rPr>
        <w:t xml:space="preserve">           </w:t>
      </w:r>
      <w:r w:rsidR="00394D99" w:rsidRPr="00394D99">
        <w:rPr>
          <w:rFonts w:ascii="Times New Roman" w:hAnsi="Times New Roman"/>
          <w:sz w:val="24"/>
          <w:szCs w:val="24"/>
          <w:lang w:val="en-US"/>
        </w:rPr>
        <w:t xml:space="preserve">Berdasarkan penelitian yang dilakukan di Puskesmas Paccerakkang Kota Makassar menunjukkan </w:t>
      </w:r>
      <w:proofErr w:type="gramStart"/>
      <w:r w:rsidR="00394D99" w:rsidRPr="00394D99">
        <w:rPr>
          <w:rFonts w:ascii="Times New Roman" w:hAnsi="Times New Roman"/>
          <w:sz w:val="24"/>
          <w:szCs w:val="24"/>
          <w:lang w:val="en-US"/>
        </w:rPr>
        <w:t>bahwa  ada</w:t>
      </w:r>
      <w:proofErr w:type="gramEnd"/>
      <w:r w:rsidR="00394D99" w:rsidRPr="00394D99">
        <w:rPr>
          <w:rFonts w:ascii="Times New Roman" w:hAnsi="Times New Roman"/>
          <w:sz w:val="24"/>
          <w:szCs w:val="24"/>
          <w:lang w:val="en-US"/>
        </w:rPr>
        <w:t xml:space="preserve"> pengaruh pemberian tablet tambah darah terhadap kadar </w:t>
      </w:r>
      <w:r w:rsidR="00394D99" w:rsidRPr="00394D99">
        <w:rPr>
          <w:rFonts w:ascii="Times New Roman" w:hAnsi="Times New Roman"/>
          <w:i/>
          <w:sz w:val="24"/>
          <w:szCs w:val="24"/>
          <w:lang w:val="en-US"/>
        </w:rPr>
        <w:t>hemoglobin</w:t>
      </w:r>
      <w:r w:rsidR="00394D99" w:rsidRPr="00394D99">
        <w:rPr>
          <w:rFonts w:ascii="Times New Roman" w:hAnsi="Times New Roman"/>
          <w:sz w:val="24"/>
          <w:szCs w:val="24"/>
          <w:lang w:val="en-US"/>
        </w:rPr>
        <w:t xml:space="preserve"> ibu hamil.</w:t>
      </w:r>
      <w:r w:rsidR="00394D99">
        <w:rPr>
          <w:rFonts w:ascii="Times New Roman" w:hAnsi="Times New Roman"/>
          <w:sz w:val="24"/>
          <w:szCs w:val="24"/>
          <w:lang w:val="en-US"/>
        </w:rPr>
        <w:t xml:space="preserve"> </w:t>
      </w:r>
      <w:r w:rsidR="00394D99" w:rsidRPr="00394D99">
        <w:rPr>
          <w:rFonts w:ascii="Times New Roman" w:hAnsi="Times New Roman"/>
          <w:sz w:val="24"/>
          <w:szCs w:val="24"/>
          <w:lang w:val="en-US"/>
        </w:rPr>
        <w:t xml:space="preserve">Setelah di analisis menggunakan </w:t>
      </w:r>
      <w:r w:rsidR="00394D99" w:rsidRPr="00394D99">
        <w:rPr>
          <w:rFonts w:ascii="Times New Roman" w:hAnsi="Times New Roman"/>
          <w:i/>
          <w:sz w:val="24"/>
          <w:szCs w:val="24"/>
          <w:lang w:val="en-US"/>
        </w:rPr>
        <w:t>uji Wilcoxon</w:t>
      </w:r>
      <w:proofErr w:type="gramStart"/>
      <w:r w:rsidR="00394D99" w:rsidRPr="00394D99">
        <w:rPr>
          <w:rFonts w:ascii="Times New Roman" w:hAnsi="Times New Roman"/>
          <w:sz w:val="24"/>
          <w:szCs w:val="24"/>
          <w:lang w:val="en-US"/>
        </w:rPr>
        <w:t>,hasil</w:t>
      </w:r>
      <w:proofErr w:type="gramEnd"/>
      <w:r w:rsidR="00394D99" w:rsidRPr="00394D99">
        <w:rPr>
          <w:rFonts w:ascii="Times New Roman" w:hAnsi="Times New Roman"/>
          <w:sz w:val="24"/>
          <w:szCs w:val="24"/>
          <w:lang w:val="en-US"/>
        </w:rPr>
        <w:t xml:space="preserve"> yang didapatkan  ada pengaruh kadar hemoglobin awal dan akhir pada kelompok ibu hamil. Hipotesis ini diperkuat dengan uji hasil analisis</w:t>
      </w:r>
      <w:r w:rsidR="00394D99" w:rsidRPr="00394D99">
        <w:rPr>
          <w:rFonts w:ascii="Times New Roman" w:hAnsi="Times New Roman"/>
          <w:i/>
          <w:sz w:val="24"/>
          <w:szCs w:val="24"/>
          <w:lang w:val="en-US"/>
        </w:rPr>
        <w:t>uji Wilcoxon</w:t>
      </w:r>
      <w:r w:rsidR="00394D99" w:rsidRPr="00394D99">
        <w:rPr>
          <w:rFonts w:ascii="Times New Roman" w:hAnsi="Times New Roman"/>
          <w:sz w:val="24"/>
          <w:szCs w:val="24"/>
          <w:lang w:val="en-US"/>
        </w:rPr>
        <w:t xml:space="preserve">dimana nilai p=0,007. </w:t>
      </w:r>
      <w:r w:rsidR="00394D99" w:rsidRPr="00394D99">
        <w:rPr>
          <w:rFonts w:ascii="Times New Roman" w:eastAsia="Times New Roman" w:hAnsi="Times New Roman"/>
          <w:sz w:val="24"/>
          <w:szCs w:val="24"/>
          <w:lang w:val="en-US"/>
        </w:rPr>
        <w:t xml:space="preserve">Mengonsumsi Tablet Tambah Darah (TTD) selama 1 bulan secara teratur, maka </w:t>
      </w:r>
      <w:proofErr w:type="gramStart"/>
      <w:r w:rsidR="00394D99" w:rsidRPr="00394D99">
        <w:rPr>
          <w:rFonts w:ascii="Times New Roman" w:eastAsia="Times New Roman" w:hAnsi="Times New Roman"/>
          <w:sz w:val="24"/>
          <w:szCs w:val="24"/>
          <w:lang w:val="en-US"/>
        </w:rPr>
        <w:t>akan</w:t>
      </w:r>
      <w:proofErr w:type="gramEnd"/>
      <w:r w:rsidR="00394D99" w:rsidRPr="00394D99">
        <w:rPr>
          <w:rFonts w:ascii="Times New Roman" w:eastAsia="Times New Roman" w:hAnsi="Times New Roman"/>
          <w:sz w:val="24"/>
          <w:szCs w:val="24"/>
          <w:lang w:val="en-US"/>
        </w:rPr>
        <w:t xml:space="preserve"> mendapatkan hasil yang signifikan.</w:t>
      </w:r>
    </w:p>
    <w:p w:rsidR="002F4592" w:rsidRDefault="002F4592" w:rsidP="00EF1A38">
      <w:pPr>
        <w:tabs>
          <w:tab w:val="left" w:pos="3105"/>
        </w:tabs>
        <w:spacing w:after="0" w:line="240" w:lineRule="auto"/>
        <w:jc w:val="both"/>
        <w:rPr>
          <w:rFonts w:ascii="Times New Roman" w:hAnsi="Times New Roman"/>
          <w:sz w:val="24"/>
          <w:szCs w:val="24"/>
          <w:lang w:val="en-US"/>
        </w:rPr>
      </w:pPr>
    </w:p>
    <w:p w:rsidR="00402C91" w:rsidRPr="00EF1A38" w:rsidRDefault="00402C91" w:rsidP="00EF1A38">
      <w:pPr>
        <w:tabs>
          <w:tab w:val="left" w:pos="3105"/>
        </w:tabs>
        <w:spacing w:after="0" w:line="240" w:lineRule="auto"/>
        <w:jc w:val="both"/>
        <w:rPr>
          <w:rFonts w:ascii="Times New Roman" w:hAnsi="Times New Roman"/>
          <w:sz w:val="24"/>
          <w:szCs w:val="24"/>
          <w:lang w:val="en-US"/>
        </w:rPr>
      </w:pPr>
    </w:p>
    <w:p w:rsidR="002F4592" w:rsidRPr="00317594" w:rsidRDefault="002F4592" w:rsidP="002F4592">
      <w:pPr>
        <w:tabs>
          <w:tab w:val="left" w:pos="3105"/>
        </w:tabs>
        <w:spacing w:after="0" w:line="360" w:lineRule="auto"/>
        <w:jc w:val="both"/>
        <w:rPr>
          <w:rFonts w:ascii="Times New Roman" w:hAnsi="Times New Roman" w:cs="Times New Roman"/>
          <w:b/>
          <w:sz w:val="24"/>
          <w:szCs w:val="24"/>
          <w:lang w:val="en-US"/>
        </w:rPr>
      </w:pPr>
      <w:r w:rsidRPr="00317594">
        <w:rPr>
          <w:rFonts w:ascii="Times New Roman" w:hAnsi="Times New Roman" w:cs="Times New Roman"/>
          <w:b/>
          <w:sz w:val="24"/>
          <w:szCs w:val="24"/>
          <w:lang w:val="en-US"/>
        </w:rPr>
        <w:t>PEMBAHASAN</w:t>
      </w:r>
    </w:p>
    <w:p w:rsidR="006A3311" w:rsidRDefault="00394D99" w:rsidP="00402C91">
      <w:pPr>
        <w:pStyle w:val="ListParagraph"/>
        <w:tabs>
          <w:tab w:val="left" w:pos="3105"/>
        </w:tabs>
        <w:spacing w:after="0" w:line="360" w:lineRule="auto"/>
        <w:ind w:left="0" w:firstLine="709"/>
        <w:jc w:val="both"/>
        <w:rPr>
          <w:rFonts w:ascii="Times New Roman" w:hAnsi="Times New Roman"/>
          <w:i/>
          <w:sz w:val="24"/>
          <w:szCs w:val="24"/>
          <w:lang w:val="en-US"/>
        </w:rPr>
      </w:pPr>
      <w:r w:rsidRPr="00394D99">
        <w:rPr>
          <w:rFonts w:ascii="Times New Roman" w:hAnsi="Times New Roman"/>
          <w:sz w:val="24"/>
          <w:szCs w:val="24"/>
          <w:lang w:val="en-US"/>
        </w:rPr>
        <w:t xml:space="preserve">Berdasarkan hasil penelitian yang dilakukan, kadar Hb ibu hamil di Puskesmas Paccerakkang Kota Makassar pada saat pengambilan data awal </w:t>
      </w:r>
      <w:r w:rsidRPr="00394D99">
        <w:rPr>
          <w:rFonts w:ascii="Times New Roman" w:hAnsi="Times New Roman"/>
          <w:sz w:val="24"/>
          <w:szCs w:val="24"/>
        </w:rPr>
        <w:t xml:space="preserve">yang kadar Hb nya tergolong rendah sebanyak </w:t>
      </w:r>
      <w:r w:rsidRPr="00394D99">
        <w:rPr>
          <w:rFonts w:ascii="Times New Roman" w:hAnsi="Times New Roman"/>
          <w:sz w:val="24"/>
          <w:szCs w:val="24"/>
          <w:lang w:val="en-US"/>
        </w:rPr>
        <w:t>15</w:t>
      </w:r>
      <w:r w:rsidRPr="00394D99">
        <w:rPr>
          <w:rFonts w:ascii="Times New Roman" w:hAnsi="Times New Roman"/>
          <w:sz w:val="24"/>
          <w:szCs w:val="24"/>
        </w:rPr>
        <w:t xml:space="preserve"> orang (1</w:t>
      </w:r>
      <w:r w:rsidRPr="00394D99">
        <w:rPr>
          <w:rFonts w:ascii="Times New Roman" w:hAnsi="Times New Roman"/>
          <w:sz w:val="24"/>
          <w:szCs w:val="24"/>
          <w:lang w:val="en-US"/>
        </w:rPr>
        <w:t>00</w:t>
      </w:r>
      <w:r w:rsidRPr="00394D99">
        <w:rPr>
          <w:rFonts w:ascii="Times New Roman" w:hAnsi="Times New Roman"/>
          <w:sz w:val="24"/>
          <w:szCs w:val="24"/>
        </w:rPr>
        <w:t>%</w:t>
      </w:r>
      <w:proofErr w:type="gramStart"/>
      <w:r w:rsidRPr="00394D99">
        <w:rPr>
          <w:rFonts w:ascii="Times New Roman" w:hAnsi="Times New Roman"/>
          <w:sz w:val="24"/>
          <w:szCs w:val="24"/>
        </w:rPr>
        <w:t>)dan</w:t>
      </w:r>
      <w:proofErr w:type="gramEnd"/>
      <w:r w:rsidRPr="00394D99">
        <w:rPr>
          <w:rFonts w:ascii="Times New Roman" w:hAnsi="Times New Roman"/>
          <w:sz w:val="24"/>
          <w:szCs w:val="24"/>
        </w:rPr>
        <w:t xml:space="preserve"> kadar Hb yang tergolong normal sebanyak </w:t>
      </w:r>
      <w:r w:rsidRPr="00394D99">
        <w:rPr>
          <w:rFonts w:ascii="Times New Roman" w:hAnsi="Times New Roman"/>
          <w:sz w:val="24"/>
          <w:szCs w:val="24"/>
          <w:lang w:val="en-US"/>
        </w:rPr>
        <w:t>0</w:t>
      </w:r>
      <w:r w:rsidRPr="00394D99">
        <w:rPr>
          <w:rFonts w:ascii="Times New Roman" w:hAnsi="Times New Roman"/>
          <w:sz w:val="24"/>
          <w:szCs w:val="24"/>
        </w:rPr>
        <w:t xml:space="preserve"> orang (</w:t>
      </w:r>
      <w:r w:rsidRPr="00394D99">
        <w:rPr>
          <w:rFonts w:ascii="Times New Roman" w:hAnsi="Times New Roman"/>
          <w:sz w:val="24"/>
          <w:szCs w:val="24"/>
          <w:lang w:val="en-US"/>
        </w:rPr>
        <w:t xml:space="preserve">0 </w:t>
      </w:r>
      <w:r w:rsidRPr="00394D99">
        <w:rPr>
          <w:rFonts w:ascii="Times New Roman" w:hAnsi="Times New Roman"/>
          <w:sz w:val="24"/>
          <w:szCs w:val="24"/>
        </w:rPr>
        <w:t xml:space="preserve">%) </w:t>
      </w:r>
      <w:r w:rsidRPr="00394D99">
        <w:rPr>
          <w:rFonts w:ascii="Times New Roman" w:hAnsi="Times New Roman"/>
          <w:sz w:val="24"/>
          <w:szCs w:val="24"/>
          <w:lang w:val="en-US"/>
        </w:rPr>
        <w:t>dan</w:t>
      </w:r>
      <w:r w:rsidRPr="00394D99">
        <w:rPr>
          <w:rFonts w:ascii="Times New Roman" w:hAnsi="Times New Roman"/>
          <w:sz w:val="24"/>
          <w:szCs w:val="24"/>
        </w:rPr>
        <w:t xml:space="preserve"> pada saat pengambilan data akhir yang kadar Hb nya tergolong rendah sebanyak </w:t>
      </w:r>
      <w:r w:rsidRPr="00394D99">
        <w:rPr>
          <w:rFonts w:ascii="Times New Roman" w:hAnsi="Times New Roman"/>
          <w:sz w:val="24"/>
          <w:szCs w:val="24"/>
          <w:lang w:val="en-US"/>
        </w:rPr>
        <w:t>7</w:t>
      </w:r>
      <w:r w:rsidRPr="00394D99">
        <w:rPr>
          <w:rFonts w:ascii="Times New Roman" w:hAnsi="Times New Roman"/>
          <w:sz w:val="24"/>
          <w:szCs w:val="24"/>
        </w:rPr>
        <w:t xml:space="preserve"> orang (</w:t>
      </w:r>
      <w:r w:rsidRPr="00394D99">
        <w:rPr>
          <w:rFonts w:ascii="Times New Roman" w:hAnsi="Times New Roman"/>
          <w:sz w:val="24"/>
          <w:szCs w:val="24"/>
          <w:lang w:val="en-US"/>
        </w:rPr>
        <w:t>46,67</w:t>
      </w:r>
      <w:r w:rsidRPr="00394D99">
        <w:rPr>
          <w:rFonts w:ascii="Times New Roman" w:hAnsi="Times New Roman"/>
          <w:sz w:val="24"/>
          <w:szCs w:val="24"/>
        </w:rPr>
        <w:t xml:space="preserve">%) dan kadar Hb yang tergolong normal sebanyak </w:t>
      </w:r>
      <w:r w:rsidRPr="00394D99">
        <w:rPr>
          <w:rFonts w:ascii="Times New Roman" w:hAnsi="Times New Roman"/>
          <w:sz w:val="24"/>
          <w:szCs w:val="24"/>
          <w:lang w:val="en-US"/>
        </w:rPr>
        <w:t>8</w:t>
      </w:r>
      <w:r w:rsidRPr="00394D99">
        <w:rPr>
          <w:rFonts w:ascii="Times New Roman" w:hAnsi="Times New Roman"/>
          <w:sz w:val="24"/>
          <w:szCs w:val="24"/>
        </w:rPr>
        <w:t xml:space="preserve"> orang (</w:t>
      </w:r>
      <w:r w:rsidRPr="00394D99">
        <w:rPr>
          <w:rFonts w:ascii="Times New Roman" w:hAnsi="Times New Roman"/>
          <w:sz w:val="24"/>
          <w:szCs w:val="24"/>
          <w:lang w:val="en-US"/>
        </w:rPr>
        <w:t>53,3</w:t>
      </w:r>
      <w:r w:rsidRPr="00394D99">
        <w:rPr>
          <w:rFonts w:ascii="Times New Roman" w:hAnsi="Times New Roman"/>
          <w:sz w:val="24"/>
          <w:szCs w:val="24"/>
        </w:rPr>
        <w:t>3%).</w:t>
      </w:r>
      <w:r w:rsidRPr="00394D99">
        <w:rPr>
          <w:rFonts w:ascii="Times New Roman" w:hAnsi="Times New Roman"/>
          <w:color w:val="FF0000"/>
          <w:sz w:val="24"/>
          <w:szCs w:val="24"/>
          <w:lang w:val="en-US"/>
        </w:rPr>
        <w:t>.</w:t>
      </w:r>
      <w:r w:rsidRPr="00394D99">
        <w:rPr>
          <w:rFonts w:ascii="Times New Roman" w:hAnsi="Times New Roman"/>
          <w:sz w:val="24"/>
          <w:szCs w:val="24"/>
          <w:lang w:val="en-US"/>
        </w:rPr>
        <w:t xml:space="preserve">Pemeriksaan </w:t>
      </w:r>
      <w:proofErr w:type="gramStart"/>
      <w:r w:rsidRPr="00394D99">
        <w:rPr>
          <w:rFonts w:ascii="Times New Roman" w:hAnsi="Times New Roman"/>
          <w:sz w:val="24"/>
          <w:szCs w:val="24"/>
          <w:lang w:val="en-US"/>
        </w:rPr>
        <w:t>kadar</w:t>
      </w:r>
      <w:proofErr w:type="gramEnd"/>
      <w:r w:rsidRPr="00394D99">
        <w:rPr>
          <w:rFonts w:ascii="Times New Roman" w:hAnsi="Times New Roman"/>
          <w:sz w:val="24"/>
          <w:szCs w:val="24"/>
          <w:lang w:val="en-US"/>
        </w:rPr>
        <w:t xml:space="preserve"> </w:t>
      </w:r>
      <w:r w:rsidRPr="00394D99">
        <w:rPr>
          <w:rFonts w:ascii="Times New Roman" w:hAnsi="Times New Roman"/>
          <w:i/>
          <w:sz w:val="24"/>
          <w:szCs w:val="24"/>
          <w:lang w:val="en-US"/>
        </w:rPr>
        <w:t xml:space="preserve">Hemoglobin </w:t>
      </w:r>
      <w:r w:rsidRPr="00394D99">
        <w:rPr>
          <w:rFonts w:ascii="Times New Roman" w:hAnsi="Times New Roman"/>
          <w:sz w:val="24"/>
          <w:szCs w:val="24"/>
          <w:lang w:val="en-US"/>
        </w:rPr>
        <w:t xml:space="preserve">dilakukan dengan cara test </w:t>
      </w:r>
      <w:r w:rsidRPr="00394D99">
        <w:rPr>
          <w:rFonts w:ascii="Times New Roman" w:hAnsi="Times New Roman"/>
          <w:i/>
          <w:sz w:val="24"/>
          <w:szCs w:val="24"/>
          <w:lang w:val="en-US"/>
        </w:rPr>
        <w:t xml:space="preserve">hemoglobin </w:t>
      </w:r>
      <w:r w:rsidRPr="00394D99">
        <w:rPr>
          <w:rFonts w:ascii="Times New Roman" w:hAnsi="Times New Roman"/>
          <w:sz w:val="24"/>
          <w:szCs w:val="24"/>
          <w:lang w:val="en-US"/>
        </w:rPr>
        <w:t xml:space="preserve">menggunakan alat yaitu </w:t>
      </w:r>
      <w:r w:rsidRPr="00394D99">
        <w:rPr>
          <w:rFonts w:ascii="Times New Roman" w:hAnsi="Times New Roman"/>
          <w:i/>
          <w:sz w:val="24"/>
          <w:szCs w:val="24"/>
          <w:lang w:val="en-US"/>
        </w:rPr>
        <w:t>Easy Touch Blood.</w:t>
      </w:r>
    </w:p>
    <w:p w:rsidR="00394D99" w:rsidRPr="00394D99" w:rsidRDefault="00394D99" w:rsidP="00402C91">
      <w:pPr>
        <w:pStyle w:val="ListParagraph"/>
        <w:spacing w:after="0" w:line="360" w:lineRule="auto"/>
        <w:ind w:left="0" w:firstLine="720"/>
        <w:jc w:val="both"/>
        <w:rPr>
          <w:rFonts w:ascii="Times New Roman" w:hAnsi="Times New Roman"/>
          <w:sz w:val="24"/>
          <w:szCs w:val="24"/>
          <w:lang w:val="en-US"/>
        </w:rPr>
      </w:pPr>
      <w:r w:rsidRPr="00394D99">
        <w:rPr>
          <w:rFonts w:ascii="Times New Roman" w:hAnsi="Times New Roman"/>
          <w:sz w:val="24"/>
          <w:szCs w:val="24"/>
          <w:lang w:val="en-US"/>
        </w:rPr>
        <w:t xml:space="preserve">Dalam penelitian ini penyuluhan gizi dilakukan 3x selama 1 bulan. Sampel </w:t>
      </w:r>
      <w:proofErr w:type="gramStart"/>
      <w:r w:rsidRPr="00394D99">
        <w:rPr>
          <w:rFonts w:ascii="Times New Roman" w:hAnsi="Times New Roman"/>
          <w:sz w:val="24"/>
          <w:szCs w:val="24"/>
          <w:lang w:val="en-US"/>
        </w:rPr>
        <w:t>akan</w:t>
      </w:r>
      <w:proofErr w:type="gramEnd"/>
      <w:r w:rsidRPr="00394D99">
        <w:rPr>
          <w:rFonts w:ascii="Times New Roman" w:hAnsi="Times New Roman"/>
          <w:sz w:val="24"/>
          <w:szCs w:val="24"/>
          <w:lang w:val="en-US"/>
        </w:rPr>
        <w:t xml:space="preserve"> diberikan lembar pre test dan post test yang terdiri dari 20 nomor. Untuk awal penelitian, sebelum dilakukan penyuluhan gizi sampel </w:t>
      </w:r>
      <w:proofErr w:type="gramStart"/>
      <w:r w:rsidRPr="00394D99">
        <w:rPr>
          <w:rFonts w:ascii="Times New Roman" w:hAnsi="Times New Roman"/>
          <w:sz w:val="24"/>
          <w:szCs w:val="24"/>
          <w:lang w:val="en-US"/>
        </w:rPr>
        <w:t>akan</w:t>
      </w:r>
      <w:proofErr w:type="gramEnd"/>
      <w:r w:rsidRPr="00394D99">
        <w:rPr>
          <w:rFonts w:ascii="Times New Roman" w:hAnsi="Times New Roman"/>
          <w:sz w:val="24"/>
          <w:szCs w:val="24"/>
          <w:lang w:val="en-US"/>
        </w:rPr>
        <w:t xml:space="preserve"> diberikan lembar pre test dan pada akhir penelitian setelah diberikan penyuluhan gizi sampel akan diberikan lembar post test. </w:t>
      </w:r>
    </w:p>
    <w:p w:rsidR="00394D99" w:rsidRDefault="00394D99" w:rsidP="00402C91">
      <w:pPr>
        <w:pStyle w:val="ListParagraph"/>
        <w:spacing w:after="0" w:line="360" w:lineRule="auto"/>
        <w:ind w:left="0" w:firstLine="720"/>
        <w:jc w:val="both"/>
        <w:rPr>
          <w:rFonts w:ascii="Times New Roman" w:hAnsi="Times New Roman"/>
          <w:sz w:val="24"/>
          <w:szCs w:val="24"/>
          <w:lang w:val="en-US"/>
        </w:rPr>
      </w:pPr>
      <w:r w:rsidRPr="00394D99">
        <w:rPr>
          <w:rFonts w:ascii="Times New Roman" w:hAnsi="Times New Roman"/>
          <w:sz w:val="24"/>
          <w:szCs w:val="24"/>
          <w:lang w:val="en-US"/>
        </w:rPr>
        <w:t xml:space="preserve">Hasil pre test dan post test </w:t>
      </w:r>
      <w:r w:rsidRPr="00394D99">
        <w:rPr>
          <w:rFonts w:ascii="Times New Roman" w:hAnsi="Times New Roman"/>
          <w:sz w:val="24"/>
          <w:szCs w:val="24"/>
        </w:rPr>
        <w:t xml:space="preserve">pada </w:t>
      </w:r>
      <w:r w:rsidRPr="00394D99">
        <w:rPr>
          <w:rFonts w:ascii="Times New Roman" w:hAnsi="Times New Roman"/>
          <w:sz w:val="24"/>
          <w:szCs w:val="24"/>
          <w:lang w:val="en-US"/>
        </w:rPr>
        <w:t>ibu hamil untuk kriteria baik untuk awal penelitian 2 orang (13,33%) dan akhir penelitian 4 orang (26,67%)</w:t>
      </w:r>
      <w:r w:rsidRPr="00394D99">
        <w:rPr>
          <w:rFonts w:ascii="Times New Roman" w:hAnsi="Times New Roman"/>
          <w:sz w:val="24"/>
          <w:szCs w:val="24"/>
        </w:rPr>
        <w:t>dan</w:t>
      </w:r>
      <w:r w:rsidRPr="00394D99">
        <w:rPr>
          <w:rFonts w:ascii="Times New Roman" w:hAnsi="Times New Roman"/>
          <w:sz w:val="24"/>
          <w:szCs w:val="24"/>
          <w:lang w:val="en-US"/>
        </w:rPr>
        <w:t xml:space="preserve"> kriteria </w:t>
      </w:r>
      <w:r w:rsidRPr="00394D99">
        <w:rPr>
          <w:rFonts w:ascii="Times New Roman" w:hAnsi="Times New Roman"/>
          <w:sz w:val="24"/>
          <w:szCs w:val="24"/>
        </w:rPr>
        <w:t>kurang</w:t>
      </w:r>
      <w:r w:rsidRPr="00394D99">
        <w:rPr>
          <w:rFonts w:ascii="Times New Roman" w:hAnsi="Times New Roman"/>
          <w:sz w:val="24"/>
          <w:szCs w:val="24"/>
          <w:lang w:val="en-US"/>
        </w:rPr>
        <w:t xml:space="preserve"> untuk awal penelitian 13 orang (86,67%) dan akhir penelitian </w:t>
      </w:r>
      <w:r w:rsidRPr="00394D99">
        <w:rPr>
          <w:rFonts w:ascii="Times New Roman" w:hAnsi="Times New Roman"/>
          <w:sz w:val="24"/>
          <w:szCs w:val="24"/>
        </w:rPr>
        <w:t>1</w:t>
      </w:r>
      <w:r w:rsidRPr="00394D99">
        <w:rPr>
          <w:rFonts w:ascii="Times New Roman" w:hAnsi="Times New Roman"/>
          <w:sz w:val="24"/>
          <w:szCs w:val="24"/>
          <w:lang w:val="en-US"/>
        </w:rPr>
        <w:t>1 orang (73,33%)</w:t>
      </w:r>
      <w:r w:rsidRPr="00394D99">
        <w:rPr>
          <w:rFonts w:ascii="Times New Roman" w:hAnsi="Times New Roman"/>
          <w:sz w:val="24"/>
          <w:szCs w:val="24"/>
        </w:rPr>
        <w:t>.</w:t>
      </w:r>
    </w:p>
    <w:p w:rsidR="00A767F8" w:rsidRPr="00A767F8" w:rsidRDefault="00A767F8" w:rsidP="00402C91">
      <w:pPr>
        <w:pStyle w:val="ListParagraph"/>
        <w:tabs>
          <w:tab w:val="left" w:pos="1890"/>
          <w:tab w:val="left" w:pos="2070"/>
        </w:tabs>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Pr="00A767F8">
        <w:rPr>
          <w:rFonts w:ascii="Times New Roman" w:hAnsi="Times New Roman"/>
          <w:sz w:val="24"/>
          <w:szCs w:val="24"/>
          <w:lang w:val="en-US"/>
        </w:rPr>
        <w:t xml:space="preserve">Untuk menentukan pengaruh asupan terhadap </w:t>
      </w:r>
      <w:proofErr w:type="gramStart"/>
      <w:r w:rsidRPr="00A767F8">
        <w:rPr>
          <w:rFonts w:ascii="Times New Roman" w:hAnsi="Times New Roman"/>
          <w:sz w:val="24"/>
          <w:szCs w:val="24"/>
          <w:lang w:val="en-US"/>
        </w:rPr>
        <w:t>kadar</w:t>
      </w:r>
      <w:proofErr w:type="gramEnd"/>
      <w:r w:rsidRPr="00A767F8">
        <w:rPr>
          <w:rFonts w:ascii="Times New Roman" w:hAnsi="Times New Roman"/>
          <w:sz w:val="24"/>
          <w:szCs w:val="24"/>
          <w:lang w:val="en-US"/>
        </w:rPr>
        <w:t xml:space="preserve"> Hb dilakukan recall 24 jam sebelum dilakukan penyuluhan dan setelah penyuluhan gizi.</w:t>
      </w:r>
      <w:r>
        <w:rPr>
          <w:rFonts w:ascii="Times New Roman" w:hAnsi="Times New Roman"/>
          <w:sz w:val="24"/>
          <w:szCs w:val="24"/>
          <w:lang w:val="en-US"/>
        </w:rPr>
        <w:t xml:space="preserve"> </w:t>
      </w:r>
      <w:r w:rsidRPr="00A767F8">
        <w:rPr>
          <w:rFonts w:ascii="Times New Roman" w:hAnsi="Times New Roman"/>
          <w:sz w:val="24"/>
          <w:szCs w:val="24"/>
          <w:lang w:val="en-US"/>
        </w:rPr>
        <w:t xml:space="preserve">Berdasarkan hasil penelitian yang dilakukan, asupan gizi ibu hamil di Puskesmas Paccerakkang Kota Makassar pada saat pengambilan data awal </w:t>
      </w:r>
      <w:r w:rsidRPr="00A767F8">
        <w:rPr>
          <w:rFonts w:ascii="Times New Roman" w:hAnsi="Times New Roman"/>
          <w:sz w:val="24"/>
          <w:szCs w:val="24"/>
        </w:rPr>
        <w:t xml:space="preserve">yang </w:t>
      </w:r>
      <w:r w:rsidRPr="00A767F8">
        <w:rPr>
          <w:rFonts w:ascii="Times New Roman" w:hAnsi="Times New Roman"/>
          <w:sz w:val="24"/>
          <w:szCs w:val="24"/>
          <w:lang w:val="en-US"/>
        </w:rPr>
        <w:t>asupan energi yang</w:t>
      </w:r>
      <w:r w:rsidRPr="00A767F8">
        <w:rPr>
          <w:rFonts w:ascii="Times New Roman" w:hAnsi="Times New Roman"/>
          <w:sz w:val="24"/>
          <w:szCs w:val="24"/>
        </w:rPr>
        <w:t xml:space="preserve"> tergolong </w:t>
      </w:r>
      <w:proofErr w:type="gramStart"/>
      <w:r w:rsidRPr="00A767F8">
        <w:rPr>
          <w:rFonts w:ascii="Times New Roman" w:hAnsi="Times New Roman"/>
          <w:sz w:val="24"/>
          <w:szCs w:val="24"/>
          <w:lang w:val="en-US"/>
        </w:rPr>
        <w:t xml:space="preserve">kurang </w:t>
      </w:r>
      <w:r w:rsidRPr="00A767F8">
        <w:rPr>
          <w:rFonts w:ascii="Times New Roman" w:hAnsi="Times New Roman"/>
          <w:sz w:val="24"/>
          <w:szCs w:val="24"/>
        </w:rPr>
        <w:t xml:space="preserve"> sebanyak</w:t>
      </w:r>
      <w:r w:rsidRPr="00A767F8">
        <w:rPr>
          <w:rFonts w:ascii="Times New Roman" w:hAnsi="Times New Roman"/>
          <w:sz w:val="24"/>
          <w:szCs w:val="24"/>
          <w:lang w:val="en-US"/>
        </w:rPr>
        <w:t>14</w:t>
      </w:r>
      <w:proofErr w:type="gramEnd"/>
      <w:r w:rsidRPr="00A767F8">
        <w:rPr>
          <w:rFonts w:ascii="Times New Roman" w:hAnsi="Times New Roman"/>
          <w:sz w:val="24"/>
          <w:szCs w:val="24"/>
        </w:rPr>
        <w:t xml:space="preserve"> orang (</w:t>
      </w:r>
      <w:r w:rsidRPr="00A767F8">
        <w:rPr>
          <w:rFonts w:ascii="Times New Roman" w:hAnsi="Times New Roman"/>
          <w:sz w:val="24"/>
          <w:szCs w:val="24"/>
          <w:lang w:val="en-US"/>
        </w:rPr>
        <w:t>93,33</w:t>
      </w:r>
      <w:r w:rsidRPr="00A767F8">
        <w:rPr>
          <w:rFonts w:ascii="Times New Roman" w:hAnsi="Times New Roman"/>
          <w:sz w:val="24"/>
          <w:szCs w:val="24"/>
        </w:rPr>
        <w:t xml:space="preserve">%)dan </w:t>
      </w:r>
      <w:r w:rsidRPr="00A767F8">
        <w:rPr>
          <w:rFonts w:ascii="Times New Roman" w:hAnsi="Times New Roman"/>
          <w:sz w:val="24"/>
          <w:szCs w:val="24"/>
          <w:lang w:val="en-US"/>
        </w:rPr>
        <w:t>asupan energi</w:t>
      </w:r>
      <w:r w:rsidRPr="00A767F8">
        <w:rPr>
          <w:rFonts w:ascii="Times New Roman" w:hAnsi="Times New Roman"/>
          <w:sz w:val="24"/>
          <w:szCs w:val="24"/>
        </w:rPr>
        <w:t xml:space="preserve"> yang tergolong </w:t>
      </w:r>
      <w:r w:rsidRPr="00A767F8">
        <w:rPr>
          <w:rFonts w:ascii="Times New Roman" w:hAnsi="Times New Roman"/>
          <w:sz w:val="24"/>
          <w:szCs w:val="24"/>
          <w:lang w:val="en-US"/>
        </w:rPr>
        <w:t>baik</w:t>
      </w:r>
      <w:r w:rsidRPr="00A767F8">
        <w:rPr>
          <w:rFonts w:ascii="Times New Roman" w:hAnsi="Times New Roman"/>
          <w:sz w:val="24"/>
          <w:szCs w:val="24"/>
        </w:rPr>
        <w:t xml:space="preserve"> sebanyak </w:t>
      </w:r>
      <w:r w:rsidRPr="00A767F8">
        <w:rPr>
          <w:rFonts w:ascii="Times New Roman" w:hAnsi="Times New Roman"/>
          <w:sz w:val="24"/>
          <w:szCs w:val="24"/>
          <w:lang w:val="en-US"/>
        </w:rPr>
        <w:t>1</w:t>
      </w:r>
      <w:r w:rsidRPr="00A767F8">
        <w:rPr>
          <w:rFonts w:ascii="Times New Roman" w:hAnsi="Times New Roman"/>
          <w:sz w:val="24"/>
          <w:szCs w:val="24"/>
        </w:rPr>
        <w:t xml:space="preserve"> orang (</w:t>
      </w:r>
      <w:r w:rsidRPr="00A767F8">
        <w:rPr>
          <w:rFonts w:ascii="Times New Roman" w:hAnsi="Times New Roman"/>
          <w:sz w:val="24"/>
          <w:szCs w:val="24"/>
          <w:lang w:val="en-US"/>
        </w:rPr>
        <w:t>6,67</w:t>
      </w:r>
      <w:r w:rsidRPr="00A767F8">
        <w:rPr>
          <w:rFonts w:ascii="Times New Roman" w:hAnsi="Times New Roman"/>
          <w:sz w:val="24"/>
          <w:szCs w:val="24"/>
        </w:rPr>
        <w:t xml:space="preserve">%) </w:t>
      </w:r>
      <w:r w:rsidRPr="00A767F8">
        <w:rPr>
          <w:rFonts w:ascii="Times New Roman" w:hAnsi="Times New Roman"/>
          <w:sz w:val="24"/>
          <w:szCs w:val="24"/>
          <w:lang w:val="en-US"/>
        </w:rPr>
        <w:t>dan</w:t>
      </w:r>
      <w:r w:rsidRPr="00A767F8">
        <w:rPr>
          <w:rFonts w:ascii="Times New Roman" w:hAnsi="Times New Roman"/>
          <w:sz w:val="24"/>
          <w:szCs w:val="24"/>
        </w:rPr>
        <w:t xml:space="preserve"> pada saat pengambilan data akhir yang </w:t>
      </w:r>
      <w:r w:rsidRPr="00A767F8">
        <w:rPr>
          <w:rFonts w:ascii="Times New Roman" w:hAnsi="Times New Roman"/>
          <w:sz w:val="24"/>
          <w:szCs w:val="24"/>
          <w:lang w:val="en-US"/>
        </w:rPr>
        <w:t>asupan energi yang</w:t>
      </w:r>
      <w:r w:rsidRPr="00A767F8">
        <w:rPr>
          <w:rFonts w:ascii="Times New Roman" w:hAnsi="Times New Roman"/>
          <w:sz w:val="24"/>
          <w:szCs w:val="24"/>
        </w:rPr>
        <w:t xml:space="preserve"> tergolong </w:t>
      </w:r>
      <w:r w:rsidRPr="00A767F8">
        <w:rPr>
          <w:rFonts w:ascii="Times New Roman" w:hAnsi="Times New Roman"/>
          <w:sz w:val="24"/>
          <w:szCs w:val="24"/>
          <w:lang w:val="en-US"/>
        </w:rPr>
        <w:lastRenderedPageBreak/>
        <w:t>kurang</w:t>
      </w:r>
      <w:r w:rsidRPr="00A767F8">
        <w:rPr>
          <w:rFonts w:ascii="Times New Roman" w:hAnsi="Times New Roman"/>
          <w:sz w:val="24"/>
          <w:szCs w:val="24"/>
        </w:rPr>
        <w:t xml:space="preserve"> sebanyak </w:t>
      </w:r>
      <w:r w:rsidRPr="00A767F8">
        <w:rPr>
          <w:rFonts w:ascii="Times New Roman" w:hAnsi="Times New Roman"/>
          <w:sz w:val="24"/>
          <w:szCs w:val="24"/>
          <w:lang w:val="en-US"/>
        </w:rPr>
        <w:t>6</w:t>
      </w:r>
      <w:r w:rsidRPr="00A767F8">
        <w:rPr>
          <w:rFonts w:ascii="Times New Roman" w:hAnsi="Times New Roman"/>
          <w:sz w:val="24"/>
          <w:szCs w:val="24"/>
        </w:rPr>
        <w:t xml:space="preserve"> orang (</w:t>
      </w:r>
      <w:r w:rsidRPr="00A767F8">
        <w:rPr>
          <w:rFonts w:ascii="Times New Roman" w:hAnsi="Times New Roman"/>
          <w:sz w:val="24"/>
          <w:szCs w:val="24"/>
          <w:lang w:val="en-US"/>
        </w:rPr>
        <w:t>40</w:t>
      </w:r>
      <w:r w:rsidRPr="00A767F8">
        <w:rPr>
          <w:rFonts w:ascii="Times New Roman" w:hAnsi="Times New Roman"/>
          <w:sz w:val="24"/>
          <w:szCs w:val="24"/>
        </w:rPr>
        <w:t xml:space="preserve">%) dan </w:t>
      </w:r>
      <w:r w:rsidRPr="00A767F8">
        <w:rPr>
          <w:rFonts w:ascii="Times New Roman" w:hAnsi="Times New Roman"/>
          <w:sz w:val="24"/>
          <w:szCs w:val="24"/>
          <w:lang w:val="en-US"/>
        </w:rPr>
        <w:t xml:space="preserve">asupan energi </w:t>
      </w:r>
      <w:r w:rsidRPr="00A767F8">
        <w:rPr>
          <w:rFonts w:ascii="Times New Roman" w:hAnsi="Times New Roman"/>
          <w:sz w:val="24"/>
          <w:szCs w:val="24"/>
        </w:rPr>
        <w:t xml:space="preserve"> yang tergolong </w:t>
      </w:r>
      <w:r w:rsidRPr="00A767F8">
        <w:rPr>
          <w:rFonts w:ascii="Times New Roman" w:hAnsi="Times New Roman"/>
          <w:sz w:val="24"/>
          <w:szCs w:val="24"/>
          <w:lang w:val="en-US"/>
        </w:rPr>
        <w:t>baik</w:t>
      </w:r>
      <w:r w:rsidRPr="00A767F8">
        <w:rPr>
          <w:rFonts w:ascii="Times New Roman" w:hAnsi="Times New Roman"/>
          <w:sz w:val="24"/>
          <w:szCs w:val="24"/>
        </w:rPr>
        <w:t xml:space="preserve"> sebanyak </w:t>
      </w:r>
      <w:r w:rsidRPr="00A767F8">
        <w:rPr>
          <w:rFonts w:ascii="Times New Roman" w:hAnsi="Times New Roman"/>
          <w:sz w:val="24"/>
          <w:szCs w:val="24"/>
          <w:lang w:val="en-US"/>
        </w:rPr>
        <w:t>9</w:t>
      </w:r>
      <w:r w:rsidRPr="00A767F8">
        <w:rPr>
          <w:rFonts w:ascii="Times New Roman" w:hAnsi="Times New Roman"/>
          <w:sz w:val="24"/>
          <w:szCs w:val="24"/>
        </w:rPr>
        <w:t xml:space="preserve"> orang (</w:t>
      </w:r>
      <w:r w:rsidRPr="00A767F8">
        <w:rPr>
          <w:rFonts w:ascii="Times New Roman" w:hAnsi="Times New Roman"/>
          <w:sz w:val="24"/>
          <w:szCs w:val="24"/>
          <w:lang w:val="en-US"/>
        </w:rPr>
        <w:t>60</w:t>
      </w:r>
      <w:r w:rsidRPr="00A767F8">
        <w:rPr>
          <w:rFonts w:ascii="Times New Roman" w:hAnsi="Times New Roman"/>
          <w:sz w:val="24"/>
          <w:szCs w:val="24"/>
        </w:rPr>
        <w:t>%)</w:t>
      </w:r>
      <w:r w:rsidRPr="00A767F8">
        <w:rPr>
          <w:rFonts w:ascii="Times New Roman" w:hAnsi="Times New Roman"/>
          <w:sz w:val="24"/>
          <w:szCs w:val="24"/>
          <w:lang w:val="en-US"/>
        </w:rPr>
        <w:t xml:space="preserve">. Berdasarkan hasil penelitian yang dilakukan, asupan gizi ibu hamil di Puskesmas Paccerakkang Kota Makassar pada saat pengambilan data awal </w:t>
      </w:r>
      <w:r w:rsidRPr="00A767F8">
        <w:rPr>
          <w:rFonts w:ascii="Times New Roman" w:hAnsi="Times New Roman"/>
          <w:sz w:val="24"/>
          <w:szCs w:val="24"/>
        </w:rPr>
        <w:t xml:space="preserve">yang </w:t>
      </w:r>
      <w:r w:rsidRPr="00A767F8">
        <w:rPr>
          <w:rFonts w:ascii="Times New Roman" w:hAnsi="Times New Roman"/>
          <w:sz w:val="24"/>
          <w:szCs w:val="24"/>
          <w:lang w:val="en-US"/>
        </w:rPr>
        <w:t>asupan protein</w:t>
      </w:r>
      <w:r w:rsidRPr="00A767F8">
        <w:rPr>
          <w:rFonts w:ascii="Times New Roman" w:hAnsi="Times New Roman"/>
          <w:sz w:val="24"/>
          <w:szCs w:val="24"/>
        </w:rPr>
        <w:t xml:space="preserve">nya tergolong </w:t>
      </w:r>
      <w:proofErr w:type="gramStart"/>
      <w:r w:rsidRPr="00A767F8">
        <w:rPr>
          <w:rFonts w:ascii="Times New Roman" w:hAnsi="Times New Roman"/>
          <w:sz w:val="24"/>
          <w:szCs w:val="24"/>
          <w:lang w:val="en-US"/>
        </w:rPr>
        <w:t xml:space="preserve">kurang </w:t>
      </w:r>
      <w:r w:rsidRPr="00A767F8">
        <w:rPr>
          <w:rFonts w:ascii="Times New Roman" w:hAnsi="Times New Roman"/>
          <w:sz w:val="24"/>
          <w:szCs w:val="24"/>
        </w:rPr>
        <w:t xml:space="preserve"> sebanyak</w:t>
      </w:r>
      <w:r w:rsidRPr="00A767F8">
        <w:rPr>
          <w:rFonts w:ascii="Times New Roman" w:hAnsi="Times New Roman"/>
          <w:sz w:val="24"/>
          <w:szCs w:val="24"/>
          <w:lang w:val="en-US"/>
        </w:rPr>
        <w:t>12</w:t>
      </w:r>
      <w:proofErr w:type="gramEnd"/>
      <w:r w:rsidRPr="00A767F8">
        <w:rPr>
          <w:rFonts w:ascii="Times New Roman" w:hAnsi="Times New Roman"/>
          <w:sz w:val="24"/>
          <w:szCs w:val="24"/>
        </w:rPr>
        <w:t xml:space="preserve"> orang (</w:t>
      </w:r>
      <w:r w:rsidRPr="00A767F8">
        <w:rPr>
          <w:rFonts w:ascii="Times New Roman" w:hAnsi="Times New Roman"/>
          <w:sz w:val="24"/>
          <w:szCs w:val="24"/>
          <w:lang w:val="en-US"/>
        </w:rPr>
        <w:t>80</w:t>
      </w:r>
      <w:r w:rsidRPr="00A767F8">
        <w:rPr>
          <w:rFonts w:ascii="Times New Roman" w:hAnsi="Times New Roman"/>
          <w:sz w:val="24"/>
          <w:szCs w:val="24"/>
        </w:rPr>
        <w:t xml:space="preserve">%)dan </w:t>
      </w:r>
      <w:r w:rsidRPr="00A767F8">
        <w:rPr>
          <w:rFonts w:ascii="Times New Roman" w:hAnsi="Times New Roman"/>
          <w:sz w:val="24"/>
          <w:szCs w:val="24"/>
          <w:lang w:val="en-US"/>
        </w:rPr>
        <w:t>asupan energi</w:t>
      </w:r>
      <w:r w:rsidRPr="00A767F8">
        <w:rPr>
          <w:rFonts w:ascii="Times New Roman" w:hAnsi="Times New Roman"/>
          <w:sz w:val="24"/>
          <w:szCs w:val="24"/>
        </w:rPr>
        <w:t xml:space="preserve"> yang tergolong </w:t>
      </w:r>
      <w:r w:rsidRPr="00A767F8">
        <w:rPr>
          <w:rFonts w:ascii="Times New Roman" w:hAnsi="Times New Roman"/>
          <w:sz w:val="24"/>
          <w:szCs w:val="24"/>
          <w:lang w:val="en-US"/>
        </w:rPr>
        <w:t>baik</w:t>
      </w:r>
      <w:r w:rsidRPr="00A767F8">
        <w:rPr>
          <w:rFonts w:ascii="Times New Roman" w:hAnsi="Times New Roman"/>
          <w:sz w:val="24"/>
          <w:szCs w:val="24"/>
        </w:rPr>
        <w:t xml:space="preserve"> sebanyak </w:t>
      </w:r>
      <w:r w:rsidRPr="00A767F8">
        <w:rPr>
          <w:rFonts w:ascii="Times New Roman" w:hAnsi="Times New Roman"/>
          <w:sz w:val="24"/>
          <w:szCs w:val="24"/>
          <w:lang w:val="en-US"/>
        </w:rPr>
        <w:t>3</w:t>
      </w:r>
      <w:r w:rsidRPr="00A767F8">
        <w:rPr>
          <w:rFonts w:ascii="Times New Roman" w:hAnsi="Times New Roman"/>
          <w:sz w:val="24"/>
          <w:szCs w:val="24"/>
        </w:rPr>
        <w:t xml:space="preserve"> orang (</w:t>
      </w:r>
      <w:r w:rsidRPr="00A767F8">
        <w:rPr>
          <w:rFonts w:ascii="Times New Roman" w:hAnsi="Times New Roman"/>
          <w:sz w:val="24"/>
          <w:szCs w:val="24"/>
          <w:lang w:val="en-US"/>
        </w:rPr>
        <w:t>20</w:t>
      </w:r>
      <w:r w:rsidRPr="00A767F8">
        <w:rPr>
          <w:rFonts w:ascii="Times New Roman" w:hAnsi="Times New Roman"/>
          <w:sz w:val="24"/>
          <w:szCs w:val="24"/>
        </w:rPr>
        <w:t xml:space="preserve">%) </w:t>
      </w:r>
      <w:r w:rsidRPr="00A767F8">
        <w:rPr>
          <w:rFonts w:ascii="Times New Roman" w:hAnsi="Times New Roman"/>
          <w:sz w:val="24"/>
          <w:szCs w:val="24"/>
          <w:lang w:val="en-US"/>
        </w:rPr>
        <w:t>dan</w:t>
      </w:r>
      <w:r w:rsidRPr="00A767F8">
        <w:rPr>
          <w:rFonts w:ascii="Times New Roman" w:hAnsi="Times New Roman"/>
          <w:sz w:val="24"/>
          <w:szCs w:val="24"/>
        </w:rPr>
        <w:t xml:space="preserve"> pada saat pengambilan data akhir yang </w:t>
      </w:r>
      <w:r w:rsidRPr="00A767F8">
        <w:rPr>
          <w:rFonts w:ascii="Times New Roman" w:hAnsi="Times New Roman"/>
          <w:sz w:val="24"/>
          <w:szCs w:val="24"/>
          <w:lang w:val="en-US"/>
        </w:rPr>
        <w:t>asupan protein</w:t>
      </w:r>
      <w:r w:rsidRPr="00A767F8">
        <w:rPr>
          <w:rFonts w:ascii="Times New Roman" w:hAnsi="Times New Roman"/>
          <w:sz w:val="24"/>
          <w:szCs w:val="24"/>
        </w:rPr>
        <w:t xml:space="preserve">nya tergolong </w:t>
      </w:r>
      <w:r w:rsidRPr="00A767F8">
        <w:rPr>
          <w:rFonts w:ascii="Times New Roman" w:hAnsi="Times New Roman"/>
          <w:sz w:val="24"/>
          <w:szCs w:val="24"/>
          <w:lang w:val="en-US"/>
        </w:rPr>
        <w:t>kurang</w:t>
      </w:r>
      <w:r w:rsidRPr="00A767F8">
        <w:rPr>
          <w:rFonts w:ascii="Times New Roman" w:hAnsi="Times New Roman"/>
          <w:sz w:val="24"/>
          <w:szCs w:val="24"/>
        </w:rPr>
        <w:t xml:space="preserve"> sebanyak </w:t>
      </w:r>
      <w:r w:rsidRPr="00A767F8">
        <w:rPr>
          <w:rFonts w:ascii="Times New Roman" w:hAnsi="Times New Roman"/>
          <w:sz w:val="24"/>
          <w:szCs w:val="24"/>
          <w:lang w:val="en-US"/>
        </w:rPr>
        <w:t>11</w:t>
      </w:r>
      <w:r w:rsidRPr="00A767F8">
        <w:rPr>
          <w:rFonts w:ascii="Times New Roman" w:hAnsi="Times New Roman"/>
          <w:sz w:val="24"/>
          <w:szCs w:val="24"/>
        </w:rPr>
        <w:t xml:space="preserve"> orang (</w:t>
      </w:r>
      <w:r w:rsidRPr="00A767F8">
        <w:rPr>
          <w:rFonts w:ascii="Times New Roman" w:hAnsi="Times New Roman"/>
          <w:sz w:val="24"/>
          <w:szCs w:val="24"/>
          <w:lang w:val="en-US"/>
        </w:rPr>
        <w:t>73,33</w:t>
      </w:r>
      <w:r w:rsidRPr="00A767F8">
        <w:rPr>
          <w:rFonts w:ascii="Times New Roman" w:hAnsi="Times New Roman"/>
          <w:sz w:val="24"/>
          <w:szCs w:val="24"/>
        </w:rPr>
        <w:t xml:space="preserve">%) dan </w:t>
      </w:r>
      <w:r w:rsidRPr="00A767F8">
        <w:rPr>
          <w:rFonts w:ascii="Times New Roman" w:hAnsi="Times New Roman"/>
          <w:sz w:val="24"/>
          <w:szCs w:val="24"/>
          <w:lang w:val="en-US"/>
        </w:rPr>
        <w:t xml:space="preserve">asupan protein </w:t>
      </w:r>
      <w:r w:rsidRPr="00A767F8">
        <w:rPr>
          <w:rFonts w:ascii="Times New Roman" w:hAnsi="Times New Roman"/>
          <w:sz w:val="24"/>
          <w:szCs w:val="24"/>
        </w:rPr>
        <w:t xml:space="preserve"> yang tergolong </w:t>
      </w:r>
      <w:r w:rsidRPr="00A767F8">
        <w:rPr>
          <w:rFonts w:ascii="Times New Roman" w:hAnsi="Times New Roman"/>
          <w:sz w:val="24"/>
          <w:szCs w:val="24"/>
          <w:lang w:val="en-US"/>
        </w:rPr>
        <w:t>baik</w:t>
      </w:r>
      <w:r w:rsidRPr="00A767F8">
        <w:rPr>
          <w:rFonts w:ascii="Times New Roman" w:hAnsi="Times New Roman"/>
          <w:sz w:val="24"/>
          <w:szCs w:val="24"/>
        </w:rPr>
        <w:t xml:space="preserve"> sebanyak </w:t>
      </w:r>
      <w:r w:rsidRPr="00A767F8">
        <w:rPr>
          <w:rFonts w:ascii="Times New Roman" w:hAnsi="Times New Roman"/>
          <w:sz w:val="24"/>
          <w:szCs w:val="24"/>
          <w:lang w:val="en-US"/>
        </w:rPr>
        <w:t>4</w:t>
      </w:r>
      <w:r w:rsidRPr="00A767F8">
        <w:rPr>
          <w:rFonts w:ascii="Times New Roman" w:hAnsi="Times New Roman"/>
          <w:sz w:val="24"/>
          <w:szCs w:val="24"/>
        </w:rPr>
        <w:t xml:space="preserve"> orang (</w:t>
      </w:r>
      <w:r w:rsidRPr="00A767F8">
        <w:rPr>
          <w:rFonts w:ascii="Times New Roman" w:hAnsi="Times New Roman"/>
          <w:sz w:val="24"/>
          <w:szCs w:val="24"/>
          <w:lang w:val="en-US"/>
        </w:rPr>
        <w:t>26,67</w:t>
      </w:r>
      <w:r w:rsidRPr="00A767F8">
        <w:rPr>
          <w:rFonts w:ascii="Times New Roman" w:hAnsi="Times New Roman"/>
          <w:sz w:val="24"/>
          <w:szCs w:val="24"/>
        </w:rPr>
        <w:t>%)</w:t>
      </w:r>
      <w:r w:rsidRPr="00A767F8">
        <w:rPr>
          <w:rFonts w:ascii="Times New Roman" w:hAnsi="Times New Roman"/>
          <w:sz w:val="24"/>
          <w:szCs w:val="24"/>
          <w:lang w:val="en-US"/>
        </w:rPr>
        <w:t>.</w:t>
      </w:r>
    </w:p>
    <w:p w:rsidR="00A767F8" w:rsidRPr="00A767F8" w:rsidRDefault="00A767F8" w:rsidP="00402C91">
      <w:pPr>
        <w:pStyle w:val="ListParagraph"/>
        <w:tabs>
          <w:tab w:val="left" w:pos="1890"/>
          <w:tab w:val="left" w:pos="2070"/>
        </w:tabs>
        <w:spacing w:line="360" w:lineRule="auto"/>
        <w:ind w:left="0"/>
        <w:jc w:val="both"/>
        <w:rPr>
          <w:rFonts w:ascii="Times New Roman" w:hAnsi="Times New Roman"/>
          <w:sz w:val="24"/>
          <w:szCs w:val="24"/>
          <w:lang w:val="en-US"/>
        </w:rPr>
      </w:pPr>
      <w:r w:rsidRPr="00A767F8">
        <w:rPr>
          <w:rFonts w:ascii="Times New Roman" w:hAnsi="Times New Roman"/>
          <w:sz w:val="24"/>
          <w:szCs w:val="24"/>
          <w:lang w:val="en-US"/>
        </w:rPr>
        <w:t xml:space="preserve">            Berdasarkan hasil penelitian yang dilakukan, asupan gizi ibu hamil di Puskesmas Paccerakkang Kota Makassar pada saat pengambilan data awal </w:t>
      </w:r>
      <w:r w:rsidRPr="00A767F8">
        <w:rPr>
          <w:rFonts w:ascii="Times New Roman" w:hAnsi="Times New Roman"/>
          <w:sz w:val="24"/>
          <w:szCs w:val="24"/>
        </w:rPr>
        <w:t xml:space="preserve">yang </w:t>
      </w:r>
      <w:r w:rsidRPr="00A767F8">
        <w:rPr>
          <w:rFonts w:ascii="Times New Roman" w:hAnsi="Times New Roman"/>
          <w:sz w:val="24"/>
          <w:szCs w:val="24"/>
          <w:lang w:val="en-US"/>
        </w:rPr>
        <w:t>asupan Fe</w:t>
      </w:r>
      <w:r w:rsidRPr="00A767F8">
        <w:rPr>
          <w:rFonts w:ascii="Times New Roman" w:hAnsi="Times New Roman"/>
          <w:sz w:val="24"/>
          <w:szCs w:val="24"/>
        </w:rPr>
        <w:t xml:space="preserve">nya tergolong </w:t>
      </w:r>
      <w:r w:rsidRPr="00A767F8">
        <w:rPr>
          <w:rFonts w:ascii="Times New Roman" w:hAnsi="Times New Roman"/>
          <w:sz w:val="24"/>
          <w:szCs w:val="24"/>
          <w:lang w:val="en-US"/>
        </w:rPr>
        <w:t xml:space="preserve">kurang </w:t>
      </w:r>
      <w:r w:rsidRPr="00A767F8">
        <w:rPr>
          <w:rFonts w:ascii="Times New Roman" w:hAnsi="Times New Roman"/>
          <w:sz w:val="24"/>
          <w:szCs w:val="24"/>
        </w:rPr>
        <w:t xml:space="preserve"> sebanyak</w:t>
      </w:r>
      <w:r w:rsidRPr="00A767F8">
        <w:rPr>
          <w:rFonts w:ascii="Times New Roman" w:hAnsi="Times New Roman"/>
          <w:sz w:val="24"/>
          <w:szCs w:val="24"/>
          <w:lang w:val="en-US"/>
        </w:rPr>
        <w:t>15</w:t>
      </w:r>
      <w:r w:rsidRPr="00A767F8">
        <w:rPr>
          <w:rFonts w:ascii="Times New Roman" w:hAnsi="Times New Roman"/>
          <w:sz w:val="24"/>
          <w:szCs w:val="24"/>
        </w:rPr>
        <w:t xml:space="preserve"> orang (</w:t>
      </w:r>
      <w:r w:rsidRPr="00A767F8">
        <w:rPr>
          <w:rFonts w:ascii="Times New Roman" w:hAnsi="Times New Roman"/>
          <w:sz w:val="24"/>
          <w:szCs w:val="24"/>
          <w:lang w:val="en-US"/>
        </w:rPr>
        <w:t>100</w:t>
      </w:r>
      <w:r w:rsidRPr="00A767F8">
        <w:rPr>
          <w:rFonts w:ascii="Times New Roman" w:hAnsi="Times New Roman"/>
          <w:sz w:val="24"/>
          <w:szCs w:val="24"/>
        </w:rPr>
        <w:t xml:space="preserve">%)dan </w:t>
      </w:r>
      <w:r w:rsidRPr="00A767F8">
        <w:rPr>
          <w:rFonts w:ascii="Times New Roman" w:hAnsi="Times New Roman"/>
          <w:sz w:val="24"/>
          <w:szCs w:val="24"/>
          <w:lang w:val="en-US"/>
        </w:rPr>
        <w:t>asupan Fe</w:t>
      </w:r>
      <w:r w:rsidRPr="00A767F8">
        <w:rPr>
          <w:rFonts w:ascii="Times New Roman" w:hAnsi="Times New Roman"/>
          <w:sz w:val="24"/>
          <w:szCs w:val="24"/>
        </w:rPr>
        <w:t xml:space="preserve"> yang tergolong </w:t>
      </w:r>
      <w:r w:rsidRPr="00A767F8">
        <w:rPr>
          <w:rFonts w:ascii="Times New Roman" w:hAnsi="Times New Roman"/>
          <w:sz w:val="24"/>
          <w:szCs w:val="24"/>
          <w:lang w:val="en-US"/>
        </w:rPr>
        <w:t>baik tidak ada dan</w:t>
      </w:r>
      <w:r w:rsidRPr="00A767F8">
        <w:rPr>
          <w:rFonts w:ascii="Times New Roman" w:hAnsi="Times New Roman"/>
          <w:sz w:val="24"/>
          <w:szCs w:val="24"/>
        </w:rPr>
        <w:t xml:space="preserve"> pada saat pengambilan data akhir yang </w:t>
      </w:r>
      <w:r w:rsidRPr="00A767F8">
        <w:rPr>
          <w:rFonts w:ascii="Times New Roman" w:hAnsi="Times New Roman"/>
          <w:sz w:val="24"/>
          <w:szCs w:val="24"/>
          <w:lang w:val="en-US"/>
        </w:rPr>
        <w:t>asupan Fe</w:t>
      </w:r>
      <w:r w:rsidRPr="00A767F8">
        <w:rPr>
          <w:rFonts w:ascii="Times New Roman" w:hAnsi="Times New Roman"/>
          <w:sz w:val="24"/>
          <w:szCs w:val="24"/>
        </w:rPr>
        <w:t xml:space="preserve">nya tergolong </w:t>
      </w:r>
      <w:r w:rsidRPr="00A767F8">
        <w:rPr>
          <w:rFonts w:ascii="Times New Roman" w:hAnsi="Times New Roman"/>
          <w:sz w:val="24"/>
          <w:szCs w:val="24"/>
          <w:lang w:val="en-US"/>
        </w:rPr>
        <w:t>kurang</w:t>
      </w:r>
      <w:r w:rsidRPr="00A767F8">
        <w:rPr>
          <w:rFonts w:ascii="Times New Roman" w:hAnsi="Times New Roman"/>
          <w:sz w:val="24"/>
          <w:szCs w:val="24"/>
        </w:rPr>
        <w:t xml:space="preserve"> sebanyak </w:t>
      </w:r>
      <w:r w:rsidRPr="00A767F8">
        <w:rPr>
          <w:rFonts w:ascii="Times New Roman" w:hAnsi="Times New Roman"/>
          <w:sz w:val="24"/>
          <w:szCs w:val="24"/>
          <w:lang w:val="en-US"/>
        </w:rPr>
        <w:t>15</w:t>
      </w:r>
      <w:r w:rsidRPr="00A767F8">
        <w:rPr>
          <w:rFonts w:ascii="Times New Roman" w:hAnsi="Times New Roman"/>
          <w:sz w:val="24"/>
          <w:szCs w:val="24"/>
        </w:rPr>
        <w:t xml:space="preserve"> orang (</w:t>
      </w:r>
      <w:r w:rsidRPr="00A767F8">
        <w:rPr>
          <w:rFonts w:ascii="Times New Roman" w:hAnsi="Times New Roman"/>
          <w:sz w:val="24"/>
          <w:szCs w:val="24"/>
          <w:lang w:val="en-US"/>
        </w:rPr>
        <w:t>100</w:t>
      </w:r>
      <w:r w:rsidRPr="00A767F8">
        <w:rPr>
          <w:rFonts w:ascii="Times New Roman" w:hAnsi="Times New Roman"/>
          <w:sz w:val="24"/>
          <w:szCs w:val="24"/>
        </w:rPr>
        <w:t xml:space="preserve">%) dan </w:t>
      </w:r>
      <w:r w:rsidRPr="00A767F8">
        <w:rPr>
          <w:rFonts w:ascii="Times New Roman" w:hAnsi="Times New Roman"/>
          <w:sz w:val="24"/>
          <w:szCs w:val="24"/>
          <w:lang w:val="en-US"/>
        </w:rPr>
        <w:t>asupan Fe</w:t>
      </w:r>
      <w:r w:rsidRPr="00A767F8">
        <w:rPr>
          <w:rFonts w:ascii="Times New Roman" w:hAnsi="Times New Roman"/>
          <w:sz w:val="24"/>
          <w:szCs w:val="24"/>
        </w:rPr>
        <w:t xml:space="preserve"> yang tergolong </w:t>
      </w:r>
      <w:r w:rsidRPr="00A767F8">
        <w:rPr>
          <w:rFonts w:ascii="Times New Roman" w:hAnsi="Times New Roman"/>
          <w:sz w:val="24"/>
          <w:szCs w:val="24"/>
          <w:lang w:val="en-US"/>
        </w:rPr>
        <w:t>baik tidak ada.</w:t>
      </w:r>
    </w:p>
    <w:p w:rsidR="00A767F8" w:rsidRPr="00A767F8" w:rsidRDefault="00A767F8" w:rsidP="00402C91">
      <w:pPr>
        <w:pStyle w:val="ListParagraph"/>
        <w:spacing w:after="0" w:line="360" w:lineRule="auto"/>
        <w:ind w:left="0" w:firstLine="720"/>
        <w:jc w:val="both"/>
        <w:rPr>
          <w:rFonts w:ascii="Times New Roman" w:hAnsi="Times New Roman"/>
          <w:sz w:val="24"/>
          <w:szCs w:val="24"/>
          <w:lang w:val="en-US"/>
        </w:rPr>
      </w:pPr>
      <w:r w:rsidRPr="00A767F8">
        <w:rPr>
          <w:rFonts w:ascii="Times New Roman" w:hAnsi="Times New Roman"/>
          <w:sz w:val="24"/>
          <w:szCs w:val="24"/>
          <w:lang w:val="en-US"/>
        </w:rPr>
        <w:t>Untuk pemberian tablet tambah darah ini dibagikan di awal pertemuan. Setiap sampel yang berjumlah 15 orang diberikan tablet tambah darah, diberikan 1 kotak (30 biji) selama 1 bulan. Dari hasil yang didapatkan yang termasuk kategori baik sebanyak 6 orang (40%) dan kategori kurang sebanyak 9 orang (60%). Hal ini dikarenakan banyak ibu hamil yang lupa meminum tablet tambah darah dikarenakan tidak sempat meminumnya. Hasil Rikesdas Kementerian Kesehatan Tahun 2010 menunjukkan 80% perempuan 10-59 tahun telah mendapatkan tablet tambah darah tetapi hanya 18% yang rutin mengonsumsinya sesuai anjuran (Balitbankes, 2010).</w:t>
      </w:r>
    </w:p>
    <w:p w:rsidR="00A767F8" w:rsidRPr="00A767F8" w:rsidRDefault="00A767F8" w:rsidP="00402C91">
      <w:pPr>
        <w:pStyle w:val="ListParagraph"/>
        <w:spacing w:after="0" w:line="360" w:lineRule="auto"/>
        <w:ind w:left="16" w:firstLine="720"/>
        <w:jc w:val="both"/>
        <w:rPr>
          <w:rFonts w:ascii="Times New Roman" w:hAnsi="Times New Roman"/>
          <w:color w:val="FF0000"/>
          <w:sz w:val="24"/>
          <w:szCs w:val="24"/>
          <w:lang w:val="en-US"/>
        </w:rPr>
      </w:pPr>
      <w:r w:rsidRPr="00A767F8">
        <w:rPr>
          <w:rFonts w:ascii="Times New Roman" w:hAnsi="Times New Roman"/>
          <w:sz w:val="24"/>
          <w:szCs w:val="24"/>
          <w:lang w:val="en-US"/>
        </w:rPr>
        <w:t xml:space="preserve">Berdasarkan penelitian yang dilakukan di Puskesmas Paccerakkang Kota Makassar menunjukkan </w:t>
      </w:r>
      <w:proofErr w:type="gramStart"/>
      <w:r w:rsidRPr="00A767F8">
        <w:rPr>
          <w:rFonts w:ascii="Times New Roman" w:hAnsi="Times New Roman"/>
          <w:sz w:val="24"/>
          <w:szCs w:val="24"/>
          <w:lang w:val="en-US"/>
        </w:rPr>
        <w:t>bahwa  ada</w:t>
      </w:r>
      <w:proofErr w:type="gramEnd"/>
      <w:r w:rsidRPr="00A767F8">
        <w:rPr>
          <w:rFonts w:ascii="Times New Roman" w:hAnsi="Times New Roman"/>
          <w:sz w:val="24"/>
          <w:szCs w:val="24"/>
          <w:lang w:val="en-US"/>
        </w:rPr>
        <w:t xml:space="preserve"> pengaruh pemberian tablet tambah darah terhadap kadar </w:t>
      </w:r>
      <w:r w:rsidRPr="00A767F8">
        <w:rPr>
          <w:rFonts w:ascii="Times New Roman" w:hAnsi="Times New Roman"/>
          <w:i/>
          <w:sz w:val="24"/>
          <w:szCs w:val="24"/>
          <w:lang w:val="en-US"/>
        </w:rPr>
        <w:t>hemoglobin</w:t>
      </w:r>
      <w:r w:rsidRPr="00A767F8">
        <w:rPr>
          <w:rFonts w:ascii="Times New Roman" w:hAnsi="Times New Roman"/>
          <w:sz w:val="24"/>
          <w:szCs w:val="24"/>
          <w:lang w:val="en-US"/>
        </w:rPr>
        <w:t xml:space="preserve"> ibu hamil.Setelah di analisis menggunakan </w:t>
      </w:r>
      <w:r w:rsidRPr="00A767F8">
        <w:rPr>
          <w:rFonts w:ascii="Times New Roman" w:hAnsi="Times New Roman"/>
          <w:i/>
          <w:sz w:val="24"/>
          <w:szCs w:val="24"/>
          <w:lang w:val="en-US"/>
        </w:rPr>
        <w:t>uji Wilcoxon</w:t>
      </w:r>
      <w:r w:rsidRPr="00A767F8">
        <w:rPr>
          <w:rFonts w:ascii="Times New Roman" w:hAnsi="Times New Roman"/>
          <w:sz w:val="24"/>
          <w:szCs w:val="24"/>
          <w:lang w:val="en-US"/>
        </w:rPr>
        <w:t>,hasil yang didapatkan  ada pengaruh kadar hemoglobin awal dan akhir pada kelompok ibu hamil. Hipotesis ini diperkuat dengan uji hasil analisis</w:t>
      </w:r>
      <w:r w:rsidRPr="00A767F8">
        <w:rPr>
          <w:rFonts w:ascii="Times New Roman" w:hAnsi="Times New Roman"/>
          <w:i/>
          <w:sz w:val="24"/>
          <w:szCs w:val="24"/>
          <w:lang w:val="en-US"/>
        </w:rPr>
        <w:t>uji Wilcoxon</w:t>
      </w:r>
      <w:r w:rsidRPr="00A767F8">
        <w:rPr>
          <w:rFonts w:ascii="Times New Roman" w:hAnsi="Times New Roman"/>
          <w:sz w:val="24"/>
          <w:szCs w:val="24"/>
          <w:lang w:val="en-US"/>
        </w:rPr>
        <w:t xml:space="preserve">dimana nilai p=0,007. </w:t>
      </w:r>
      <w:r w:rsidRPr="00A767F8">
        <w:rPr>
          <w:rFonts w:ascii="Times New Roman" w:eastAsia="Times New Roman" w:hAnsi="Times New Roman"/>
          <w:sz w:val="24"/>
          <w:szCs w:val="24"/>
          <w:lang w:val="en-US"/>
        </w:rPr>
        <w:t xml:space="preserve">Mengonsumsi Tablet Tambah Darah (TTD) selama 1 bulan secara teratur, maka </w:t>
      </w:r>
      <w:proofErr w:type="gramStart"/>
      <w:r w:rsidRPr="00A767F8">
        <w:rPr>
          <w:rFonts w:ascii="Times New Roman" w:eastAsia="Times New Roman" w:hAnsi="Times New Roman"/>
          <w:sz w:val="24"/>
          <w:szCs w:val="24"/>
          <w:lang w:val="en-US"/>
        </w:rPr>
        <w:t>akan</w:t>
      </w:r>
      <w:proofErr w:type="gramEnd"/>
      <w:r w:rsidRPr="00A767F8">
        <w:rPr>
          <w:rFonts w:ascii="Times New Roman" w:eastAsia="Times New Roman" w:hAnsi="Times New Roman"/>
          <w:sz w:val="24"/>
          <w:szCs w:val="24"/>
          <w:lang w:val="en-US"/>
        </w:rPr>
        <w:t xml:space="preserve"> mendapatkan hasil yang signifikan.</w:t>
      </w:r>
    </w:p>
    <w:p w:rsidR="00A767F8" w:rsidRPr="00A767F8" w:rsidRDefault="00A767F8" w:rsidP="00402C91">
      <w:pPr>
        <w:autoSpaceDE w:val="0"/>
        <w:autoSpaceDN w:val="0"/>
        <w:adjustRightInd w:val="0"/>
        <w:spacing w:after="0" w:line="360" w:lineRule="auto"/>
        <w:ind w:left="5"/>
        <w:jc w:val="both"/>
        <w:rPr>
          <w:rFonts w:ascii="Times New Roman" w:eastAsia="CIDFont+F2" w:hAnsi="Times New Roman" w:cs="Times New Roman"/>
          <w:sz w:val="24"/>
          <w:szCs w:val="24"/>
          <w:lang w:val="en-US"/>
        </w:rPr>
      </w:pPr>
      <w:r w:rsidRPr="00A767F8">
        <w:rPr>
          <w:rFonts w:ascii="Times New Roman" w:hAnsi="Times New Roman" w:cs="Times New Roman"/>
          <w:sz w:val="24"/>
          <w:szCs w:val="24"/>
          <w:lang w:val="en-US"/>
        </w:rPr>
        <w:t xml:space="preserve"> </w:t>
      </w:r>
      <w:r w:rsidRPr="00A767F8">
        <w:rPr>
          <w:rFonts w:ascii="Times New Roman" w:hAnsi="Times New Roman" w:cs="Times New Roman"/>
          <w:sz w:val="24"/>
          <w:szCs w:val="24"/>
          <w:lang w:val="en-US"/>
        </w:rPr>
        <w:tab/>
        <w:t>Sejalan dengan penelitian yang dilakukan oleh Rini HR pada tahun 2017. Sampel pada penelitian adalah ibu hamil yaitu b</w:t>
      </w:r>
      <w:r w:rsidRPr="00A767F8">
        <w:rPr>
          <w:rFonts w:ascii="Times New Roman" w:hAnsi="Times New Roman" w:cs="Times New Roman"/>
          <w:sz w:val="24"/>
          <w:szCs w:val="24"/>
        </w:rPr>
        <w:t xml:space="preserve">erdasarkan </w:t>
      </w:r>
      <w:r w:rsidRPr="00A767F8">
        <w:rPr>
          <w:rFonts w:ascii="Times New Roman" w:hAnsi="Times New Roman" w:cs="Times New Roman"/>
          <w:sz w:val="24"/>
          <w:szCs w:val="24"/>
          <w:lang w:val="en-US"/>
        </w:rPr>
        <w:t>hasil yang</w:t>
      </w:r>
      <w:r w:rsidRPr="00A767F8">
        <w:rPr>
          <w:rFonts w:ascii="Times New Roman" w:hAnsi="Times New Roman" w:cs="Times New Roman"/>
          <w:sz w:val="24"/>
          <w:szCs w:val="24"/>
        </w:rPr>
        <w:t xml:space="preserve"> didapatkan </w:t>
      </w:r>
      <w:r w:rsidRPr="00A767F8">
        <w:rPr>
          <w:rFonts w:ascii="Times New Roman" w:eastAsia="CIDFont+F2" w:hAnsi="Times New Roman" w:cs="Times New Roman"/>
          <w:sz w:val="24"/>
          <w:szCs w:val="24"/>
          <w:lang w:val="en-US"/>
        </w:rPr>
        <w:t xml:space="preserve">rata-rata kadar </w:t>
      </w:r>
      <w:r w:rsidRPr="00A767F8">
        <w:rPr>
          <w:rFonts w:ascii="Times New Roman" w:eastAsia="CIDFont+F2" w:hAnsi="Times New Roman" w:cs="Times New Roman"/>
          <w:i/>
          <w:sz w:val="24"/>
          <w:szCs w:val="24"/>
          <w:lang w:val="en-US"/>
        </w:rPr>
        <w:t>hemoglobin</w:t>
      </w:r>
      <w:r w:rsidRPr="00A767F8">
        <w:rPr>
          <w:rFonts w:ascii="Times New Roman" w:eastAsia="CIDFont+F2" w:hAnsi="Times New Roman" w:cs="Times New Roman"/>
          <w:sz w:val="24"/>
          <w:szCs w:val="24"/>
          <w:lang w:val="en-US"/>
        </w:rPr>
        <w:t xml:space="preserve"> pada ibu hamil yang anemia sebelum pemberian tablet zat besi (Fe) adalah 8</w:t>
      </w:r>
      <w:proofErr w:type="gramStart"/>
      <w:r w:rsidRPr="00A767F8">
        <w:rPr>
          <w:rFonts w:ascii="Times New Roman" w:eastAsia="CIDFont+F2" w:hAnsi="Times New Roman" w:cs="Times New Roman"/>
          <w:sz w:val="24"/>
          <w:szCs w:val="24"/>
          <w:lang w:val="en-US"/>
        </w:rPr>
        <w:t>,81</w:t>
      </w:r>
      <w:proofErr w:type="gramEnd"/>
      <w:r w:rsidRPr="00A767F8">
        <w:rPr>
          <w:rFonts w:ascii="Times New Roman" w:eastAsia="CIDFont+F2" w:hAnsi="Times New Roman" w:cs="Times New Roman"/>
          <w:sz w:val="24"/>
          <w:szCs w:val="24"/>
          <w:lang w:val="en-US"/>
        </w:rPr>
        <w:t xml:space="preserve"> ± 0,94 sedangkan sesudah pemberian tablet zat besi (Fe)rata-rata kadar </w:t>
      </w:r>
      <w:r w:rsidRPr="00A767F8">
        <w:rPr>
          <w:rFonts w:ascii="Times New Roman" w:eastAsia="CIDFont+F2" w:hAnsi="Times New Roman" w:cs="Times New Roman"/>
          <w:i/>
          <w:sz w:val="24"/>
          <w:szCs w:val="24"/>
          <w:lang w:val="en-US"/>
        </w:rPr>
        <w:t>hemoglobin</w:t>
      </w:r>
      <w:r w:rsidRPr="00A767F8">
        <w:rPr>
          <w:rFonts w:ascii="Times New Roman" w:eastAsia="CIDFont+F2" w:hAnsi="Times New Roman" w:cs="Times New Roman"/>
          <w:sz w:val="24"/>
          <w:szCs w:val="24"/>
          <w:lang w:val="en-US"/>
        </w:rPr>
        <w:t xml:space="preserve"> ibu hamil yang anemia adalah 12,58 ± 0,83. Berdasakan analisis statistik </w:t>
      </w:r>
      <w:r w:rsidRPr="00A767F8">
        <w:rPr>
          <w:rFonts w:ascii="Times New Roman" w:eastAsia="CIDFont+F2" w:hAnsi="Times New Roman" w:cs="Times New Roman"/>
          <w:sz w:val="24"/>
          <w:szCs w:val="24"/>
          <w:lang w:val="en-US"/>
        </w:rPr>
        <w:lastRenderedPageBreak/>
        <w:t xml:space="preserve">dengan uji t paired dapat disimpulkan bahwa pemberian tablet zat besi sebelum dan setelah pada ibu hamilyang anemia berpengaruh pada </w:t>
      </w:r>
      <w:proofErr w:type="gramStart"/>
      <w:r w:rsidRPr="00A767F8">
        <w:rPr>
          <w:rFonts w:ascii="Times New Roman" w:eastAsia="CIDFont+F2" w:hAnsi="Times New Roman" w:cs="Times New Roman"/>
          <w:sz w:val="24"/>
          <w:szCs w:val="24"/>
          <w:lang w:val="en-US"/>
        </w:rPr>
        <w:t>kadar</w:t>
      </w:r>
      <w:proofErr w:type="gramEnd"/>
      <w:r w:rsidRPr="00A767F8">
        <w:rPr>
          <w:rFonts w:ascii="Times New Roman" w:eastAsia="CIDFont+F2" w:hAnsi="Times New Roman" w:cs="Times New Roman"/>
          <w:sz w:val="24"/>
          <w:szCs w:val="24"/>
          <w:lang w:val="en-US"/>
        </w:rPr>
        <w:t xml:space="preserve"> </w:t>
      </w:r>
      <w:r w:rsidRPr="00A767F8">
        <w:rPr>
          <w:rFonts w:ascii="Times New Roman" w:eastAsia="CIDFont+F2" w:hAnsi="Times New Roman" w:cs="Times New Roman"/>
          <w:i/>
          <w:sz w:val="24"/>
          <w:szCs w:val="24"/>
          <w:lang w:val="en-US"/>
        </w:rPr>
        <w:t>hemoglobin</w:t>
      </w:r>
      <w:r w:rsidRPr="00A767F8">
        <w:rPr>
          <w:rFonts w:ascii="Times New Roman" w:eastAsia="CIDFont+F2" w:hAnsi="Times New Roman" w:cs="Times New Roman"/>
          <w:sz w:val="24"/>
          <w:szCs w:val="24"/>
          <w:lang w:val="en-US"/>
        </w:rPr>
        <w:t xml:space="preserve"> dengan p value 0,001 nilai tersebut &lt; (0.05).</w:t>
      </w:r>
    </w:p>
    <w:p w:rsidR="00A767F8" w:rsidRPr="00A767F8" w:rsidRDefault="00A767F8" w:rsidP="00402C91">
      <w:pPr>
        <w:pStyle w:val="ListParagraph"/>
        <w:tabs>
          <w:tab w:val="left" w:pos="2205"/>
        </w:tabs>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Pr="00A767F8">
        <w:rPr>
          <w:rFonts w:ascii="Times New Roman" w:hAnsi="Times New Roman"/>
          <w:sz w:val="24"/>
          <w:szCs w:val="24"/>
          <w:lang w:val="en-US"/>
        </w:rPr>
        <w:t xml:space="preserve">Berdasarkan penelitian yang dilakukan di Puskesmas Paccerakkang Kota Makassar menunjukkan </w:t>
      </w:r>
      <w:proofErr w:type="gramStart"/>
      <w:r w:rsidRPr="00A767F8">
        <w:rPr>
          <w:rFonts w:ascii="Times New Roman" w:hAnsi="Times New Roman"/>
          <w:sz w:val="24"/>
          <w:szCs w:val="24"/>
          <w:lang w:val="en-US"/>
        </w:rPr>
        <w:t>bahwa  ada</w:t>
      </w:r>
      <w:proofErr w:type="gramEnd"/>
      <w:r w:rsidRPr="00A767F8">
        <w:rPr>
          <w:rFonts w:ascii="Times New Roman" w:hAnsi="Times New Roman"/>
          <w:sz w:val="24"/>
          <w:szCs w:val="24"/>
          <w:lang w:val="en-US"/>
        </w:rPr>
        <w:t xml:space="preserve"> pengaruh penyuluhan gizi terhadap kadar </w:t>
      </w:r>
      <w:r w:rsidRPr="00A767F8">
        <w:rPr>
          <w:rFonts w:ascii="Times New Roman" w:hAnsi="Times New Roman"/>
          <w:i/>
          <w:sz w:val="24"/>
          <w:szCs w:val="24"/>
          <w:lang w:val="en-US"/>
        </w:rPr>
        <w:t>hemoglobin</w:t>
      </w:r>
      <w:r w:rsidRPr="00A767F8">
        <w:rPr>
          <w:rFonts w:ascii="Times New Roman" w:hAnsi="Times New Roman"/>
          <w:sz w:val="24"/>
          <w:szCs w:val="24"/>
          <w:lang w:val="en-US"/>
        </w:rPr>
        <w:t xml:space="preserve"> dilihat dari nilai p= 0,003. Hasil penelitian yang dilakukan menunjukkan bahwa keterkaitan antara penyuluhan gizi terhadap kadar </w:t>
      </w:r>
      <w:r w:rsidRPr="00A767F8">
        <w:rPr>
          <w:rFonts w:ascii="Times New Roman" w:hAnsi="Times New Roman"/>
          <w:i/>
          <w:sz w:val="24"/>
          <w:szCs w:val="24"/>
          <w:lang w:val="en-US"/>
        </w:rPr>
        <w:t>hemoglobin</w:t>
      </w:r>
      <w:r w:rsidRPr="00A767F8">
        <w:rPr>
          <w:rFonts w:ascii="Times New Roman" w:hAnsi="Times New Roman"/>
          <w:sz w:val="24"/>
          <w:szCs w:val="24"/>
          <w:lang w:val="en-US"/>
        </w:rPr>
        <w:t xml:space="preserve"> menunjukkan kadar </w:t>
      </w:r>
      <w:r w:rsidRPr="00A767F8">
        <w:rPr>
          <w:rFonts w:ascii="Times New Roman" w:hAnsi="Times New Roman"/>
          <w:i/>
          <w:sz w:val="24"/>
          <w:szCs w:val="24"/>
          <w:lang w:val="en-US"/>
        </w:rPr>
        <w:t>hemoglobin</w:t>
      </w:r>
      <w:r w:rsidRPr="00A767F8">
        <w:rPr>
          <w:rFonts w:ascii="Times New Roman" w:hAnsi="Times New Roman"/>
          <w:sz w:val="24"/>
          <w:szCs w:val="24"/>
          <w:lang w:val="en-US"/>
        </w:rPr>
        <w:t xml:space="preserve"> normal pada sampel yang berpengetahuan baik sebanyak 4 orang (80%), kadar </w:t>
      </w:r>
      <w:r w:rsidRPr="00A767F8">
        <w:rPr>
          <w:rFonts w:ascii="Times New Roman" w:hAnsi="Times New Roman"/>
          <w:i/>
          <w:sz w:val="24"/>
          <w:szCs w:val="24"/>
          <w:lang w:val="en-US"/>
        </w:rPr>
        <w:t>hemoglobin</w:t>
      </w:r>
      <w:r w:rsidRPr="00A767F8">
        <w:rPr>
          <w:rFonts w:ascii="Times New Roman" w:hAnsi="Times New Roman"/>
          <w:sz w:val="24"/>
          <w:szCs w:val="24"/>
          <w:lang w:val="en-US"/>
        </w:rPr>
        <w:t xml:space="preserve"> normal pada sampel yang berpengetahuan kurang sebanyak 1orang (20%), kadar </w:t>
      </w:r>
      <w:r w:rsidRPr="00A767F8">
        <w:rPr>
          <w:rFonts w:ascii="Times New Roman" w:hAnsi="Times New Roman"/>
          <w:i/>
          <w:sz w:val="24"/>
          <w:szCs w:val="24"/>
          <w:lang w:val="en-US"/>
        </w:rPr>
        <w:t>hemoglobin</w:t>
      </w:r>
      <w:r w:rsidRPr="00A767F8">
        <w:rPr>
          <w:rFonts w:ascii="Times New Roman" w:hAnsi="Times New Roman"/>
          <w:sz w:val="24"/>
          <w:szCs w:val="24"/>
          <w:lang w:val="en-US"/>
        </w:rPr>
        <w:t xml:space="preserve"> rendah pada sampel yang berpengetahuan baik sebanyak 3 orang (30%) dan kadar </w:t>
      </w:r>
      <w:r w:rsidRPr="00A767F8">
        <w:rPr>
          <w:rFonts w:ascii="Times New Roman" w:hAnsi="Times New Roman"/>
          <w:i/>
          <w:sz w:val="24"/>
          <w:szCs w:val="24"/>
          <w:lang w:val="en-US"/>
        </w:rPr>
        <w:t>hemoglobin</w:t>
      </w:r>
      <w:r w:rsidRPr="00A767F8">
        <w:rPr>
          <w:rFonts w:ascii="Times New Roman" w:hAnsi="Times New Roman"/>
          <w:sz w:val="24"/>
          <w:szCs w:val="24"/>
          <w:lang w:val="en-US"/>
        </w:rPr>
        <w:t xml:space="preserve"> rendah pada sampel yang berpengetahuan kurang sebanyak 7 orang (70%).</w:t>
      </w:r>
    </w:p>
    <w:p w:rsidR="00A767F8" w:rsidRPr="00A767F8" w:rsidRDefault="00A767F8" w:rsidP="00402C91">
      <w:pPr>
        <w:pStyle w:val="ListParagraph"/>
        <w:tabs>
          <w:tab w:val="left" w:pos="2205"/>
        </w:tabs>
        <w:spacing w:line="360" w:lineRule="auto"/>
        <w:ind w:left="0"/>
        <w:jc w:val="both"/>
        <w:rPr>
          <w:rFonts w:ascii="Times New Roman" w:hAnsi="Times New Roman"/>
          <w:sz w:val="24"/>
          <w:szCs w:val="24"/>
          <w:lang w:val="en-US"/>
        </w:rPr>
      </w:pPr>
      <w:r w:rsidRPr="00A767F8">
        <w:rPr>
          <w:rFonts w:ascii="Times New Roman" w:hAnsi="Times New Roman"/>
          <w:sz w:val="24"/>
          <w:szCs w:val="24"/>
          <w:lang w:val="en-US"/>
        </w:rPr>
        <w:t xml:space="preserve">          Sejalan dengan penelitian yang dilakukan oleh Esthi WA (2012) Hasil uji </w:t>
      </w:r>
      <w:r w:rsidRPr="00A767F8">
        <w:rPr>
          <w:rFonts w:ascii="Times New Roman" w:hAnsi="Times New Roman"/>
          <w:i/>
          <w:iCs/>
          <w:sz w:val="24"/>
          <w:szCs w:val="24"/>
          <w:lang w:val="en-US"/>
        </w:rPr>
        <w:t xml:space="preserve">paired sample t-test pre test </w:t>
      </w:r>
      <w:r w:rsidRPr="00A767F8">
        <w:rPr>
          <w:rFonts w:ascii="Times New Roman" w:hAnsi="Times New Roman"/>
          <w:sz w:val="24"/>
          <w:szCs w:val="24"/>
          <w:lang w:val="en-US"/>
        </w:rPr>
        <w:t xml:space="preserve">dan </w:t>
      </w:r>
      <w:r w:rsidRPr="00A767F8">
        <w:rPr>
          <w:rFonts w:ascii="Times New Roman" w:hAnsi="Times New Roman"/>
          <w:i/>
          <w:iCs/>
          <w:sz w:val="24"/>
          <w:szCs w:val="24"/>
          <w:lang w:val="en-US"/>
        </w:rPr>
        <w:t xml:space="preserve">post test </w:t>
      </w:r>
      <w:r w:rsidRPr="00A767F8">
        <w:rPr>
          <w:rFonts w:ascii="Times New Roman" w:hAnsi="Times New Roman"/>
          <w:sz w:val="24"/>
          <w:szCs w:val="24"/>
          <w:lang w:val="en-US"/>
        </w:rPr>
        <w:t>pengetahuandiperoleh nilai hitung 9,478 dengan nilai signifikansi (</w:t>
      </w:r>
      <w:r w:rsidRPr="00A767F8">
        <w:rPr>
          <w:rFonts w:ascii="Times New Roman" w:hAnsi="Times New Roman"/>
          <w:i/>
          <w:iCs/>
          <w:sz w:val="24"/>
          <w:szCs w:val="24"/>
          <w:lang w:val="en-US"/>
        </w:rPr>
        <w:t>pvalue</w:t>
      </w:r>
      <w:r w:rsidRPr="00A767F8">
        <w:rPr>
          <w:rFonts w:ascii="Times New Roman" w:hAnsi="Times New Roman"/>
          <w:sz w:val="24"/>
          <w:szCs w:val="24"/>
          <w:lang w:val="en-US"/>
        </w:rPr>
        <w:t>) 0,000 yang lebih kecil dari 0,05 (0,000 &lt; 0,05) disimpulkan H0 tolak, sehingga disimpulkan terdapat pengaruh penyuluhan gizi terhadap perubahan pengetahuan dalam mengkonsumsi TTD di rumah bersalin Sri Lumintu Surakarta.</w:t>
      </w:r>
    </w:p>
    <w:p w:rsidR="00A767F8" w:rsidRPr="00A767F8" w:rsidRDefault="00A767F8" w:rsidP="00402C91">
      <w:pPr>
        <w:tabs>
          <w:tab w:val="left" w:pos="2205"/>
        </w:tabs>
        <w:spacing w:line="360" w:lineRule="auto"/>
        <w:ind w:firstLine="810"/>
        <w:jc w:val="both"/>
        <w:rPr>
          <w:rFonts w:ascii="Times New Roman" w:hAnsi="Times New Roman" w:cs="Times New Roman"/>
          <w:sz w:val="24"/>
          <w:szCs w:val="24"/>
          <w:lang w:val="en-US"/>
        </w:rPr>
      </w:pPr>
      <w:r w:rsidRPr="00A767F8">
        <w:rPr>
          <w:rFonts w:ascii="Times New Roman" w:hAnsi="Times New Roman" w:cs="Times New Roman"/>
          <w:sz w:val="24"/>
          <w:szCs w:val="24"/>
          <w:lang w:val="en-US"/>
        </w:rPr>
        <w:t>Berdasarkan penelitian yang dilakukan di Puskesmas Paccerakkang Kota Makassar menunjukkan bahwa ada pengaruh Asupan gizi (energi</w:t>
      </w:r>
      <w:proofErr w:type="gramStart"/>
      <w:r w:rsidRPr="00A767F8">
        <w:rPr>
          <w:rFonts w:ascii="Times New Roman" w:hAnsi="Times New Roman" w:cs="Times New Roman"/>
          <w:sz w:val="24"/>
          <w:szCs w:val="24"/>
          <w:lang w:val="en-US"/>
        </w:rPr>
        <w:t>)  terhadap</w:t>
      </w:r>
      <w:proofErr w:type="gramEnd"/>
      <w:r w:rsidRPr="00A767F8">
        <w:rPr>
          <w:rFonts w:ascii="Times New Roman" w:hAnsi="Times New Roman" w:cs="Times New Roman"/>
          <w:sz w:val="24"/>
          <w:szCs w:val="24"/>
          <w:lang w:val="en-US"/>
        </w:rPr>
        <w:t xml:space="preserve"> kadar </w:t>
      </w:r>
      <w:r w:rsidRPr="00A767F8">
        <w:rPr>
          <w:rFonts w:ascii="Times New Roman" w:hAnsi="Times New Roman" w:cs="Times New Roman"/>
          <w:i/>
          <w:sz w:val="24"/>
          <w:szCs w:val="24"/>
          <w:lang w:val="en-US"/>
        </w:rPr>
        <w:t>hemoglobin</w:t>
      </w:r>
      <w:r w:rsidRPr="00A767F8">
        <w:rPr>
          <w:rFonts w:ascii="Times New Roman" w:hAnsi="Times New Roman" w:cs="Times New Roman"/>
          <w:sz w:val="24"/>
          <w:szCs w:val="24"/>
          <w:lang w:val="en-US"/>
        </w:rPr>
        <w:t xml:space="preserve"> dilihat dari nilai p=0,005</w:t>
      </w:r>
      <w:r w:rsidRPr="00A767F8">
        <w:rPr>
          <w:rFonts w:ascii="Times New Roman" w:hAnsi="Times New Roman" w:cs="Times New Roman"/>
          <w:color w:val="FF0000"/>
          <w:sz w:val="24"/>
          <w:szCs w:val="24"/>
          <w:lang w:val="en-US"/>
        </w:rPr>
        <w:t xml:space="preserve">. </w:t>
      </w:r>
      <w:r w:rsidRPr="00A767F8">
        <w:rPr>
          <w:rFonts w:ascii="Times New Roman" w:hAnsi="Times New Roman" w:cs="Times New Roman"/>
          <w:sz w:val="24"/>
          <w:szCs w:val="24"/>
          <w:lang w:val="en-US"/>
        </w:rPr>
        <w:t xml:space="preserve">Hasil penelitian yang dilakukan menunjukkan bahwa keterkaitan antara Asupan gizi (energi) terhadap kadar </w:t>
      </w:r>
      <w:r w:rsidRPr="00A767F8">
        <w:rPr>
          <w:rFonts w:ascii="Times New Roman" w:hAnsi="Times New Roman" w:cs="Times New Roman"/>
          <w:i/>
          <w:sz w:val="24"/>
          <w:szCs w:val="24"/>
          <w:lang w:val="en-US"/>
        </w:rPr>
        <w:t xml:space="preserve">hemoglobin </w:t>
      </w:r>
      <w:r w:rsidRPr="00A767F8">
        <w:rPr>
          <w:rFonts w:ascii="Times New Roman" w:hAnsi="Times New Roman" w:cs="Times New Roman"/>
          <w:sz w:val="24"/>
          <w:szCs w:val="24"/>
          <w:lang w:val="en-US"/>
        </w:rPr>
        <w:t xml:space="preserve">menunjukkan kadar </w:t>
      </w:r>
      <w:r w:rsidRPr="00A767F8">
        <w:rPr>
          <w:rFonts w:ascii="Times New Roman" w:hAnsi="Times New Roman" w:cs="Times New Roman"/>
          <w:i/>
          <w:sz w:val="24"/>
          <w:szCs w:val="24"/>
          <w:lang w:val="en-US"/>
        </w:rPr>
        <w:t>hemoglobin</w:t>
      </w:r>
      <w:r w:rsidRPr="00A767F8">
        <w:rPr>
          <w:rFonts w:ascii="Times New Roman" w:hAnsi="Times New Roman" w:cs="Times New Roman"/>
          <w:sz w:val="24"/>
          <w:szCs w:val="24"/>
          <w:lang w:val="en-US"/>
        </w:rPr>
        <w:t xml:space="preserve"> normal pada sampel yang asupan energi baik sebanyak 5 orang (62</w:t>
      </w:r>
      <w:proofErr w:type="gramStart"/>
      <w:r w:rsidRPr="00A767F8">
        <w:rPr>
          <w:rFonts w:ascii="Times New Roman" w:hAnsi="Times New Roman" w:cs="Times New Roman"/>
          <w:sz w:val="24"/>
          <w:szCs w:val="24"/>
          <w:lang w:val="en-US"/>
        </w:rPr>
        <w:t>,5</w:t>
      </w:r>
      <w:proofErr w:type="gramEnd"/>
      <w:r w:rsidRPr="00A767F8">
        <w:rPr>
          <w:rFonts w:ascii="Times New Roman" w:hAnsi="Times New Roman" w:cs="Times New Roman"/>
          <w:sz w:val="24"/>
          <w:szCs w:val="24"/>
          <w:lang w:val="en-US"/>
        </w:rPr>
        <w:t xml:space="preserve">%), kadar </w:t>
      </w:r>
      <w:r w:rsidRPr="00A767F8">
        <w:rPr>
          <w:rFonts w:ascii="Times New Roman" w:hAnsi="Times New Roman" w:cs="Times New Roman"/>
          <w:i/>
          <w:sz w:val="24"/>
          <w:szCs w:val="24"/>
          <w:lang w:val="en-US"/>
        </w:rPr>
        <w:t>hemoglobin</w:t>
      </w:r>
      <w:r w:rsidRPr="00A767F8">
        <w:rPr>
          <w:rFonts w:ascii="Times New Roman" w:hAnsi="Times New Roman" w:cs="Times New Roman"/>
          <w:sz w:val="24"/>
          <w:szCs w:val="24"/>
          <w:lang w:val="en-US"/>
        </w:rPr>
        <w:t xml:space="preserve"> normal pada sampel yang asupan energi kurang sebanyak 3 orang (37,5%), kadar </w:t>
      </w:r>
      <w:r w:rsidRPr="00A767F8">
        <w:rPr>
          <w:rFonts w:ascii="Times New Roman" w:hAnsi="Times New Roman" w:cs="Times New Roman"/>
          <w:i/>
          <w:sz w:val="24"/>
          <w:szCs w:val="24"/>
          <w:lang w:val="en-US"/>
        </w:rPr>
        <w:t>hemoglobin</w:t>
      </w:r>
      <w:r w:rsidRPr="00A767F8">
        <w:rPr>
          <w:rFonts w:ascii="Times New Roman" w:hAnsi="Times New Roman" w:cs="Times New Roman"/>
          <w:sz w:val="24"/>
          <w:szCs w:val="24"/>
          <w:lang w:val="en-US"/>
        </w:rPr>
        <w:t xml:space="preserve"> rendah pada sampel yang asupan energi baik sebanyak 4 orang (57,14%) dan kadar </w:t>
      </w:r>
      <w:r w:rsidRPr="00A767F8">
        <w:rPr>
          <w:rFonts w:ascii="Times New Roman" w:hAnsi="Times New Roman" w:cs="Times New Roman"/>
          <w:i/>
          <w:sz w:val="24"/>
          <w:szCs w:val="24"/>
          <w:lang w:val="en-US"/>
        </w:rPr>
        <w:t>hemoglobin</w:t>
      </w:r>
      <w:r w:rsidRPr="00A767F8">
        <w:rPr>
          <w:rFonts w:ascii="Times New Roman" w:hAnsi="Times New Roman" w:cs="Times New Roman"/>
          <w:sz w:val="24"/>
          <w:szCs w:val="24"/>
          <w:lang w:val="en-US"/>
        </w:rPr>
        <w:t xml:space="preserve"> rendah pada sampel yang asupan energi kurang 3 orang (42,86%).</w:t>
      </w:r>
    </w:p>
    <w:p w:rsidR="00A767F8" w:rsidRPr="00A767F8" w:rsidRDefault="00A767F8" w:rsidP="00402C91">
      <w:pPr>
        <w:tabs>
          <w:tab w:val="left" w:pos="2205"/>
        </w:tabs>
        <w:spacing w:after="0" w:line="360" w:lineRule="auto"/>
        <w:ind w:firstLine="810"/>
        <w:jc w:val="both"/>
        <w:rPr>
          <w:rFonts w:ascii="Times New Roman" w:hAnsi="Times New Roman" w:cs="Times New Roman"/>
          <w:sz w:val="24"/>
          <w:szCs w:val="24"/>
          <w:lang w:val="en-US"/>
        </w:rPr>
      </w:pPr>
      <w:r w:rsidRPr="00A767F8">
        <w:rPr>
          <w:rFonts w:ascii="Times New Roman" w:hAnsi="Times New Roman" w:cs="Times New Roman"/>
          <w:sz w:val="24"/>
          <w:szCs w:val="24"/>
          <w:lang w:val="en-US"/>
        </w:rPr>
        <w:t>Sejalan dengan penelitian yang dilakukan oleh Marisa A, dkk pada tahun 2012. Sampel pada penelitian adalah ibu hamil yaitub</w:t>
      </w:r>
      <w:r w:rsidRPr="00A767F8">
        <w:rPr>
          <w:rFonts w:ascii="Times New Roman" w:hAnsi="Times New Roman" w:cs="Times New Roman"/>
          <w:sz w:val="24"/>
          <w:szCs w:val="24"/>
        </w:rPr>
        <w:t xml:space="preserve">erdasarkan </w:t>
      </w:r>
      <w:r w:rsidRPr="00A767F8">
        <w:rPr>
          <w:rFonts w:ascii="Times New Roman" w:hAnsi="Times New Roman" w:cs="Times New Roman"/>
          <w:sz w:val="24"/>
          <w:szCs w:val="24"/>
          <w:lang w:val="en-US"/>
        </w:rPr>
        <w:t>hasil yang</w:t>
      </w:r>
      <w:r w:rsidRPr="00A767F8">
        <w:rPr>
          <w:rFonts w:ascii="Times New Roman" w:hAnsi="Times New Roman" w:cs="Times New Roman"/>
          <w:sz w:val="24"/>
          <w:szCs w:val="24"/>
        </w:rPr>
        <w:t xml:space="preserve"> didapatkan</w:t>
      </w:r>
      <w:r w:rsidRPr="00A767F8">
        <w:rPr>
          <w:rFonts w:ascii="Times New Roman" w:hAnsi="Times New Roman" w:cs="Times New Roman"/>
          <w:sz w:val="24"/>
          <w:szCs w:val="24"/>
          <w:lang w:val="en-US"/>
        </w:rPr>
        <w:t xml:space="preserve"> hasil uji statistik dengan uji </w:t>
      </w:r>
      <w:r w:rsidRPr="00A767F8">
        <w:rPr>
          <w:rFonts w:ascii="Times New Roman" w:hAnsi="Times New Roman" w:cs="Times New Roman"/>
          <w:i/>
          <w:sz w:val="24"/>
          <w:szCs w:val="24"/>
          <w:lang w:val="en-US"/>
        </w:rPr>
        <w:t>chi-square</w:t>
      </w:r>
      <w:r w:rsidRPr="00A767F8">
        <w:rPr>
          <w:rFonts w:ascii="Times New Roman" w:hAnsi="Times New Roman" w:cs="Times New Roman"/>
          <w:sz w:val="24"/>
          <w:szCs w:val="24"/>
          <w:lang w:val="en-US"/>
        </w:rPr>
        <w:t>menunjukkan bahwa nilai p=0,001 (p&lt;0</w:t>
      </w:r>
      <w:proofErr w:type="gramStart"/>
      <w:r w:rsidRPr="00A767F8">
        <w:rPr>
          <w:rFonts w:ascii="Times New Roman" w:hAnsi="Times New Roman" w:cs="Times New Roman"/>
          <w:sz w:val="24"/>
          <w:szCs w:val="24"/>
          <w:lang w:val="en-US"/>
        </w:rPr>
        <w:t>,05</w:t>
      </w:r>
      <w:proofErr w:type="gramEnd"/>
      <w:r w:rsidRPr="00A767F8">
        <w:rPr>
          <w:rFonts w:ascii="Times New Roman" w:hAnsi="Times New Roman" w:cs="Times New Roman"/>
          <w:sz w:val="24"/>
          <w:szCs w:val="24"/>
          <w:lang w:val="en-US"/>
        </w:rPr>
        <w:t xml:space="preserve">) yang artinya ada hubungan yang signifikan antara energi dengan kadar </w:t>
      </w:r>
      <w:r w:rsidRPr="00A767F8">
        <w:rPr>
          <w:rFonts w:ascii="Times New Roman" w:hAnsi="Times New Roman" w:cs="Times New Roman"/>
          <w:i/>
          <w:sz w:val="24"/>
          <w:szCs w:val="24"/>
          <w:lang w:val="en-US"/>
        </w:rPr>
        <w:t>hemoglobin</w:t>
      </w:r>
      <w:r w:rsidRPr="00A767F8">
        <w:rPr>
          <w:rFonts w:ascii="Times New Roman" w:hAnsi="Times New Roman" w:cs="Times New Roman"/>
          <w:sz w:val="24"/>
          <w:szCs w:val="24"/>
          <w:lang w:val="en-US"/>
        </w:rPr>
        <w:t>pada ibu hamil.</w:t>
      </w:r>
    </w:p>
    <w:p w:rsidR="00A767F8" w:rsidRPr="00A767F8" w:rsidRDefault="00A767F8" w:rsidP="00402C91">
      <w:pPr>
        <w:tabs>
          <w:tab w:val="left" w:pos="2205"/>
        </w:tabs>
        <w:spacing w:after="0" w:line="360" w:lineRule="auto"/>
        <w:ind w:firstLine="810"/>
        <w:jc w:val="both"/>
        <w:rPr>
          <w:rFonts w:ascii="Times New Roman" w:hAnsi="Times New Roman" w:cs="Times New Roman"/>
          <w:sz w:val="24"/>
          <w:szCs w:val="24"/>
          <w:lang w:val="en-US"/>
        </w:rPr>
      </w:pPr>
      <w:r w:rsidRPr="00A767F8">
        <w:rPr>
          <w:rFonts w:ascii="Times New Roman" w:hAnsi="Times New Roman" w:cs="Times New Roman"/>
          <w:sz w:val="24"/>
          <w:szCs w:val="24"/>
          <w:lang w:val="en-US"/>
        </w:rPr>
        <w:lastRenderedPageBreak/>
        <w:t>Berdasarkan penelitian yang dilakukan di Puskesmas Paccerakkang Kota Makassar menunjukkan bahwa ada pengaruh asupan gizi (protein</w:t>
      </w:r>
      <w:proofErr w:type="gramStart"/>
      <w:r w:rsidRPr="00A767F8">
        <w:rPr>
          <w:rFonts w:ascii="Times New Roman" w:hAnsi="Times New Roman" w:cs="Times New Roman"/>
          <w:sz w:val="24"/>
          <w:szCs w:val="24"/>
          <w:lang w:val="en-US"/>
        </w:rPr>
        <w:t>)  terhadap</w:t>
      </w:r>
      <w:proofErr w:type="gramEnd"/>
      <w:r w:rsidRPr="00A767F8">
        <w:rPr>
          <w:rFonts w:ascii="Times New Roman" w:hAnsi="Times New Roman" w:cs="Times New Roman"/>
          <w:sz w:val="24"/>
          <w:szCs w:val="24"/>
          <w:lang w:val="en-US"/>
        </w:rPr>
        <w:t xml:space="preserve"> kadar </w:t>
      </w:r>
      <w:r w:rsidRPr="00A767F8">
        <w:rPr>
          <w:rFonts w:ascii="Times New Roman" w:hAnsi="Times New Roman" w:cs="Times New Roman"/>
          <w:i/>
          <w:sz w:val="24"/>
          <w:szCs w:val="24"/>
          <w:lang w:val="en-US"/>
        </w:rPr>
        <w:t>hemoglobin</w:t>
      </w:r>
      <w:r w:rsidRPr="00A767F8">
        <w:rPr>
          <w:rFonts w:ascii="Times New Roman" w:hAnsi="Times New Roman" w:cs="Times New Roman"/>
          <w:sz w:val="24"/>
          <w:szCs w:val="24"/>
          <w:lang w:val="en-US"/>
        </w:rPr>
        <w:t xml:space="preserve"> dilihat dari nilai p= 0,012</w:t>
      </w:r>
      <w:r w:rsidRPr="00A767F8">
        <w:rPr>
          <w:rFonts w:ascii="Times New Roman" w:hAnsi="Times New Roman" w:cs="Times New Roman"/>
          <w:color w:val="FF0000"/>
          <w:sz w:val="24"/>
          <w:szCs w:val="24"/>
          <w:lang w:val="en-US"/>
        </w:rPr>
        <w:t xml:space="preserve">. </w:t>
      </w:r>
      <w:r w:rsidRPr="00A767F8">
        <w:rPr>
          <w:rFonts w:ascii="Times New Roman" w:hAnsi="Times New Roman" w:cs="Times New Roman"/>
          <w:sz w:val="24"/>
          <w:szCs w:val="24"/>
          <w:lang w:val="en-US"/>
        </w:rPr>
        <w:t xml:space="preserve">Hasil penelitian yang dilakukan menunjukkan bahwa keterkaitan antara asupan gizi (protein) terhadap kadar </w:t>
      </w:r>
      <w:r w:rsidRPr="00A767F8">
        <w:rPr>
          <w:rFonts w:ascii="Times New Roman" w:hAnsi="Times New Roman" w:cs="Times New Roman"/>
          <w:i/>
          <w:sz w:val="24"/>
          <w:szCs w:val="24"/>
          <w:lang w:val="en-US"/>
        </w:rPr>
        <w:t>hemoglobin</w:t>
      </w:r>
      <w:r w:rsidRPr="00A767F8">
        <w:rPr>
          <w:rFonts w:ascii="Times New Roman" w:hAnsi="Times New Roman" w:cs="Times New Roman"/>
          <w:sz w:val="24"/>
          <w:szCs w:val="24"/>
          <w:lang w:val="en-US"/>
        </w:rPr>
        <w:t xml:space="preserve"> menunjukkan kadar </w:t>
      </w:r>
      <w:r w:rsidRPr="00A767F8">
        <w:rPr>
          <w:rFonts w:ascii="Times New Roman" w:hAnsi="Times New Roman" w:cs="Times New Roman"/>
          <w:i/>
          <w:sz w:val="24"/>
          <w:szCs w:val="24"/>
          <w:lang w:val="en-US"/>
        </w:rPr>
        <w:t>hemoglobin</w:t>
      </w:r>
      <w:r w:rsidRPr="00A767F8">
        <w:rPr>
          <w:rFonts w:ascii="Times New Roman" w:hAnsi="Times New Roman" w:cs="Times New Roman"/>
          <w:sz w:val="24"/>
          <w:szCs w:val="24"/>
          <w:lang w:val="en-US"/>
        </w:rPr>
        <w:t xml:space="preserve"> normal pada sampel yang asupan protein baik sebanyak 1 orang (12</w:t>
      </w:r>
      <w:proofErr w:type="gramStart"/>
      <w:r w:rsidRPr="00A767F8">
        <w:rPr>
          <w:rFonts w:ascii="Times New Roman" w:hAnsi="Times New Roman" w:cs="Times New Roman"/>
          <w:sz w:val="24"/>
          <w:szCs w:val="24"/>
          <w:lang w:val="en-US"/>
        </w:rPr>
        <w:t>,5</w:t>
      </w:r>
      <w:proofErr w:type="gramEnd"/>
      <w:r w:rsidRPr="00A767F8">
        <w:rPr>
          <w:rFonts w:ascii="Times New Roman" w:hAnsi="Times New Roman" w:cs="Times New Roman"/>
          <w:sz w:val="24"/>
          <w:szCs w:val="24"/>
          <w:lang w:val="en-US"/>
        </w:rPr>
        <w:t xml:space="preserve">%), kadar </w:t>
      </w:r>
      <w:r w:rsidRPr="00A767F8">
        <w:rPr>
          <w:rFonts w:ascii="Times New Roman" w:hAnsi="Times New Roman" w:cs="Times New Roman"/>
          <w:i/>
          <w:sz w:val="24"/>
          <w:szCs w:val="24"/>
          <w:lang w:val="en-US"/>
        </w:rPr>
        <w:t>hemoglobin</w:t>
      </w:r>
      <w:r w:rsidRPr="00A767F8">
        <w:rPr>
          <w:rFonts w:ascii="Times New Roman" w:hAnsi="Times New Roman" w:cs="Times New Roman"/>
          <w:sz w:val="24"/>
          <w:szCs w:val="24"/>
          <w:lang w:val="en-US"/>
        </w:rPr>
        <w:t xml:space="preserve"> normal pada sampel yang asupan protein kurang sebanyak 7 orang (87,5%), kadar </w:t>
      </w:r>
      <w:r w:rsidRPr="00A767F8">
        <w:rPr>
          <w:rFonts w:ascii="Times New Roman" w:hAnsi="Times New Roman" w:cs="Times New Roman"/>
          <w:i/>
          <w:sz w:val="24"/>
          <w:szCs w:val="24"/>
          <w:lang w:val="en-US"/>
        </w:rPr>
        <w:t>hemoglobin</w:t>
      </w:r>
      <w:r w:rsidRPr="00A767F8">
        <w:rPr>
          <w:rFonts w:ascii="Times New Roman" w:hAnsi="Times New Roman" w:cs="Times New Roman"/>
          <w:sz w:val="24"/>
          <w:szCs w:val="24"/>
          <w:lang w:val="en-US"/>
        </w:rPr>
        <w:t xml:space="preserve"> rendah pada sampel yang asupan protein baik sebanyak 3 orang (42,86%) dan kadar </w:t>
      </w:r>
      <w:r w:rsidRPr="00A767F8">
        <w:rPr>
          <w:rFonts w:ascii="Times New Roman" w:hAnsi="Times New Roman" w:cs="Times New Roman"/>
          <w:i/>
          <w:sz w:val="24"/>
          <w:szCs w:val="24"/>
          <w:lang w:val="en-US"/>
        </w:rPr>
        <w:t>hemoglobin</w:t>
      </w:r>
      <w:r w:rsidRPr="00A767F8">
        <w:rPr>
          <w:rFonts w:ascii="Times New Roman" w:hAnsi="Times New Roman" w:cs="Times New Roman"/>
          <w:sz w:val="24"/>
          <w:szCs w:val="24"/>
          <w:lang w:val="en-US"/>
        </w:rPr>
        <w:t>rendah pada sampel yang asupan protein kurang 4 orang (57,14%).</w:t>
      </w:r>
    </w:p>
    <w:p w:rsidR="00A767F8" w:rsidRPr="00A767F8" w:rsidRDefault="00A767F8" w:rsidP="00402C91">
      <w:pPr>
        <w:tabs>
          <w:tab w:val="left" w:pos="2205"/>
        </w:tabs>
        <w:spacing w:after="0" w:line="360" w:lineRule="auto"/>
        <w:ind w:firstLine="810"/>
        <w:jc w:val="both"/>
        <w:rPr>
          <w:rFonts w:ascii="Times New Roman" w:hAnsi="Times New Roman" w:cs="Times New Roman"/>
          <w:sz w:val="24"/>
          <w:szCs w:val="24"/>
          <w:lang w:val="en-US"/>
        </w:rPr>
      </w:pPr>
      <w:r w:rsidRPr="00A767F8">
        <w:rPr>
          <w:rFonts w:ascii="Times New Roman" w:hAnsi="Times New Roman" w:cs="Times New Roman"/>
          <w:sz w:val="24"/>
          <w:szCs w:val="24"/>
          <w:lang w:val="en-US"/>
        </w:rPr>
        <w:t>Sejalan dengan penelitian yang dilakukan oleh Marisa A, dkk pada tahun 2012. Sampel pada penelitian adalah ibu hamil yaitu b</w:t>
      </w:r>
      <w:r w:rsidRPr="00A767F8">
        <w:rPr>
          <w:rFonts w:ascii="Times New Roman" w:hAnsi="Times New Roman" w:cs="Times New Roman"/>
          <w:sz w:val="24"/>
          <w:szCs w:val="24"/>
        </w:rPr>
        <w:t xml:space="preserve">erdasarkan </w:t>
      </w:r>
      <w:r w:rsidRPr="00A767F8">
        <w:rPr>
          <w:rFonts w:ascii="Times New Roman" w:hAnsi="Times New Roman" w:cs="Times New Roman"/>
          <w:sz w:val="24"/>
          <w:szCs w:val="24"/>
          <w:lang w:val="en-US"/>
        </w:rPr>
        <w:t>hasil yang</w:t>
      </w:r>
      <w:r w:rsidRPr="00A767F8">
        <w:rPr>
          <w:rFonts w:ascii="Times New Roman" w:hAnsi="Times New Roman" w:cs="Times New Roman"/>
          <w:sz w:val="24"/>
          <w:szCs w:val="24"/>
        </w:rPr>
        <w:t xml:space="preserve"> didapatkan</w:t>
      </w:r>
      <w:r w:rsidRPr="00A767F8">
        <w:rPr>
          <w:rFonts w:ascii="Times New Roman" w:hAnsi="Times New Roman" w:cs="Times New Roman"/>
          <w:sz w:val="24"/>
          <w:szCs w:val="24"/>
          <w:lang w:val="en-US"/>
        </w:rPr>
        <w:t xml:space="preserve"> h</w:t>
      </w:r>
      <w:r w:rsidRPr="00A767F8">
        <w:rPr>
          <w:rFonts w:ascii="Times New Roman" w:hAnsi="Times New Roman" w:cs="Times New Roman"/>
          <w:sz w:val="24"/>
          <w:szCs w:val="24"/>
        </w:rPr>
        <w:t>asil</w:t>
      </w:r>
      <w:r w:rsidRPr="00A767F8">
        <w:rPr>
          <w:rFonts w:ascii="Times New Roman" w:hAnsi="Times New Roman" w:cs="Times New Roman"/>
          <w:sz w:val="24"/>
          <w:szCs w:val="24"/>
          <w:lang w:val="en-US"/>
        </w:rPr>
        <w:t xml:space="preserve"> uji chi square menunjukkan bahwa nilai p = 0,013 yang artinya ada hubungan antara protein dengan </w:t>
      </w:r>
      <w:proofErr w:type="gramStart"/>
      <w:r w:rsidRPr="00A767F8">
        <w:rPr>
          <w:rFonts w:ascii="Times New Roman" w:hAnsi="Times New Roman" w:cs="Times New Roman"/>
          <w:sz w:val="24"/>
          <w:szCs w:val="24"/>
          <w:lang w:val="en-US"/>
        </w:rPr>
        <w:t>kadar</w:t>
      </w:r>
      <w:proofErr w:type="gramEnd"/>
      <w:r w:rsidRPr="00A767F8">
        <w:rPr>
          <w:rFonts w:ascii="Times New Roman" w:hAnsi="Times New Roman" w:cs="Times New Roman"/>
          <w:sz w:val="24"/>
          <w:szCs w:val="24"/>
          <w:lang w:val="en-US"/>
        </w:rPr>
        <w:t xml:space="preserve"> </w:t>
      </w:r>
      <w:r w:rsidRPr="00A767F8">
        <w:rPr>
          <w:rFonts w:ascii="Times New Roman" w:hAnsi="Times New Roman" w:cs="Times New Roman"/>
          <w:i/>
          <w:sz w:val="24"/>
          <w:szCs w:val="24"/>
          <w:lang w:val="en-US"/>
        </w:rPr>
        <w:t xml:space="preserve">hemoglobin </w:t>
      </w:r>
      <w:r w:rsidRPr="00A767F8">
        <w:rPr>
          <w:rFonts w:ascii="Times New Roman" w:hAnsi="Times New Roman" w:cs="Times New Roman"/>
          <w:sz w:val="24"/>
          <w:szCs w:val="24"/>
          <w:lang w:val="en-US"/>
        </w:rPr>
        <w:t>pada ibu hamil. Kecukupan protein ibu hamil masih rendah, kecukupan protein bagi ibu hamil seharusnya di dapat 67 gram perhari sesuai angka kecukupan gizi.</w:t>
      </w:r>
    </w:p>
    <w:p w:rsidR="00A767F8" w:rsidRPr="00A767F8" w:rsidRDefault="00A767F8" w:rsidP="00402C91">
      <w:pPr>
        <w:pStyle w:val="ListParagraph"/>
        <w:tabs>
          <w:tab w:val="left" w:pos="2205"/>
        </w:tabs>
        <w:spacing w:line="360" w:lineRule="auto"/>
        <w:ind w:left="0"/>
        <w:jc w:val="both"/>
        <w:rPr>
          <w:rFonts w:ascii="Times New Roman" w:hAnsi="Times New Roman"/>
          <w:sz w:val="24"/>
          <w:szCs w:val="24"/>
          <w:lang w:val="en-US"/>
        </w:rPr>
      </w:pPr>
      <w:r>
        <w:rPr>
          <w:rFonts w:ascii="Arial" w:hAnsi="Arial" w:cs="Arial"/>
          <w:sz w:val="24"/>
          <w:szCs w:val="24"/>
          <w:lang w:val="en-US"/>
        </w:rPr>
        <w:t xml:space="preserve">           </w:t>
      </w:r>
      <w:r w:rsidRPr="00A767F8">
        <w:rPr>
          <w:rFonts w:ascii="Times New Roman" w:hAnsi="Times New Roman"/>
          <w:sz w:val="24"/>
          <w:szCs w:val="24"/>
          <w:lang w:val="en-US"/>
        </w:rPr>
        <w:t>Berdasarkan penelitian yang dilakukan di Puskesmas Paccerakkang Kota Makassar menunjukkan bahwa ada pengaruh asupan gizi (Fe</w:t>
      </w:r>
      <w:proofErr w:type="gramStart"/>
      <w:r w:rsidRPr="00A767F8">
        <w:rPr>
          <w:rFonts w:ascii="Times New Roman" w:hAnsi="Times New Roman"/>
          <w:sz w:val="24"/>
          <w:szCs w:val="24"/>
          <w:lang w:val="en-US"/>
        </w:rPr>
        <w:t>)  terhadap</w:t>
      </w:r>
      <w:proofErr w:type="gramEnd"/>
      <w:r w:rsidRPr="00A767F8">
        <w:rPr>
          <w:rFonts w:ascii="Times New Roman" w:hAnsi="Times New Roman"/>
          <w:sz w:val="24"/>
          <w:szCs w:val="24"/>
          <w:lang w:val="en-US"/>
        </w:rPr>
        <w:t xml:space="preserve"> kadar </w:t>
      </w:r>
      <w:r w:rsidRPr="00A767F8">
        <w:rPr>
          <w:rFonts w:ascii="Times New Roman" w:hAnsi="Times New Roman"/>
          <w:i/>
          <w:sz w:val="24"/>
          <w:szCs w:val="24"/>
          <w:lang w:val="en-US"/>
        </w:rPr>
        <w:t>hemoglobin</w:t>
      </w:r>
      <w:r w:rsidRPr="00A767F8">
        <w:rPr>
          <w:rFonts w:ascii="Times New Roman" w:hAnsi="Times New Roman"/>
          <w:sz w:val="24"/>
          <w:szCs w:val="24"/>
          <w:lang w:val="en-US"/>
        </w:rPr>
        <w:t xml:space="preserve"> dilihat dari nilai p= 0,011. Hasil penelitian yang dilakukan menunjukkan bahwa keterkaitan antara asupan gizi (Fe) terhadap </w:t>
      </w:r>
      <w:proofErr w:type="gramStart"/>
      <w:r w:rsidRPr="00A767F8">
        <w:rPr>
          <w:rFonts w:ascii="Times New Roman" w:hAnsi="Times New Roman"/>
          <w:sz w:val="24"/>
          <w:szCs w:val="24"/>
          <w:lang w:val="en-US"/>
        </w:rPr>
        <w:t>kadar</w:t>
      </w:r>
      <w:proofErr w:type="gramEnd"/>
      <w:r w:rsidRPr="00A767F8">
        <w:rPr>
          <w:rFonts w:ascii="Times New Roman" w:hAnsi="Times New Roman"/>
          <w:sz w:val="24"/>
          <w:szCs w:val="24"/>
          <w:lang w:val="en-US"/>
        </w:rPr>
        <w:t xml:space="preserve"> </w:t>
      </w:r>
      <w:r w:rsidRPr="00A767F8">
        <w:rPr>
          <w:rFonts w:ascii="Times New Roman" w:hAnsi="Times New Roman"/>
          <w:i/>
          <w:sz w:val="24"/>
          <w:szCs w:val="24"/>
          <w:lang w:val="en-US"/>
        </w:rPr>
        <w:t>hemoglobin</w:t>
      </w:r>
      <w:r w:rsidRPr="00A767F8">
        <w:rPr>
          <w:rFonts w:ascii="Times New Roman" w:hAnsi="Times New Roman"/>
          <w:sz w:val="24"/>
          <w:szCs w:val="24"/>
          <w:lang w:val="en-US"/>
        </w:rPr>
        <w:t xml:space="preserve"> menunjukkan kadar </w:t>
      </w:r>
      <w:r w:rsidRPr="00A767F8">
        <w:rPr>
          <w:rFonts w:ascii="Times New Roman" w:hAnsi="Times New Roman"/>
          <w:i/>
          <w:sz w:val="24"/>
          <w:szCs w:val="24"/>
          <w:lang w:val="en-US"/>
        </w:rPr>
        <w:t>hemoglobin</w:t>
      </w:r>
      <w:r w:rsidRPr="00A767F8">
        <w:rPr>
          <w:rFonts w:ascii="Times New Roman" w:hAnsi="Times New Roman"/>
          <w:sz w:val="24"/>
          <w:szCs w:val="24"/>
          <w:lang w:val="en-US"/>
        </w:rPr>
        <w:t xml:space="preserve"> normal pada sampel mengalami peningkatan akan tetapi belum mencukupi sesuai dengan kebutuhan Fe ibu hamil.</w:t>
      </w:r>
    </w:p>
    <w:p w:rsidR="00A767F8" w:rsidRPr="00B436F5" w:rsidRDefault="00A767F8" w:rsidP="00402C91">
      <w:pPr>
        <w:pStyle w:val="ListParagraph"/>
        <w:tabs>
          <w:tab w:val="left" w:pos="2205"/>
        </w:tabs>
        <w:spacing w:line="360" w:lineRule="auto"/>
        <w:ind w:left="0"/>
        <w:jc w:val="both"/>
        <w:rPr>
          <w:rFonts w:ascii="Times New Roman" w:hAnsi="Times New Roman"/>
          <w:sz w:val="24"/>
          <w:szCs w:val="24"/>
        </w:rPr>
      </w:pPr>
      <w:r w:rsidRPr="00A767F8">
        <w:rPr>
          <w:rFonts w:ascii="Times New Roman" w:hAnsi="Times New Roman"/>
          <w:sz w:val="24"/>
          <w:szCs w:val="24"/>
          <w:lang w:val="en-US"/>
        </w:rPr>
        <w:t xml:space="preserve">            Sejalan dengan penelitian yang dilakukan oleh Marisa A, dkk pada tahun 2012.Sampel pada penelitian adalah ibu hamil yaitu b</w:t>
      </w:r>
      <w:r w:rsidRPr="00A767F8">
        <w:rPr>
          <w:rFonts w:ascii="Times New Roman" w:hAnsi="Times New Roman"/>
          <w:sz w:val="24"/>
          <w:szCs w:val="24"/>
        </w:rPr>
        <w:t xml:space="preserve">erdasarkan </w:t>
      </w:r>
      <w:r w:rsidRPr="00A767F8">
        <w:rPr>
          <w:rFonts w:ascii="Times New Roman" w:hAnsi="Times New Roman"/>
          <w:sz w:val="24"/>
          <w:szCs w:val="24"/>
          <w:lang w:val="en-US"/>
        </w:rPr>
        <w:t>hasil yang didapatkan k</w:t>
      </w:r>
      <w:r w:rsidRPr="00A767F8">
        <w:rPr>
          <w:rFonts w:ascii="Times New Roman" w:hAnsi="Times New Roman"/>
          <w:sz w:val="24"/>
          <w:szCs w:val="24"/>
        </w:rPr>
        <w:t xml:space="preserve">ecukupan zat besi pada ibu hamil sangat dibutuhkan selama kehamilan, zat besi juga dibutuhkan untuk mensuplai pertumbuhan janin dan plasenta serta meningkatkan jumlah sel darah pada ibu. Dapat dilihat juga dari suplemen tablet besi </w:t>
      </w:r>
      <w:r w:rsidRPr="00B436F5">
        <w:rPr>
          <w:rFonts w:ascii="Times New Roman" w:hAnsi="Times New Roman"/>
          <w:sz w:val="24"/>
          <w:szCs w:val="24"/>
        </w:rPr>
        <w:t>4</w:t>
      </w:r>
      <w:r w:rsidRPr="00A767F8">
        <w:rPr>
          <w:rFonts w:ascii="Times New Roman" w:hAnsi="Times New Roman"/>
          <w:sz w:val="24"/>
          <w:szCs w:val="24"/>
        </w:rPr>
        <w:t xml:space="preserve">0% dimana ibu hamil masih kurang mengkonsumsi tablet besi Hasil </w:t>
      </w:r>
      <w:r w:rsidRPr="00A767F8">
        <w:rPr>
          <w:rFonts w:ascii="Times New Roman" w:hAnsi="Times New Roman"/>
          <w:i/>
          <w:sz w:val="24"/>
          <w:szCs w:val="24"/>
        </w:rPr>
        <w:t>uji chi square</w:t>
      </w:r>
      <w:r w:rsidRPr="00A767F8">
        <w:rPr>
          <w:rFonts w:ascii="Times New Roman" w:hAnsi="Times New Roman"/>
          <w:sz w:val="24"/>
          <w:szCs w:val="24"/>
        </w:rPr>
        <w:t xml:space="preserve"> menunjukkan bahwa nilai p=0,007 yang artinya ada hubungan antara zat besi dengan kadar </w:t>
      </w:r>
      <w:r w:rsidRPr="00A767F8">
        <w:rPr>
          <w:rFonts w:ascii="Times New Roman" w:hAnsi="Times New Roman"/>
          <w:i/>
          <w:sz w:val="24"/>
          <w:szCs w:val="24"/>
        </w:rPr>
        <w:t>hemoglobin</w:t>
      </w:r>
      <w:r w:rsidRPr="00A767F8">
        <w:rPr>
          <w:rFonts w:ascii="Times New Roman" w:hAnsi="Times New Roman"/>
          <w:sz w:val="24"/>
          <w:szCs w:val="24"/>
        </w:rPr>
        <w:t xml:space="preserve"> pada ibu hamil.</w:t>
      </w:r>
    </w:p>
    <w:p w:rsidR="00A767F8" w:rsidRPr="00B436F5" w:rsidRDefault="00A767F8" w:rsidP="00394D99">
      <w:pPr>
        <w:pStyle w:val="ListParagraph"/>
        <w:spacing w:after="0" w:line="240" w:lineRule="auto"/>
        <w:ind w:left="0" w:firstLine="720"/>
        <w:jc w:val="both"/>
        <w:rPr>
          <w:rFonts w:ascii="Times New Roman" w:hAnsi="Times New Roman"/>
          <w:color w:val="FF0000"/>
          <w:sz w:val="24"/>
          <w:szCs w:val="24"/>
        </w:rPr>
      </w:pPr>
    </w:p>
    <w:p w:rsidR="00394D99" w:rsidRPr="00394D99" w:rsidRDefault="00394D99" w:rsidP="00394D99">
      <w:pPr>
        <w:pStyle w:val="ListParagraph"/>
        <w:tabs>
          <w:tab w:val="left" w:pos="3105"/>
        </w:tabs>
        <w:spacing w:after="0" w:line="240" w:lineRule="auto"/>
        <w:ind w:left="0" w:firstLine="709"/>
        <w:jc w:val="both"/>
        <w:rPr>
          <w:rFonts w:ascii="Times New Roman" w:hAnsi="Times New Roman"/>
          <w:sz w:val="24"/>
          <w:szCs w:val="24"/>
        </w:rPr>
      </w:pPr>
    </w:p>
    <w:p w:rsidR="00B43CA3" w:rsidRPr="00B436F5" w:rsidRDefault="00B43CA3" w:rsidP="006A3311">
      <w:pPr>
        <w:pStyle w:val="ListParagraph"/>
        <w:spacing w:after="0" w:line="360" w:lineRule="auto"/>
        <w:ind w:left="0"/>
        <w:jc w:val="both"/>
        <w:rPr>
          <w:rFonts w:ascii="Times New Roman" w:hAnsi="Times New Roman"/>
          <w:b/>
          <w:sz w:val="24"/>
          <w:szCs w:val="24"/>
        </w:rPr>
      </w:pPr>
    </w:p>
    <w:p w:rsidR="00B43CA3" w:rsidRPr="00B436F5" w:rsidRDefault="00B43CA3" w:rsidP="006A3311">
      <w:pPr>
        <w:pStyle w:val="ListParagraph"/>
        <w:spacing w:after="0" w:line="360" w:lineRule="auto"/>
        <w:ind w:left="0"/>
        <w:jc w:val="both"/>
        <w:rPr>
          <w:rFonts w:ascii="Times New Roman" w:hAnsi="Times New Roman"/>
          <w:b/>
          <w:sz w:val="24"/>
          <w:szCs w:val="24"/>
        </w:rPr>
      </w:pPr>
    </w:p>
    <w:p w:rsidR="006A3311" w:rsidRPr="00B436F5" w:rsidRDefault="006A3311" w:rsidP="006A3311">
      <w:pPr>
        <w:pStyle w:val="ListParagraph"/>
        <w:spacing w:after="0" w:line="360" w:lineRule="auto"/>
        <w:ind w:left="0"/>
        <w:jc w:val="both"/>
        <w:rPr>
          <w:rFonts w:ascii="Times New Roman" w:hAnsi="Times New Roman"/>
          <w:sz w:val="24"/>
          <w:szCs w:val="24"/>
        </w:rPr>
      </w:pPr>
      <w:r w:rsidRPr="00B436F5">
        <w:rPr>
          <w:rFonts w:ascii="Times New Roman" w:hAnsi="Times New Roman"/>
          <w:b/>
          <w:sz w:val="24"/>
          <w:szCs w:val="24"/>
        </w:rPr>
        <w:lastRenderedPageBreak/>
        <w:t>KESIMPULAN</w:t>
      </w:r>
    </w:p>
    <w:p w:rsidR="00D135F2" w:rsidRPr="00D135F2" w:rsidRDefault="00402C91" w:rsidP="00402C91">
      <w:pPr>
        <w:spacing w:after="0" w:line="360" w:lineRule="auto"/>
        <w:jc w:val="both"/>
        <w:rPr>
          <w:rFonts w:ascii="Times New Roman" w:hAnsi="Times New Roman" w:cs="Times New Roman"/>
          <w:color w:val="000000" w:themeColor="text1"/>
          <w:sz w:val="24"/>
          <w:szCs w:val="24"/>
          <w:lang w:val="en-US"/>
        </w:rPr>
      </w:pPr>
      <w:r w:rsidRPr="00B436F5">
        <w:rPr>
          <w:rFonts w:ascii="Times New Roman" w:hAnsi="Times New Roman" w:cs="Times New Roman"/>
          <w:color w:val="000000" w:themeColor="text1"/>
          <w:sz w:val="24"/>
          <w:szCs w:val="24"/>
        </w:rPr>
        <w:t xml:space="preserve">         </w:t>
      </w:r>
      <w:r w:rsidR="00D135F2" w:rsidRPr="00B436F5">
        <w:rPr>
          <w:rFonts w:ascii="Times New Roman" w:hAnsi="Times New Roman" w:cs="Times New Roman"/>
          <w:color w:val="000000" w:themeColor="text1"/>
          <w:sz w:val="24"/>
          <w:szCs w:val="24"/>
        </w:rPr>
        <w:t xml:space="preserve">Hasil penyuluhan gizi di Puskesmas Paccerakkang Kota Makassar yang memiliki kriteria penilaian baik sebelum mendapatkan penyuluhan gizi sebanyak 2 orang (13,33%) dan setelah mendapatkan penyuluhan gizi sebanyak 4 orang (26,67%). </w:t>
      </w:r>
      <w:r w:rsidR="00D135F2" w:rsidRPr="00D135F2">
        <w:rPr>
          <w:rFonts w:ascii="Times New Roman" w:hAnsi="Times New Roman" w:cs="Times New Roman"/>
          <w:color w:val="000000" w:themeColor="text1"/>
          <w:sz w:val="24"/>
          <w:szCs w:val="24"/>
          <w:lang w:val="en-US"/>
        </w:rPr>
        <w:t xml:space="preserve">Ibu hamil di Puskesmas Paccerakkang Kota Makassar pada umumnya memiliki kadar </w:t>
      </w:r>
      <w:r w:rsidR="00D135F2" w:rsidRPr="00D135F2">
        <w:rPr>
          <w:rFonts w:ascii="Times New Roman" w:hAnsi="Times New Roman" w:cs="Times New Roman"/>
          <w:i/>
          <w:color w:val="000000" w:themeColor="text1"/>
          <w:sz w:val="24"/>
          <w:szCs w:val="24"/>
          <w:lang w:val="en-US"/>
        </w:rPr>
        <w:t>hemoglobin</w:t>
      </w:r>
      <w:r w:rsidR="00D135F2" w:rsidRPr="00D135F2">
        <w:rPr>
          <w:rFonts w:ascii="Times New Roman" w:hAnsi="Times New Roman" w:cs="Times New Roman"/>
          <w:color w:val="000000" w:themeColor="text1"/>
          <w:sz w:val="24"/>
          <w:szCs w:val="24"/>
          <w:lang w:val="en-US"/>
        </w:rPr>
        <w:t xml:space="preserve"> pada awalnya anemia (100%) dan pada akhir terdapat sebanyak 8 orang (53</w:t>
      </w:r>
      <w:proofErr w:type="gramStart"/>
      <w:r w:rsidR="00D135F2" w:rsidRPr="00D135F2">
        <w:rPr>
          <w:rFonts w:ascii="Times New Roman" w:hAnsi="Times New Roman" w:cs="Times New Roman"/>
          <w:color w:val="000000" w:themeColor="text1"/>
          <w:sz w:val="24"/>
          <w:szCs w:val="24"/>
          <w:lang w:val="en-US"/>
        </w:rPr>
        <w:t>,33</w:t>
      </w:r>
      <w:proofErr w:type="gramEnd"/>
      <w:r w:rsidR="00D135F2" w:rsidRPr="00D135F2">
        <w:rPr>
          <w:rFonts w:ascii="Times New Roman" w:hAnsi="Times New Roman" w:cs="Times New Roman"/>
          <w:color w:val="000000" w:themeColor="text1"/>
          <w:sz w:val="24"/>
          <w:szCs w:val="24"/>
          <w:lang w:val="en-US"/>
        </w:rPr>
        <w:t xml:space="preserve">%). Ada pengaruh antara asupan gizi dengan </w:t>
      </w:r>
      <w:proofErr w:type="gramStart"/>
      <w:r w:rsidR="00D135F2" w:rsidRPr="00D135F2">
        <w:rPr>
          <w:rFonts w:ascii="Times New Roman" w:hAnsi="Times New Roman" w:cs="Times New Roman"/>
          <w:color w:val="000000" w:themeColor="text1"/>
          <w:sz w:val="24"/>
          <w:szCs w:val="24"/>
          <w:lang w:val="en-US"/>
        </w:rPr>
        <w:t>kadar</w:t>
      </w:r>
      <w:proofErr w:type="gramEnd"/>
      <w:r w:rsidR="00D135F2" w:rsidRPr="00D135F2">
        <w:rPr>
          <w:rFonts w:ascii="Times New Roman" w:hAnsi="Times New Roman" w:cs="Times New Roman"/>
          <w:color w:val="000000" w:themeColor="text1"/>
          <w:sz w:val="24"/>
          <w:szCs w:val="24"/>
          <w:lang w:val="en-US"/>
        </w:rPr>
        <w:t xml:space="preserve"> hemoglobin ibu hamil di Puskesmas Paccerakkang Kota Makassar untuk asupan Energi dengan nilai p (0,005). Untuk asupan Protein dengan nilai p (0,012) dan untuk asupan Fe dengan nilai p (0,011). Ada pengaruh antara penyuluhan gizi dengan kadar</w:t>
      </w:r>
      <w:r w:rsidR="00D135F2" w:rsidRPr="00D135F2">
        <w:rPr>
          <w:rFonts w:ascii="Times New Roman" w:hAnsi="Times New Roman" w:cs="Times New Roman"/>
          <w:i/>
          <w:color w:val="000000" w:themeColor="text1"/>
          <w:sz w:val="24"/>
          <w:szCs w:val="24"/>
          <w:lang w:val="en-US"/>
        </w:rPr>
        <w:t>hemoglobin</w:t>
      </w:r>
      <w:r w:rsidR="00D135F2" w:rsidRPr="00D135F2">
        <w:rPr>
          <w:rFonts w:ascii="Times New Roman" w:hAnsi="Times New Roman" w:cs="Times New Roman"/>
          <w:color w:val="000000" w:themeColor="text1"/>
          <w:sz w:val="24"/>
          <w:szCs w:val="24"/>
          <w:lang w:val="en-US"/>
        </w:rPr>
        <w:t xml:space="preserve">ibu hamil di Puskesmas Paccerakkang Kota Makassar dengan nilai p (0,003). Ada pengaruh antara pemberian tablet tambah darah terhadap </w:t>
      </w:r>
      <w:proofErr w:type="gramStart"/>
      <w:r w:rsidR="00D135F2" w:rsidRPr="00D135F2">
        <w:rPr>
          <w:rFonts w:ascii="Times New Roman" w:hAnsi="Times New Roman" w:cs="Times New Roman"/>
          <w:color w:val="000000" w:themeColor="text1"/>
          <w:sz w:val="24"/>
          <w:szCs w:val="24"/>
          <w:lang w:val="en-US"/>
        </w:rPr>
        <w:t>kadar</w:t>
      </w:r>
      <w:proofErr w:type="gramEnd"/>
      <w:r w:rsidR="00D135F2" w:rsidRPr="00D135F2">
        <w:rPr>
          <w:rFonts w:ascii="Times New Roman" w:hAnsi="Times New Roman" w:cs="Times New Roman"/>
          <w:color w:val="000000" w:themeColor="text1"/>
          <w:sz w:val="24"/>
          <w:szCs w:val="24"/>
          <w:lang w:val="en-US"/>
        </w:rPr>
        <w:t xml:space="preserve"> hemoglobin ibu hamil di Puskesmas Paccerakkang Kota Makassar dengan nilai p (0,007).</w:t>
      </w:r>
    </w:p>
    <w:p w:rsidR="006A3311" w:rsidRPr="00D135F2" w:rsidRDefault="006A3311" w:rsidP="006A3311">
      <w:pPr>
        <w:tabs>
          <w:tab w:val="left" w:pos="3105"/>
        </w:tabs>
        <w:spacing w:after="0" w:line="360" w:lineRule="auto"/>
        <w:jc w:val="both"/>
        <w:rPr>
          <w:rFonts w:ascii="Times New Roman" w:hAnsi="Times New Roman"/>
          <w:sz w:val="24"/>
          <w:szCs w:val="24"/>
          <w:lang w:val="en-US"/>
        </w:rPr>
      </w:pPr>
    </w:p>
    <w:p w:rsidR="006A3311" w:rsidRDefault="006A3311" w:rsidP="006A3311">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SARAN</w:t>
      </w:r>
    </w:p>
    <w:p w:rsidR="00D135F2" w:rsidRPr="00D135F2" w:rsidRDefault="00402C91" w:rsidP="00402C91">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D135F2" w:rsidRPr="00D135F2">
        <w:rPr>
          <w:rFonts w:ascii="Times New Roman" w:hAnsi="Times New Roman" w:cs="Times New Roman"/>
          <w:color w:val="000000" w:themeColor="text1"/>
          <w:sz w:val="24"/>
          <w:szCs w:val="24"/>
          <w:lang w:val="en-US"/>
        </w:rPr>
        <w:t xml:space="preserve">Perlu ada kerjasama antar lintas sektoral dan lintas program dalam upaya peningkatan asupan terhadap ibu hamil untuk mengurangi terjadinya anemia pada ibu hamil. Disarankan ibu hamil turut berpartisipasi </w:t>
      </w:r>
      <w:r w:rsidR="00D135F2" w:rsidRPr="00D135F2">
        <w:rPr>
          <w:rFonts w:ascii="Times New Roman" w:hAnsi="Times New Roman" w:cs="Times New Roman"/>
          <w:color w:val="000000" w:themeColor="text1"/>
          <w:sz w:val="24"/>
          <w:szCs w:val="24"/>
        </w:rPr>
        <w:t xml:space="preserve">setiap </w:t>
      </w:r>
      <w:r w:rsidR="00D135F2" w:rsidRPr="00D135F2">
        <w:rPr>
          <w:rFonts w:ascii="Times New Roman" w:hAnsi="Times New Roman" w:cs="Times New Roman"/>
          <w:color w:val="000000" w:themeColor="text1"/>
          <w:sz w:val="24"/>
          <w:szCs w:val="24"/>
          <w:lang w:val="en-US"/>
        </w:rPr>
        <w:t>pemeriksaan rutin yang diadakan oleh Puskesmas guna mencegah terjadinya masalah gizi.</w:t>
      </w:r>
    </w:p>
    <w:p w:rsidR="00DA59C6" w:rsidRPr="00DA59C6" w:rsidRDefault="00DA59C6" w:rsidP="006A3311">
      <w:pPr>
        <w:tabs>
          <w:tab w:val="left" w:pos="3105"/>
        </w:tabs>
        <w:spacing w:after="0" w:line="360" w:lineRule="auto"/>
        <w:jc w:val="both"/>
        <w:rPr>
          <w:rFonts w:ascii="Times New Roman" w:hAnsi="Times New Roman"/>
          <w:sz w:val="24"/>
          <w:szCs w:val="24"/>
          <w:lang w:val="en-US"/>
        </w:rPr>
      </w:pPr>
    </w:p>
    <w:p w:rsidR="000E153B" w:rsidRDefault="000E153B" w:rsidP="000E153B">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UCAPAN TERIMA KASIH</w:t>
      </w:r>
    </w:p>
    <w:p w:rsidR="000E153B" w:rsidRPr="000E153B" w:rsidRDefault="000E153B" w:rsidP="000E153B">
      <w:pPr>
        <w:numPr>
          <w:ilvl w:val="0"/>
          <w:numId w:val="6"/>
        </w:numPr>
        <w:tabs>
          <w:tab w:val="clear" w:pos="720"/>
        </w:tabs>
        <w:spacing w:after="0" w:line="360" w:lineRule="auto"/>
        <w:ind w:left="342" w:hanging="342"/>
        <w:jc w:val="both"/>
        <w:rPr>
          <w:rFonts w:ascii="Times New Roman" w:hAnsi="Times New Roman" w:cs="Times New Roman"/>
          <w:sz w:val="24"/>
        </w:rPr>
      </w:pPr>
      <w:r w:rsidRPr="000E153B">
        <w:rPr>
          <w:rFonts w:ascii="Times New Roman" w:hAnsi="Times New Roman" w:cs="Times New Roman"/>
          <w:sz w:val="24"/>
        </w:rPr>
        <w:t>Agustian Ipa, selaku Direktur Politeknik Kesehatan Kemenkes Makassar.</w:t>
      </w:r>
    </w:p>
    <w:p w:rsidR="000E153B" w:rsidRPr="000E153B" w:rsidRDefault="000E153B" w:rsidP="000E153B">
      <w:pPr>
        <w:numPr>
          <w:ilvl w:val="0"/>
          <w:numId w:val="6"/>
        </w:numPr>
        <w:tabs>
          <w:tab w:val="clear" w:pos="720"/>
        </w:tabs>
        <w:spacing w:after="0" w:line="360" w:lineRule="auto"/>
        <w:ind w:left="342" w:hanging="342"/>
        <w:jc w:val="both"/>
        <w:rPr>
          <w:rFonts w:ascii="Times New Roman" w:hAnsi="Times New Roman" w:cs="Times New Roman"/>
          <w:sz w:val="24"/>
        </w:rPr>
      </w:pPr>
      <w:r w:rsidRPr="000E153B">
        <w:rPr>
          <w:rFonts w:ascii="Times New Roman" w:hAnsi="Times New Roman" w:cs="Times New Roman"/>
          <w:sz w:val="24"/>
        </w:rPr>
        <w:t>Nadimin selaku Ketua Jurusan Gizi Politeknik Kesehatan Kemenkes Makassar.</w:t>
      </w:r>
    </w:p>
    <w:p w:rsidR="000E153B" w:rsidRPr="000E153B" w:rsidRDefault="000E153B" w:rsidP="000E153B">
      <w:pPr>
        <w:numPr>
          <w:ilvl w:val="0"/>
          <w:numId w:val="6"/>
        </w:numPr>
        <w:tabs>
          <w:tab w:val="clear" w:pos="720"/>
        </w:tabs>
        <w:spacing w:after="0" w:line="360" w:lineRule="auto"/>
        <w:ind w:left="342" w:hanging="342"/>
        <w:jc w:val="both"/>
        <w:rPr>
          <w:rFonts w:ascii="Times New Roman" w:hAnsi="Times New Roman" w:cs="Times New Roman"/>
          <w:sz w:val="24"/>
        </w:rPr>
      </w:pPr>
      <w:r w:rsidRPr="000E153B">
        <w:rPr>
          <w:rFonts w:ascii="Times New Roman" w:hAnsi="Times New Roman" w:cs="Times New Roman"/>
          <w:sz w:val="24"/>
        </w:rPr>
        <w:t>Sirajuddin selaku Ketua Prodi Gizi dan Dietetik.</w:t>
      </w:r>
    </w:p>
    <w:p w:rsidR="000E153B" w:rsidRPr="000E153B" w:rsidRDefault="00673BF9" w:rsidP="000E153B">
      <w:pPr>
        <w:numPr>
          <w:ilvl w:val="0"/>
          <w:numId w:val="6"/>
        </w:numPr>
        <w:tabs>
          <w:tab w:val="clear" w:pos="720"/>
        </w:tabs>
        <w:spacing w:after="0" w:line="360" w:lineRule="auto"/>
        <w:ind w:left="342" w:hanging="342"/>
        <w:jc w:val="both"/>
        <w:rPr>
          <w:rFonts w:ascii="Times New Roman" w:hAnsi="Times New Roman" w:cs="Times New Roman"/>
          <w:sz w:val="24"/>
        </w:rPr>
      </w:pPr>
      <w:r>
        <w:rPr>
          <w:rFonts w:ascii="Times New Roman" w:hAnsi="Times New Roman" w:cs="Times New Roman"/>
          <w:sz w:val="24"/>
          <w:lang w:val="en-US"/>
        </w:rPr>
        <w:t>Abdullah Tamrin</w:t>
      </w:r>
      <w:r>
        <w:rPr>
          <w:rFonts w:ascii="Times New Roman" w:hAnsi="Times New Roman" w:cs="Times New Roman"/>
          <w:sz w:val="24"/>
        </w:rPr>
        <w:t xml:space="preserve"> dan </w:t>
      </w:r>
      <w:r>
        <w:rPr>
          <w:rFonts w:ascii="Times New Roman" w:hAnsi="Times New Roman" w:cs="Times New Roman"/>
          <w:sz w:val="24"/>
          <w:lang w:val="en-US"/>
        </w:rPr>
        <w:t>Hikmawati Mas’ud</w:t>
      </w:r>
      <w:r w:rsidR="000E153B" w:rsidRPr="000E153B">
        <w:rPr>
          <w:rFonts w:ascii="Times New Roman" w:hAnsi="Times New Roman" w:cs="Times New Roman"/>
          <w:sz w:val="24"/>
        </w:rPr>
        <w:t xml:space="preserve"> masing-masing </w:t>
      </w:r>
      <w:proofErr w:type="gramStart"/>
      <w:r w:rsidR="000E153B" w:rsidRPr="000E153B">
        <w:rPr>
          <w:rFonts w:ascii="Times New Roman" w:hAnsi="Times New Roman" w:cs="Times New Roman"/>
          <w:sz w:val="24"/>
        </w:rPr>
        <w:t>sebagai  Pembimbing</w:t>
      </w:r>
      <w:proofErr w:type="gramEnd"/>
      <w:r w:rsidR="000E153B" w:rsidRPr="000E153B">
        <w:rPr>
          <w:rFonts w:ascii="Times New Roman" w:hAnsi="Times New Roman" w:cs="Times New Roman"/>
          <w:sz w:val="24"/>
        </w:rPr>
        <w:t xml:space="preserve">  Utama dan Pembimbing Pendamping yang telah banyak membantu dalam penyelesaian skripsi ini.</w:t>
      </w:r>
    </w:p>
    <w:p w:rsidR="000E153B" w:rsidRPr="000E153B" w:rsidRDefault="00673BF9" w:rsidP="000E153B">
      <w:pPr>
        <w:numPr>
          <w:ilvl w:val="0"/>
          <w:numId w:val="6"/>
        </w:numPr>
        <w:tabs>
          <w:tab w:val="clear" w:pos="720"/>
        </w:tabs>
        <w:spacing w:after="0" w:line="360" w:lineRule="auto"/>
        <w:ind w:left="342" w:hanging="342"/>
        <w:jc w:val="both"/>
        <w:rPr>
          <w:rFonts w:ascii="Times New Roman" w:hAnsi="Times New Roman" w:cs="Times New Roman"/>
          <w:sz w:val="24"/>
          <w:szCs w:val="24"/>
        </w:rPr>
      </w:pPr>
      <w:r>
        <w:rPr>
          <w:rFonts w:ascii="Times New Roman" w:hAnsi="Times New Roman" w:cs="Times New Roman"/>
          <w:sz w:val="24"/>
          <w:szCs w:val="24"/>
          <w:lang w:val="en-US"/>
        </w:rPr>
        <w:t>Mustamin</w:t>
      </w:r>
      <w:r w:rsidR="000E153B" w:rsidRPr="000E153B">
        <w:rPr>
          <w:rFonts w:ascii="Times New Roman" w:hAnsi="Times New Roman" w:cs="Times New Roman"/>
          <w:sz w:val="24"/>
          <w:szCs w:val="24"/>
        </w:rPr>
        <w:t xml:space="preserve"> se</w:t>
      </w:r>
      <w:r w:rsidR="000E153B" w:rsidRPr="000E153B">
        <w:rPr>
          <w:rFonts w:ascii="Times New Roman" w:hAnsi="Times New Roman" w:cs="Times New Roman"/>
          <w:sz w:val="24"/>
        </w:rPr>
        <w:t>bagai Penguji yang telah banyak memberikan saran dan kritikan yang bersifat membangun dalam penyelesaian skripsi ini.</w:t>
      </w:r>
    </w:p>
    <w:p w:rsidR="000E153B" w:rsidRPr="000E153B" w:rsidRDefault="000E153B" w:rsidP="000E153B">
      <w:pPr>
        <w:numPr>
          <w:ilvl w:val="0"/>
          <w:numId w:val="6"/>
        </w:numPr>
        <w:tabs>
          <w:tab w:val="clear" w:pos="720"/>
        </w:tabs>
        <w:spacing w:after="0" w:line="360" w:lineRule="auto"/>
        <w:ind w:left="342" w:hanging="342"/>
        <w:jc w:val="both"/>
        <w:rPr>
          <w:rFonts w:ascii="Times New Roman" w:hAnsi="Times New Roman" w:cs="Times New Roman"/>
          <w:sz w:val="24"/>
        </w:rPr>
      </w:pPr>
      <w:r w:rsidRPr="000E153B">
        <w:rPr>
          <w:rFonts w:ascii="Times New Roman" w:hAnsi="Times New Roman" w:cs="Times New Roman"/>
          <w:sz w:val="24"/>
        </w:rPr>
        <w:t>Seluruh staf dosen dan staf administrasi Jurusan Gizi Poltekkes Kemenkes Makassar yang telah memberikan bantuan moril bagi penulis, baik dalam prosen pendidikan maupun dalam penyusunan skripsi ini.</w:t>
      </w:r>
    </w:p>
    <w:p w:rsidR="000E153B" w:rsidRPr="000E153B" w:rsidRDefault="000E153B" w:rsidP="000E153B">
      <w:pPr>
        <w:numPr>
          <w:ilvl w:val="0"/>
          <w:numId w:val="6"/>
        </w:numPr>
        <w:tabs>
          <w:tab w:val="clear" w:pos="720"/>
        </w:tabs>
        <w:spacing w:after="0" w:line="360" w:lineRule="auto"/>
        <w:ind w:left="342" w:hanging="342"/>
        <w:jc w:val="both"/>
        <w:rPr>
          <w:rFonts w:ascii="Times New Roman" w:hAnsi="Times New Roman" w:cs="Times New Roman"/>
          <w:sz w:val="24"/>
        </w:rPr>
      </w:pPr>
      <w:r w:rsidRPr="000E153B">
        <w:rPr>
          <w:rFonts w:ascii="Times New Roman" w:hAnsi="Times New Roman" w:cs="Times New Roman"/>
          <w:sz w:val="24"/>
        </w:rPr>
        <w:lastRenderedPageBreak/>
        <w:t xml:space="preserve">Sahabat-sahabatku yang telah menemaniku dalam suka maupun duka, yang memberiku cinta dan kebanggaan hidup yang tidak bisa penulis ungkapan kata-kata. </w:t>
      </w:r>
    </w:p>
    <w:p w:rsidR="000E153B" w:rsidRPr="000E153B" w:rsidRDefault="000E153B" w:rsidP="000E153B">
      <w:pPr>
        <w:numPr>
          <w:ilvl w:val="0"/>
          <w:numId w:val="6"/>
        </w:numPr>
        <w:tabs>
          <w:tab w:val="clear" w:pos="720"/>
        </w:tabs>
        <w:spacing w:after="0" w:line="360" w:lineRule="auto"/>
        <w:ind w:left="342" w:hanging="342"/>
        <w:jc w:val="both"/>
        <w:rPr>
          <w:rFonts w:ascii="Times New Roman" w:hAnsi="Times New Roman" w:cs="Times New Roman"/>
          <w:sz w:val="24"/>
        </w:rPr>
      </w:pPr>
      <w:r w:rsidRPr="000E153B">
        <w:rPr>
          <w:rFonts w:ascii="Times New Roman" w:hAnsi="Times New Roman" w:cs="Times New Roman"/>
          <w:sz w:val="24"/>
        </w:rPr>
        <w:t>Teristimewa dari lubuk hati yang dalam, penulis menghaturkan terima kasih kepada keluargaku khususnya Ayah dan Bunda serta Nenek tercinta atas segala doa dan pengorbanan yang diberikan, baik moril maupun materil. Penulis menyadari sepenuhnya bahwa skripsi ini masih jauh dari kesempurnaan, oleh karena itu penulis tetap mengharapkan kritikan dan saran yang sifat membangun demi perbaikan skripsi.  Semoga skripsi ini dapat diterima dan terlaksana sesuai harapan.</w:t>
      </w:r>
    </w:p>
    <w:p w:rsidR="000E153B" w:rsidRDefault="000E153B" w:rsidP="006A3311">
      <w:pPr>
        <w:tabs>
          <w:tab w:val="left" w:pos="3105"/>
        </w:tabs>
        <w:spacing w:after="0" w:line="360" w:lineRule="auto"/>
        <w:jc w:val="both"/>
        <w:rPr>
          <w:rFonts w:ascii="Times New Roman" w:hAnsi="Times New Roman"/>
          <w:sz w:val="24"/>
          <w:szCs w:val="24"/>
        </w:rPr>
      </w:pPr>
    </w:p>
    <w:p w:rsidR="000E153B" w:rsidRDefault="000E153B" w:rsidP="000E153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DAFTAR PUSTAKA</w:t>
      </w:r>
    </w:p>
    <w:p w:rsidR="004E6A7F" w:rsidRPr="004E6A7F" w:rsidRDefault="004E6A7F" w:rsidP="004E6A7F">
      <w:pPr>
        <w:autoSpaceDE w:val="0"/>
        <w:autoSpaceDN w:val="0"/>
        <w:adjustRightInd w:val="0"/>
        <w:spacing w:after="0" w:line="240" w:lineRule="auto"/>
        <w:ind w:left="284" w:hanging="284"/>
        <w:jc w:val="both"/>
        <w:rPr>
          <w:rFonts w:ascii="Times New Roman" w:hAnsi="Times New Roman" w:cs="Times New Roman"/>
          <w:sz w:val="24"/>
          <w:szCs w:val="24"/>
          <w:lang w:val="en-US"/>
        </w:rPr>
      </w:pPr>
    </w:p>
    <w:p w:rsidR="004E6A7F" w:rsidRPr="004E6A7F" w:rsidRDefault="004E6A7F" w:rsidP="004E6A7F">
      <w:pPr>
        <w:autoSpaceDE w:val="0"/>
        <w:autoSpaceDN w:val="0"/>
        <w:adjustRightInd w:val="0"/>
        <w:spacing w:after="0" w:line="240" w:lineRule="auto"/>
        <w:ind w:left="709" w:hanging="709"/>
        <w:jc w:val="both"/>
        <w:rPr>
          <w:rFonts w:ascii="Times New Roman" w:hAnsi="Times New Roman" w:cs="Times New Roman"/>
          <w:bCs/>
          <w:sz w:val="24"/>
          <w:szCs w:val="24"/>
        </w:rPr>
      </w:pPr>
      <w:r w:rsidRPr="004E6A7F">
        <w:rPr>
          <w:rFonts w:ascii="Times New Roman" w:hAnsi="Times New Roman" w:cs="Times New Roman"/>
          <w:bCs/>
          <w:sz w:val="24"/>
          <w:szCs w:val="24"/>
        </w:rPr>
        <w:t xml:space="preserve">Depkes RI. (2009). Profil </w:t>
      </w:r>
      <w:r w:rsidRPr="004E6A7F">
        <w:rPr>
          <w:rFonts w:ascii="Times New Roman" w:hAnsi="Times New Roman" w:cs="Times New Roman"/>
          <w:bCs/>
          <w:i/>
          <w:sz w:val="24"/>
          <w:szCs w:val="24"/>
        </w:rPr>
        <w:t>Kesehatan Indonesia.Direktorat Gizi Masyarakat</w:t>
      </w:r>
      <w:r w:rsidRPr="004E6A7F">
        <w:rPr>
          <w:rFonts w:ascii="Times New Roman" w:hAnsi="Times New Roman" w:cs="Times New Roman"/>
          <w:bCs/>
          <w:sz w:val="24"/>
          <w:szCs w:val="24"/>
        </w:rPr>
        <w:t>, Jakarta</w:t>
      </w:r>
    </w:p>
    <w:p w:rsidR="004E6A7F" w:rsidRPr="004E6A7F" w:rsidRDefault="004E6A7F" w:rsidP="004E6A7F">
      <w:pPr>
        <w:autoSpaceDE w:val="0"/>
        <w:autoSpaceDN w:val="0"/>
        <w:adjustRightInd w:val="0"/>
        <w:spacing w:after="0" w:line="240" w:lineRule="auto"/>
        <w:ind w:left="284" w:hanging="284"/>
        <w:jc w:val="both"/>
        <w:rPr>
          <w:rFonts w:ascii="Times New Roman" w:hAnsi="Times New Roman" w:cs="Times New Roman"/>
          <w:sz w:val="24"/>
          <w:szCs w:val="24"/>
          <w:lang w:val="en-US"/>
        </w:rPr>
      </w:pPr>
    </w:p>
    <w:p w:rsidR="004E6A7F" w:rsidRDefault="004E6A7F" w:rsidP="004E6A7F">
      <w:pPr>
        <w:pStyle w:val="Default"/>
        <w:ind w:left="851" w:hanging="851"/>
        <w:jc w:val="both"/>
        <w:rPr>
          <w:bCs/>
        </w:rPr>
      </w:pPr>
      <w:r w:rsidRPr="004E6A7F">
        <w:rPr>
          <w:bCs/>
        </w:rPr>
        <w:t xml:space="preserve">Marissa, dkk. (2013). </w:t>
      </w:r>
      <w:r w:rsidRPr="004E6A7F">
        <w:rPr>
          <w:bCs/>
          <w:i/>
        </w:rPr>
        <w:t>Hubungan Pola Konsumsi Pangan Dengan Kadar Hemoglobin Pada Ibu Hamil Trimester Ketiga Di Wilayah Kerja Puskesmas Desa Lalang Kecamatan Medan Sunggal</w:t>
      </w:r>
      <w:r w:rsidRPr="004E6A7F">
        <w:rPr>
          <w:bCs/>
        </w:rPr>
        <w:t>. Medan</w:t>
      </w:r>
    </w:p>
    <w:p w:rsidR="004E6A7F" w:rsidRDefault="004E6A7F" w:rsidP="004E6A7F">
      <w:pPr>
        <w:pStyle w:val="Default"/>
        <w:ind w:left="851" w:hanging="851"/>
        <w:jc w:val="both"/>
        <w:rPr>
          <w:bCs/>
        </w:rPr>
      </w:pPr>
    </w:p>
    <w:p w:rsidR="004E6A7F" w:rsidRPr="004E6A7F" w:rsidRDefault="004E6A7F" w:rsidP="004E6A7F">
      <w:pPr>
        <w:ind w:left="709" w:hanging="709"/>
        <w:jc w:val="both"/>
        <w:rPr>
          <w:rFonts w:ascii="Times New Roman" w:hAnsi="Times New Roman" w:cs="Times New Roman"/>
          <w:sz w:val="24"/>
          <w:szCs w:val="24"/>
        </w:rPr>
      </w:pPr>
      <w:r w:rsidRPr="004E6A7F">
        <w:rPr>
          <w:rFonts w:ascii="Times New Roman" w:hAnsi="Times New Roman" w:cs="Times New Roman"/>
          <w:sz w:val="24"/>
          <w:szCs w:val="24"/>
        </w:rPr>
        <w:t xml:space="preserve">Novitasari, S., 2014. </w:t>
      </w:r>
      <w:r w:rsidRPr="004E6A7F">
        <w:rPr>
          <w:rFonts w:ascii="Times New Roman" w:hAnsi="Times New Roman" w:cs="Times New Roman"/>
          <w:i/>
          <w:sz w:val="24"/>
          <w:szCs w:val="24"/>
        </w:rPr>
        <w:t>Hubungan Tingkat Asupan Protein, Zat Besi, Vitamin C dan Seng dengan Kadar Hemoglobin pada Remaja Putri di SMA Batik 1 Surakarta</w:t>
      </w:r>
      <w:r w:rsidRPr="004E6A7F">
        <w:rPr>
          <w:rFonts w:ascii="Times New Roman" w:hAnsi="Times New Roman" w:cs="Times New Roman"/>
          <w:sz w:val="24"/>
          <w:szCs w:val="24"/>
        </w:rPr>
        <w:t>. Surakarta: Universitas Muhammadiyah Surakarta</w:t>
      </w:r>
    </w:p>
    <w:p w:rsidR="004E6A7F" w:rsidRPr="004E6A7F" w:rsidRDefault="004E6A7F" w:rsidP="004E6A7F">
      <w:pPr>
        <w:autoSpaceDE w:val="0"/>
        <w:autoSpaceDN w:val="0"/>
        <w:adjustRightInd w:val="0"/>
        <w:spacing w:after="0" w:line="240" w:lineRule="auto"/>
        <w:ind w:left="851" w:hanging="851"/>
        <w:jc w:val="both"/>
        <w:rPr>
          <w:rFonts w:ascii="Times New Roman" w:hAnsi="Times New Roman" w:cs="Times New Roman"/>
          <w:bCs/>
          <w:sz w:val="24"/>
          <w:szCs w:val="24"/>
        </w:rPr>
      </w:pPr>
      <w:r w:rsidRPr="004E6A7F">
        <w:rPr>
          <w:rFonts w:ascii="Times New Roman" w:hAnsi="Times New Roman" w:cs="Times New Roman"/>
          <w:bCs/>
          <w:sz w:val="24"/>
          <w:szCs w:val="24"/>
        </w:rPr>
        <w:t xml:space="preserve">Palupi, M. (2014). </w:t>
      </w:r>
      <w:r w:rsidRPr="004E6A7F">
        <w:rPr>
          <w:rFonts w:ascii="Times New Roman" w:hAnsi="Times New Roman" w:cs="Times New Roman"/>
          <w:bCs/>
          <w:i/>
          <w:sz w:val="24"/>
          <w:szCs w:val="24"/>
        </w:rPr>
        <w:t>Asupan Makanan</w:t>
      </w:r>
    </w:p>
    <w:p w:rsidR="004E6A7F" w:rsidRPr="00CE5FE0" w:rsidRDefault="004E6A7F" w:rsidP="004E6A7F">
      <w:pPr>
        <w:autoSpaceDE w:val="0"/>
        <w:autoSpaceDN w:val="0"/>
        <w:adjustRightInd w:val="0"/>
        <w:spacing w:after="0" w:line="240" w:lineRule="auto"/>
        <w:ind w:left="567" w:hanging="131"/>
        <w:jc w:val="both"/>
        <w:rPr>
          <w:rFonts w:ascii="Times New Roman" w:hAnsi="Times New Roman" w:cs="Times New Roman"/>
          <w:bCs/>
          <w:sz w:val="24"/>
          <w:szCs w:val="24"/>
        </w:rPr>
      </w:pPr>
      <w:r w:rsidRPr="00CE5FE0">
        <w:rPr>
          <w:rFonts w:ascii="Times New Roman" w:hAnsi="Times New Roman" w:cs="Times New Roman"/>
        </w:rPr>
        <w:t xml:space="preserve">     </w:t>
      </w:r>
      <w:hyperlink r:id="rId9" w:history="1">
        <w:r w:rsidRPr="00CE5FE0">
          <w:rPr>
            <w:rStyle w:val="Hyperlink"/>
            <w:rFonts w:ascii="Times New Roman" w:hAnsi="Times New Roman" w:cs="Times New Roman"/>
            <w:bCs/>
            <w:color w:val="auto"/>
            <w:sz w:val="24"/>
            <w:szCs w:val="24"/>
            <w:u w:val="none"/>
          </w:rPr>
          <w:t>www.eprints.undip.ac.id/43151/3/4._BAB__II_10032014.pdf</w:t>
        </w:r>
      </w:hyperlink>
    </w:p>
    <w:p w:rsidR="004E6A7F" w:rsidRPr="004E6A7F" w:rsidRDefault="004E6A7F" w:rsidP="004E6A7F">
      <w:pPr>
        <w:autoSpaceDE w:val="0"/>
        <w:autoSpaceDN w:val="0"/>
        <w:adjustRightInd w:val="0"/>
        <w:spacing w:after="0" w:line="240" w:lineRule="auto"/>
        <w:ind w:left="567" w:hanging="131"/>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E6A7F">
        <w:rPr>
          <w:rFonts w:ascii="Times New Roman" w:hAnsi="Times New Roman" w:cs="Times New Roman"/>
          <w:bCs/>
          <w:sz w:val="24"/>
          <w:szCs w:val="24"/>
        </w:rPr>
        <w:t>(Diakses, 9 januari 2019)</w:t>
      </w:r>
    </w:p>
    <w:p w:rsidR="004E6A7F" w:rsidRDefault="004E6A7F" w:rsidP="004E6A7F">
      <w:pPr>
        <w:pStyle w:val="Default"/>
        <w:jc w:val="both"/>
        <w:rPr>
          <w:bCs/>
        </w:rPr>
      </w:pPr>
    </w:p>
    <w:p w:rsidR="004E6A7F" w:rsidRPr="004E6A7F" w:rsidRDefault="004E6A7F" w:rsidP="004E6A7F">
      <w:pPr>
        <w:autoSpaceDE w:val="0"/>
        <w:autoSpaceDN w:val="0"/>
        <w:adjustRightInd w:val="0"/>
        <w:spacing w:after="0"/>
        <w:jc w:val="both"/>
        <w:rPr>
          <w:rFonts w:ascii="Times New Roman" w:hAnsi="Times New Roman" w:cs="Times New Roman"/>
          <w:i/>
          <w:sz w:val="24"/>
          <w:szCs w:val="24"/>
        </w:rPr>
      </w:pPr>
      <w:r w:rsidRPr="004E6A7F">
        <w:rPr>
          <w:rFonts w:ascii="Times New Roman" w:hAnsi="Times New Roman" w:cs="Times New Roman"/>
          <w:bCs/>
          <w:sz w:val="24"/>
          <w:szCs w:val="24"/>
        </w:rPr>
        <w:t xml:space="preserve">Rini, HR. (2017). </w:t>
      </w:r>
      <w:r w:rsidRPr="004E6A7F">
        <w:rPr>
          <w:rFonts w:ascii="Times New Roman" w:hAnsi="Times New Roman" w:cs="Times New Roman"/>
          <w:i/>
          <w:sz w:val="24"/>
          <w:szCs w:val="24"/>
        </w:rPr>
        <w:t>Pengaruh pemberian zat besi (fe) terhadap peningkatan</w:t>
      </w:r>
    </w:p>
    <w:p w:rsidR="004E6A7F" w:rsidRPr="004E6A7F" w:rsidRDefault="004E6A7F" w:rsidP="004E6A7F">
      <w:pPr>
        <w:autoSpaceDE w:val="0"/>
        <w:autoSpaceDN w:val="0"/>
        <w:adjustRightInd w:val="0"/>
        <w:spacing w:after="0"/>
        <w:ind w:left="1701" w:hanging="850"/>
        <w:jc w:val="both"/>
        <w:rPr>
          <w:rFonts w:ascii="Times New Roman" w:hAnsi="Times New Roman" w:cs="Times New Roman"/>
          <w:sz w:val="24"/>
          <w:szCs w:val="24"/>
        </w:rPr>
      </w:pPr>
      <w:r w:rsidRPr="004E6A7F">
        <w:rPr>
          <w:rFonts w:ascii="Times New Roman" w:hAnsi="Times New Roman" w:cs="Times New Roman"/>
          <w:i/>
          <w:sz w:val="24"/>
          <w:szCs w:val="24"/>
        </w:rPr>
        <w:t xml:space="preserve">  Hemoglobin ibu hamil anemia</w:t>
      </w:r>
      <w:r w:rsidRPr="004E6A7F">
        <w:rPr>
          <w:rFonts w:ascii="Times New Roman" w:hAnsi="Times New Roman" w:cs="Times New Roman"/>
          <w:sz w:val="24"/>
          <w:szCs w:val="24"/>
        </w:rPr>
        <w:t>. Pekanbaru : Universitas Abdurrab</w:t>
      </w:r>
    </w:p>
    <w:p w:rsidR="004E6A7F" w:rsidRPr="004E6A7F" w:rsidRDefault="004E6A7F" w:rsidP="004E6A7F">
      <w:pPr>
        <w:pStyle w:val="Default"/>
        <w:ind w:left="851" w:hanging="851"/>
        <w:jc w:val="both"/>
        <w:rPr>
          <w:bCs/>
        </w:rPr>
      </w:pPr>
    </w:p>
    <w:p w:rsidR="004E6A7F" w:rsidRPr="004E6A7F" w:rsidRDefault="004E6A7F" w:rsidP="004E6A7F">
      <w:pPr>
        <w:autoSpaceDE w:val="0"/>
        <w:autoSpaceDN w:val="0"/>
        <w:adjustRightInd w:val="0"/>
        <w:spacing w:after="0" w:line="240" w:lineRule="auto"/>
        <w:jc w:val="both"/>
        <w:rPr>
          <w:rFonts w:ascii="Times New Roman" w:hAnsi="Times New Roman" w:cs="Times New Roman"/>
          <w:sz w:val="24"/>
          <w:szCs w:val="24"/>
        </w:rPr>
      </w:pPr>
      <w:r w:rsidRPr="004E6A7F">
        <w:rPr>
          <w:rFonts w:ascii="Times New Roman" w:hAnsi="Times New Roman" w:cs="Times New Roman"/>
          <w:sz w:val="24"/>
          <w:szCs w:val="24"/>
        </w:rPr>
        <w:t xml:space="preserve">Sulistyoningsih, Hariyani. (2011). </w:t>
      </w:r>
      <w:r w:rsidRPr="004E6A7F">
        <w:rPr>
          <w:rFonts w:ascii="Times New Roman" w:hAnsi="Times New Roman" w:cs="Times New Roman"/>
          <w:i/>
          <w:iCs/>
          <w:sz w:val="24"/>
          <w:szCs w:val="24"/>
        </w:rPr>
        <w:t>Gizi Untuk Kesehatan Ibu dan Anak</w:t>
      </w:r>
      <w:r w:rsidRPr="004E6A7F">
        <w:rPr>
          <w:rFonts w:ascii="Times New Roman" w:hAnsi="Times New Roman" w:cs="Times New Roman"/>
          <w:sz w:val="24"/>
          <w:szCs w:val="24"/>
        </w:rPr>
        <w:t>.</w:t>
      </w:r>
    </w:p>
    <w:p w:rsidR="00402C91" w:rsidRDefault="004E6A7F" w:rsidP="00A4023B">
      <w:pPr>
        <w:ind w:firstLine="720"/>
        <w:jc w:val="both"/>
        <w:rPr>
          <w:rFonts w:ascii="Times New Roman" w:hAnsi="Times New Roman" w:cs="Times New Roman"/>
          <w:sz w:val="24"/>
          <w:szCs w:val="24"/>
          <w:lang w:val="en-US"/>
        </w:rPr>
      </w:pPr>
      <w:r w:rsidRPr="004E6A7F">
        <w:rPr>
          <w:rFonts w:ascii="Times New Roman" w:hAnsi="Times New Roman" w:cs="Times New Roman"/>
          <w:sz w:val="24"/>
          <w:szCs w:val="24"/>
        </w:rPr>
        <w:t xml:space="preserve">  Yogyakarta: Graha Ilmu.</w:t>
      </w:r>
    </w:p>
    <w:p w:rsidR="00A4023B" w:rsidRDefault="00A4023B" w:rsidP="00A4023B">
      <w:pPr>
        <w:ind w:firstLine="720"/>
        <w:jc w:val="both"/>
        <w:rPr>
          <w:rFonts w:ascii="Times New Roman" w:hAnsi="Times New Roman" w:cs="Times New Roman"/>
          <w:sz w:val="24"/>
          <w:szCs w:val="24"/>
          <w:lang w:val="en-US"/>
        </w:rPr>
      </w:pPr>
    </w:p>
    <w:p w:rsidR="00A4023B" w:rsidRDefault="00A4023B" w:rsidP="00A4023B">
      <w:pPr>
        <w:ind w:firstLine="720"/>
        <w:jc w:val="both"/>
        <w:rPr>
          <w:rFonts w:ascii="Times New Roman" w:hAnsi="Times New Roman" w:cs="Times New Roman"/>
          <w:sz w:val="24"/>
          <w:szCs w:val="24"/>
          <w:lang w:val="en-US"/>
        </w:rPr>
      </w:pPr>
    </w:p>
    <w:p w:rsidR="00A4023B" w:rsidRDefault="00A4023B" w:rsidP="00A4023B">
      <w:pPr>
        <w:ind w:firstLine="720"/>
        <w:jc w:val="both"/>
        <w:rPr>
          <w:rFonts w:ascii="Times New Roman" w:hAnsi="Times New Roman" w:cs="Times New Roman"/>
          <w:sz w:val="24"/>
          <w:szCs w:val="24"/>
          <w:lang w:val="en-US"/>
        </w:rPr>
      </w:pPr>
    </w:p>
    <w:p w:rsidR="00A4023B" w:rsidRDefault="00A4023B" w:rsidP="00A4023B">
      <w:pPr>
        <w:ind w:firstLine="720"/>
        <w:jc w:val="both"/>
        <w:rPr>
          <w:rFonts w:ascii="Times New Roman" w:hAnsi="Times New Roman" w:cs="Times New Roman"/>
          <w:sz w:val="24"/>
          <w:szCs w:val="24"/>
          <w:lang w:val="en-US"/>
        </w:rPr>
      </w:pPr>
    </w:p>
    <w:p w:rsidR="00A4023B" w:rsidRDefault="00A4023B" w:rsidP="00A4023B">
      <w:pPr>
        <w:ind w:firstLine="720"/>
        <w:jc w:val="both"/>
        <w:rPr>
          <w:rFonts w:ascii="Times New Roman" w:hAnsi="Times New Roman" w:cs="Times New Roman"/>
          <w:sz w:val="24"/>
          <w:szCs w:val="24"/>
          <w:lang w:val="en-US"/>
        </w:rPr>
      </w:pPr>
    </w:p>
    <w:p w:rsidR="00A4023B" w:rsidRPr="00A4023B" w:rsidRDefault="00A4023B" w:rsidP="00A4023B">
      <w:pPr>
        <w:ind w:firstLine="720"/>
        <w:jc w:val="both"/>
        <w:rPr>
          <w:rFonts w:ascii="Times New Roman" w:hAnsi="Times New Roman" w:cs="Times New Roman"/>
          <w:sz w:val="24"/>
          <w:szCs w:val="24"/>
          <w:lang w:val="en-US"/>
        </w:rPr>
      </w:pPr>
    </w:p>
    <w:p w:rsidR="00476C37" w:rsidRPr="00CE5FE0" w:rsidRDefault="00476C37" w:rsidP="00CE5FE0">
      <w:pPr>
        <w:pStyle w:val="ListParagraph"/>
        <w:spacing w:before="240" w:line="240" w:lineRule="auto"/>
        <w:ind w:left="1134"/>
        <w:jc w:val="center"/>
        <w:rPr>
          <w:rFonts w:ascii="Times New Roman" w:hAnsi="Times New Roman"/>
          <w:sz w:val="24"/>
          <w:szCs w:val="24"/>
        </w:rPr>
      </w:pPr>
      <w:r w:rsidRPr="00CE5FE0">
        <w:rPr>
          <w:rFonts w:ascii="Times New Roman" w:hAnsi="Times New Roman"/>
          <w:sz w:val="24"/>
          <w:szCs w:val="24"/>
          <w:lang w:val="en-US"/>
        </w:rPr>
        <w:lastRenderedPageBreak/>
        <w:t>Tabel</w:t>
      </w:r>
      <w:r w:rsidRPr="00CE5FE0">
        <w:rPr>
          <w:rFonts w:ascii="Times New Roman" w:hAnsi="Times New Roman"/>
          <w:sz w:val="24"/>
          <w:szCs w:val="24"/>
        </w:rPr>
        <w:t xml:space="preserve"> 01</w:t>
      </w:r>
    </w:p>
    <w:p w:rsidR="00476C37" w:rsidRDefault="00476C37" w:rsidP="00CE5FE0">
      <w:pPr>
        <w:pStyle w:val="ListParagraph"/>
        <w:spacing w:before="240" w:line="240" w:lineRule="auto"/>
        <w:ind w:left="1134"/>
        <w:jc w:val="center"/>
        <w:rPr>
          <w:rFonts w:ascii="Times New Roman" w:hAnsi="Times New Roman"/>
          <w:sz w:val="24"/>
          <w:szCs w:val="24"/>
        </w:rPr>
      </w:pPr>
      <w:r w:rsidRPr="00476C37">
        <w:rPr>
          <w:rFonts w:ascii="Times New Roman" w:hAnsi="Times New Roman"/>
          <w:sz w:val="24"/>
          <w:szCs w:val="24"/>
        </w:rPr>
        <w:t>Distribusi Umur S</w:t>
      </w:r>
      <w:r>
        <w:rPr>
          <w:rFonts w:ascii="Times New Roman" w:hAnsi="Times New Roman"/>
          <w:sz w:val="24"/>
          <w:szCs w:val="24"/>
          <w:lang w:val="en-US"/>
        </w:rPr>
        <w:t xml:space="preserve">ubjek </w:t>
      </w:r>
      <w:r w:rsidRPr="00476C37">
        <w:rPr>
          <w:rFonts w:ascii="Times New Roman" w:hAnsi="Times New Roman"/>
          <w:sz w:val="24"/>
          <w:szCs w:val="24"/>
          <w:lang w:val="en-US"/>
        </w:rPr>
        <w:t>di Puskesmas Paccerakkang Kota Makassar</w:t>
      </w:r>
    </w:p>
    <w:p w:rsidR="00CE5FE0" w:rsidRPr="00CE5FE0" w:rsidRDefault="00CE5FE0" w:rsidP="00CE5FE0">
      <w:pPr>
        <w:pStyle w:val="ListParagraph"/>
        <w:spacing w:before="240" w:line="240" w:lineRule="auto"/>
        <w:ind w:left="1134"/>
        <w:jc w:val="center"/>
        <w:rPr>
          <w:rFonts w:ascii="Times New Roman" w:hAnsi="Times New Roman"/>
          <w:sz w:val="24"/>
          <w:szCs w:val="24"/>
        </w:rPr>
      </w:pPr>
    </w:p>
    <w:tbl>
      <w:tblPr>
        <w:tblStyle w:val="TableGrid"/>
        <w:tblW w:w="0" w:type="auto"/>
        <w:tblInd w:w="1134" w:type="dxa"/>
        <w:tblLook w:val="04A0" w:firstRow="1" w:lastRow="0" w:firstColumn="1" w:lastColumn="0" w:noHBand="0" w:noVBand="1"/>
      </w:tblPr>
      <w:tblGrid>
        <w:gridCol w:w="2438"/>
        <w:gridCol w:w="2378"/>
        <w:gridCol w:w="2348"/>
      </w:tblGrid>
      <w:tr w:rsidR="00476C37" w:rsidRPr="00476C37" w:rsidTr="00AF5244">
        <w:tc>
          <w:tcPr>
            <w:tcW w:w="2438" w:type="dxa"/>
            <w:tcBorders>
              <w:top w:val="single" w:sz="4" w:space="0" w:color="auto"/>
              <w:left w:val="nil"/>
              <w:bottom w:val="single" w:sz="4" w:space="0" w:color="auto"/>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 xml:space="preserve">Umur </w:t>
            </w:r>
          </w:p>
        </w:tc>
        <w:tc>
          <w:tcPr>
            <w:tcW w:w="2378" w:type="dxa"/>
            <w:tcBorders>
              <w:top w:val="single" w:sz="4" w:space="0" w:color="auto"/>
              <w:left w:val="nil"/>
              <w:bottom w:val="single" w:sz="4" w:space="0" w:color="auto"/>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 xml:space="preserve">n </w:t>
            </w:r>
          </w:p>
        </w:tc>
        <w:tc>
          <w:tcPr>
            <w:tcW w:w="2348" w:type="dxa"/>
            <w:tcBorders>
              <w:top w:val="single" w:sz="4" w:space="0" w:color="auto"/>
              <w:left w:val="nil"/>
              <w:bottom w:val="single" w:sz="4" w:space="0" w:color="auto"/>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w:t>
            </w:r>
          </w:p>
        </w:tc>
      </w:tr>
      <w:tr w:rsidR="00476C37" w:rsidRPr="00476C37" w:rsidTr="00AF5244">
        <w:trPr>
          <w:trHeight w:val="328"/>
        </w:trPr>
        <w:tc>
          <w:tcPr>
            <w:tcW w:w="2438" w:type="dxa"/>
            <w:tcBorders>
              <w:top w:val="single" w:sz="4" w:space="0" w:color="auto"/>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17-24 tahun</w:t>
            </w:r>
          </w:p>
        </w:tc>
        <w:tc>
          <w:tcPr>
            <w:tcW w:w="2378" w:type="dxa"/>
            <w:tcBorders>
              <w:top w:val="single" w:sz="4" w:space="0" w:color="auto"/>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4</w:t>
            </w:r>
          </w:p>
        </w:tc>
        <w:tc>
          <w:tcPr>
            <w:tcW w:w="2348" w:type="dxa"/>
            <w:tcBorders>
              <w:top w:val="single" w:sz="4" w:space="0" w:color="auto"/>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26,67</w:t>
            </w:r>
          </w:p>
        </w:tc>
      </w:tr>
      <w:tr w:rsidR="00476C37" w:rsidRPr="00476C37" w:rsidTr="00AF5244">
        <w:tc>
          <w:tcPr>
            <w:tcW w:w="2438" w:type="dxa"/>
            <w:tcBorders>
              <w:top w:val="nil"/>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25-32 tahun</w:t>
            </w:r>
          </w:p>
        </w:tc>
        <w:tc>
          <w:tcPr>
            <w:tcW w:w="2378" w:type="dxa"/>
            <w:tcBorders>
              <w:top w:val="nil"/>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5</w:t>
            </w:r>
          </w:p>
        </w:tc>
        <w:tc>
          <w:tcPr>
            <w:tcW w:w="2348" w:type="dxa"/>
            <w:tcBorders>
              <w:top w:val="nil"/>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33,33</w:t>
            </w:r>
          </w:p>
        </w:tc>
      </w:tr>
      <w:tr w:rsidR="00476C37" w:rsidRPr="00476C37" w:rsidTr="00AF5244">
        <w:tc>
          <w:tcPr>
            <w:tcW w:w="2438" w:type="dxa"/>
            <w:tcBorders>
              <w:top w:val="nil"/>
              <w:left w:val="nil"/>
              <w:bottom w:val="single" w:sz="4" w:space="0" w:color="auto"/>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33-40  tahun</w:t>
            </w:r>
          </w:p>
        </w:tc>
        <w:tc>
          <w:tcPr>
            <w:tcW w:w="2378" w:type="dxa"/>
            <w:tcBorders>
              <w:top w:val="nil"/>
              <w:left w:val="nil"/>
              <w:bottom w:val="single" w:sz="4" w:space="0" w:color="auto"/>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6</w:t>
            </w:r>
          </w:p>
        </w:tc>
        <w:tc>
          <w:tcPr>
            <w:tcW w:w="2348" w:type="dxa"/>
            <w:tcBorders>
              <w:top w:val="nil"/>
              <w:left w:val="nil"/>
              <w:bottom w:val="single" w:sz="4" w:space="0" w:color="auto"/>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40</w:t>
            </w:r>
          </w:p>
        </w:tc>
      </w:tr>
      <w:tr w:rsidR="00476C37" w:rsidRPr="00476C37" w:rsidTr="00AF5244">
        <w:tc>
          <w:tcPr>
            <w:tcW w:w="2438" w:type="dxa"/>
            <w:tcBorders>
              <w:top w:val="single" w:sz="4" w:space="0" w:color="auto"/>
              <w:left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 xml:space="preserve">Total </w:t>
            </w:r>
          </w:p>
        </w:tc>
        <w:tc>
          <w:tcPr>
            <w:tcW w:w="2378" w:type="dxa"/>
            <w:tcBorders>
              <w:top w:val="single" w:sz="4" w:space="0" w:color="auto"/>
              <w:left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15</w:t>
            </w:r>
          </w:p>
        </w:tc>
        <w:tc>
          <w:tcPr>
            <w:tcW w:w="2348" w:type="dxa"/>
            <w:tcBorders>
              <w:top w:val="single" w:sz="4" w:space="0" w:color="auto"/>
              <w:left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100</w:t>
            </w:r>
          </w:p>
        </w:tc>
      </w:tr>
    </w:tbl>
    <w:p w:rsidR="00476C37" w:rsidRPr="00476C37" w:rsidRDefault="00476C37" w:rsidP="00476C37">
      <w:pPr>
        <w:pStyle w:val="ListParagraph"/>
        <w:spacing w:after="0" w:line="240" w:lineRule="auto"/>
        <w:jc w:val="both"/>
        <w:rPr>
          <w:rFonts w:ascii="Times New Roman" w:hAnsi="Times New Roman"/>
          <w:i/>
          <w:sz w:val="24"/>
          <w:szCs w:val="24"/>
          <w:lang w:val="en-US"/>
        </w:rPr>
      </w:pPr>
      <w:r w:rsidRPr="00476C37">
        <w:rPr>
          <w:rFonts w:ascii="Times New Roman" w:hAnsi="Times New Roman"/>
          <w:i/>
          <w:sz w:val="24"/>
          <w:szCs w:val="24"/>
          <w:lang w:val="en-US"/>
        </w:rPr>
        <w:t xml:space="preserve">   </w:t>
      </w:r>
      <w:r>
        <w:rPr>
          <w:rFonts w:ascii="Times New Roman" w:hAnsi="Times New Roman"/>
          <w:i/>
          <w:sz w:val="24"/>
          <w:szCs w:val="24"/>
          <w:lang w:val="en-US"/>
        </w:rPr>
        <w:t xml:space="preserve"> </w:t>
      </w:r>
      <w:r w:rsidRPr="00476C37">
        <w:rPr>
          <w:rFonts w:ascii="Times New Roman" w:hAnsi="Times New Roman"/>
          <w:i/>
          <w:sz w:val="24"/>
          <w:szCs w:val="24"/>
          <w:lang w:val="en-US"/>
        </w:rPr>
        <w:t xml:space="preserve"> </w:t>
      </w:r>
      <w:r w:rsidRPr="00476C37">
        <w:rPr>
          <w:rFonts w:ascii="Times New Roman" w:hAnsi="Times New Roman"/>
          <w:i/>
          <w:sz w:val="24"/>
          <w:szCs w:val="24"/>
        </w:rPr>
        <w:t>Sumber : Data Primer</w:t>
      </w:r>
      <w:r w:rsidRPr="00476C37">
        <w:rPr>
          <w:rFonts w:ascii="Times New Roman" w:hAnsi="Times New Roman"/>
          <w:i/>
          <w:sz w:val="24"/>
          <w:szCs w:val="24"/>
          <w:lang w:val="en-US"/>
        </w:rPr>
        <w:t>,</w:t>
      </w:r>
      <w:r w:rsidRPr="00476C37">
        <w:rPr>
          <w:rFonts w:ascii="Times New Roman" w:hAnsi="Times New Roman"/>
          <w:i/>
          <w:sz w:val="24"/>
          <w:szCs w:val="24"/>
        </w:rPr>
        <w:t xml:space="preserve"> 201</w:t>
      </w:r>
      <w:r w:rsidRPr="00476C37">
        <w:rPr>
          <w:rFonts w:ascii="Times New Roman" w:hAnsi="Times New Roman"/>
          <w:i/>
          <w:sz w:val="24"/>
          <w:szCs w:val="24"/>
          <w:lang w:val="en-US"/>
        </w:rPr>
        <w:t>9</w:t>
      </w:r>
    </w:p>
    <w:p w:rsidR="00A4023B" w:rsidRDefault="00A4023B" w:rsidP="00476C37">
      <w:pPr>
        <w:pStyle w:val="ListParagraph"/>
        <w:spacing w:before="240" w:line="240" w:lineRule="auto"/>
        <w:ind w:left="1800"/>
        <w:jc w:val="center"/>
        <w:rPr>
          <w:rFonts w:ascii="Times New Roman" w:hAnsi="Times New Roman"/>
          <w:sz w:val="24"/>
          <w:szCs w:val="24"/>
          <w:lang w:val="en-US"/>
        </w:rPr>
      </w:pPr>
    </w:p>
    <w:p w:rsidR="00476C37" w:rsidRPr="00476C37" w:rsidRDefault="00476C37" w:rsidP="00476C37">
      <w:pPr>
        <w:pStyle w:val="ListParagraph"/>
        <w:spacing w:before="240" w:line="240" w:lineRule="auto"/>
        <w:ind w:left="1800"/>
        <w:jc w:val="center"/>
        <w:rPr>
          <w:rFonts w:ascii="Times New Roman" w:hAnsi="Times New Roman"/>
          <w:sz w:val="24"/>
          <w:szCs w:val="24"/>
          <w:lang w:val="en-US"/>
        </w:rPr>
      </w:pPr>
      <w:r w:rsidRPr="00476C37">
        <w:rPr>
          <w:rFonts w:ascii="Times New Roman" w:hAnsi="Times New Roman"/>
          <w:sz w:val="24"/>
          <w:szCs w:val="24"/>
          <w:lang w:val="en-US"/>
        </w:rPr>
        <w:t>Tabel</w:t>
      </w:r>
      <w:r w:rsidRPr="00476C37">
        <w:rPr>
          <w:rFonts w:ascii="Times New Roman" w:hAnsi="Times New Roman"/>
          <w:sz w:val="24"/>
          <w:szCs w:val="24"/>
        </w:rPr>
        <w:t xml:space="preserve"> 0</w:t>
      </w:r>
      <w:r w:rsidRPr="00476C37">
        <w:rPr>
          <w:rFonts w:ascii="Times New Roman" w:hAnsi="Times New Roman"/>
          <w:sz w:val="24"/>
          <w:szCs w:val="24"/>
          <w:lang w:val="en-US"/>
        </w:rPr>
        <w:t>2</w:t>
      </w:r>
    </w:p>
    <w:p w:rsidR="00476C37" w:rsidRPr="00476C37" w:rsidRDefault="00476C37" w:rsidP="00476C37">
      <w:pPr>
        <w:pStyle w:val="ListParagraph"/>
        <w:spacing w:before="240" w:line="240" w:lineRule="auto"/>
        <w:ind w:left="1800"/>
        <w:jc w:val="center"/>
        <w:rPr>
          <w:rFonts w:ascii="Times New Roman" w:hAnsi="Times New Roman"/>
          <w:sz w:val="24"/>
          <w:szCs w:val="24"/>
          <w:lang w:val="en-US"/>
        </w:rPr>
      </w:pPr>
      <w:r w:rsidRPr="00476C37">
        <w:rPr>
          <w:rFonts w:ascii="Times New Roman" w:hAnsi="Times New Roman"/>
          <w:sz w:val="24"/>
          <w:szCs w:val="24"/>
        </w:rPr>
        <w:t xml:space="preserve">Distribusi </w:t>
      </w:r>
      <w:r w:rsidRPr="00476C37">
        <w:rPr>
          <w:rFonts w:ascii="Times New Roman" w:hAnsi="Times New Roman"/>
          <w:sz w:val="24"/>
          <w:szCs w:val="24"/>
          <w:lang w:val="en-US"/>
        </w:rPr>
        <w:t>Pendidikan</w:t>
      </w:r>
      <w:r w:rsidRPr="00476C37">
        <w:rPr>
          <w:rFonts w:ascii="Times New Roman" w:hAnsi="Times New Roman"/>
          <w:sz w:val="24"/>
          <w:szCs w:val="24"/>
        </w:rPr>
        <w:t xml:space="preserve"> S</w:t>
      </w:r>
      <w:r w:rsidRPr="00476C37">
        <w:rPr>
          <w:rFonts w:ascii="Times New Roman" w:hAnsi="Times New Roman"/>
          <w:sz w:val="24"/>
          <w:szCs w:val="24"/>
          <w:lang w:val="en-US"/>
        </w:rPr>
        <w:t>ubjek di Puskesmas Paccerakkang Kota Makassar</w:t>
      </w:r>
    </w:p>
    <w:tbl>
      <w:tblPr>
        <w:tblStyle w:val="TableGrid"/>
        <w:tblW w:w="0" w:type="auto"/>
        <w:tblInd w:w="1134" w:type="dxa"/>
        <w:tblLook w:val="04A0" w:firstRow="1" w:lastRow="0" w:firstColumn="1" w:lastColumn="0" w:noHBand="0" w:noVBand="1"/>
      </w:tblPr>
      <w:tblGrid>
        <w:gridCol w:w="2438"/>
        <w:gridCol w:w="2378"/>
        <w:gridCol w:w="2348"/>
      </w:tblGrid>
      <w:tr w:rsidR="00476C37" w:rsidRPr="00476C37" w:rsidTr="00AF5244">
        <w:tc>
          <w:tcPr>
            <w:tcW w:w="2438" w:type="dxa"/>
            <w:tcBorders>
              <w:top w:val="single" w:sz="4" w:space="0" w:color="auto"/>
              <w:left w:val="nil"/>
              <w:bottom w:val="single" w:sz="4" w:space="0" w:color="auto"/>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 xml:space="preserve">Pendidikan </w:t>
            </w:r>
          </w:p>
        </w:tc>
        <w:tc>
          <w:tcPr>
            <w:tcW w:w="2378" w:type="dxa"/>
            <w:tcBorders>
              <w:top w:val="single" w:sz="4" w:space="0" w:color="auto"/>
              <w:left w:val="nil"/>
              <w:bottom w:val="single" w:sz="4" w:space="0" w:color="auto"/>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 xml:space="preserve">n </w:t>
            </w:r>
          </w:p>
        </w:tc>
        <w:tc>
          <w:tcPr>
            <w:tcW w:w="2348" w:type="dxa"/>
            <w:tcBorders>
              <w:top w:val="single" w:sz="4" w:space="0" w:color="auto"/>
              <w:left w:val="nil"/>
              <w:bottom w:val="single" w:sz="4" w:space="0" w:color="auto"/>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w:t>
            </w:r>
          </w:p>
        </w:tc>
      </w:tr>
      <w:tr w:rsidR="00476C37" w:rsidRPr="00476C37" w:rsidTr="00AF5244">
        <w:trPr>
          <w:trHeight w:val="328"/>
        </w:trPr>
        <w:tc>
          <w:tcPr>
            <w:tcW w:w="2438" w:type="dxa"/>
            <w:tcBorders>
              <w:top w:val="single" w:sz="4" w:space="0" w:color="auto"/>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SMP</w:t>
            </w:r>
          </w:p>
        </w:tc>
        <w:tc>
          <w:tcPr>
            <w:tcW w:w="2378" w:type="dxa"/>
            <w:tcBorders>
              <w:top w:val="single" w:sz="4" w:space="0" w:color="auto"/>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4</w:t>
            </w:r>
          </w:p>
        </w:tc>
        <w:tc>
          <w:tcPr>
            <w:tcW w:w="2348" w:type="dxa"/>
            <w:tcBorders>
              <w:top w:val="single" w:sz="4" w:space="0" w:color="auto"/>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26,67</w:t>
            </w:r>
          </w:p>
        </w:tc>
      </w:tr>
      <w:tr w:rsidR="00476C37" w:rsidRPr="00476C37" w:rsidTr="00AF5244">
        <w:tc>
          <w:tcPr>
            <w:tcW w:w="2438" w:type="dxa"/>
            <w:tcBorders>
              <w:top w:val="nil"/>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SMA</w:t>
            </w:r>
          </w:p>
        </w:tc>
        <w:tc>
          <w:tcPr>
            <w:tcW w:w="2378" w:type="dxa"/>
            <w:tcBorders>
              <w:top w:val="nil"/>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9</w:t>
            </w:r>
          </w:p>
        </w:tc>
        <w:tc>
          <w:tcPr>
            <w:tcW w:w="2348" w:type="dxa"/>
            <w:tcBorders>
              <w:top w:val="nil"/>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60</w:t>
            </w:r>
          </w:p>
        </w:tc>
      </w:tr>
      <w:tr w:rsidR="00476C37" w:rsidRPr="00476C37" w:rsidTr="00AF5244">
        <w:tc>
          <w:tcPr>
            <w:tcW w:w="2438" w:type="dxa"/>
            <w:tcBorders>
              <w:top w:val="nil"/>
              <w:left w:val="nil"/>
              <w:bottom w:val="single" w:sz="4" w:space="0" w:color="auto"/>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S1</w:t>
            </w:r>
          </w:p>
        </w:tc>
        <w:tc>
          <w:tcPr>
            <w:tcW w:w="2378" w:type="dxa"/>
            <w:tcBorders>
              <w:top w:val="nil"/>
              <w:left w:val="nil"/>
              <w:bottom w:val="single" w:sz="4" w:space="0" w:color="auto"/>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2</w:t>
            </w:r>
          </w:p>
        </w:tc>
        <w:tc>
          <w:tcPr>
            <w:tcW w:w="2348" w:type="dxa"/>
            <w:tcBorders>
              <w:top w:val="nil"/>
              <w:left w:val="nil"/>
              <w:bottom w:val="single" w:sz="4" w:space="0" w:color="auto"/>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13,33</w:t>
            </w:r>
          </w:p>
        </w:tc>
      </w:tr>
      <w:tr w:rsidR="00476C37" w:rsidRPr="00476C37" w:rsidTr="00AF5244">
        <w:tc>
          <w:tcPr>
            <w:tcW w:w="2438" w:type="dxa"/>
            <w:tcBorders>
              <w:top w:val="single" w:sz="4" w:space="0" w:color="auto"/>
              <w:left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 xml:space="preserve">Total </w:t>
            </w:r>
          </w:p>
        </w:tc>
        <w:tc>
          <w:tcPr>
            <w:tcW w:w="2378" w:type="dxa"/>
            <w:tcBorders>
              <w:top w:val="single" w:sz="4" w:space="0" w:color="auto"/>
              <w:left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15</w:t>
            </w:r>
          </w:p>
        </w:tc>
        <w:tc>
          <w:tcPr>
            <w:tcW w:w="2348" w:type="dxa"/>
            <w:tcBorders>
              <w:top w:val="single" w:sz="4" w:space="0" w:color="auto"/>
              <w:left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100</w:t>
            </w:r>
          </w:p>
        </w:tc>
      </w:tr>
    </w:tbl>
    <w:p w:rsidR="00476C37" w:rsidRPr="00476C37" w:rsidRDefault="00476C37" w:rsidP="00476C37">
      <w:pPr>
        <w:spacing w:after="0" w:line="240" w:lineRule="auto"/>
        <w:jc w:val="both"/>
        <w:rPr>
          <w:rFonts w:ascii="Times New Roman" w:hAnsi="Times New Roman" w:cs="Times New Roman"/>
          <w:i/>
          <w:sz w:val="18"/>
          <w:szCs w:val="18"/>
          <w:lang w:val="en-US"/>
        </w:rPr>
      </w:pPr>
      <w:r w:rsidRPr="00476C37">
        <w:rPr>
          <w:rFonts w:ascii="Times New Roman" w:hAnsi="Times New Roman" w:cs="Times New Roman"/>
          <w:i/>
          <w:sz w:val="18"/>
          <w:szCs w:val="18"/>
          <w:lang w:val="en-US"/>
        </w:rPr>
        <w:t xml:space="preserve">                    </w:t>
      </w:r>
      <w:r>
        <w:rPr>
          <w:rFonts w:ascii="Times New Roman" w:hAnsi="Times New Roman" w:cs="Times New Roman"/>
          <w:i/>
          <w:sz w:val="18"/>
          <w:szCs w:val="18"/>
          <w:lang w:val="en-US"/>
        </w:rPr>
        <w:t xml:space="preserve">  </w:t>
      </w:r>
      <w:r w:rsidRPr="00476C37">
        <w:rPr>
          <w:rFonts w:ascii="Times New Roman" w:hAnsi="Times New Roman" w:cs="Times New Roman"/>
          <w:i/>
          <w:sz w:val="24"/>
          <w:szCs w:val="18"/>
        </w:rPr>
        <w:t>Sumber : Data Primer</w:t>
      </w:r>
      <w:r w:rsidRPr="00476C37">
        <w:rPr>
          <w:rFonts w:ascii="Times New Roman" w:hAnsi="Times New Roman" w:cs="Times New Roman"/>
          <w:i/>
          <w:sz w:val="24"/>
          <w:szCs w:val="18"/>
          <w:lang w:val="en-US"/>
        </w:rPr>
        <w:t>,</w:t>
      </w:r>
      <w:r w:rsidRPr="00476C37">
        <w:rPr>
          <w:rFonts w:ascii="Times New Roman" w:hAnsi="Times New Roman" w:cs="Times New Roman"/>
          <w:i/>
          <w:sz w:val="24"/>
          <w:szCs w:val="18"/>
        </w:rPr>
        <w:t xml:space="preserve"> 201</w:t>
      </w:r>
      <w:r w:rsidRPr="00476C37">
        <w:rPr>
          <w:rFonts w:ascii="Times New Roman" w:hAnsi="Times New Roman" w:cs="Times New Roman"/>
          <w:i/>
          <w:sz w:val="24"/>
          <w:szCs w:val="18"/>
          <w:lang w:val="en-US"/>
        </w:rPr>
        <w:t>9</w:t>
      </w:r>
    </w:p>
    <w:p w:rsidR="00476C37" w:rsidRPr="00476C37" w:rsidRDefault="00476C37" w:rsidP="00476C37">
      <w:pPr>
        <w:pStyle w:val="ListParagraph"/>
        <w:spacing w:before="240" w:line="240" w:lineRule="auto"/>
        <w:ind w:left="1800"/>
        <w:jc w:val="center"/>
        <w:rPr>
          <w:rFonts w:ascii="Times New Roman" w:hAnsi="Times New Roman"/>
          <w:sz w:val="24"/>
          <w:szCs w:val="24"/>
          <w:lang w:val="en-US"/>
        </w:rPr>
      </w:pPr>
      <w:r w:rsidRPr="00476C37">
        <w:rPr>
          <w:rFonts w:ascii="Times New Roman" w:hAnsi="Times New Roman"/>
          <w:sz w:val="24"/>
          <w:szCs w:val="24"/>
          <w:lang w:val="en-US"/>
        </w:rPr>
        <w:t>Tabel</w:t>
      </w:r>
      <w:r w:rsidRPr="00476C37">
        <w:rPr>
          <w:rFonts w:ascii="Times New Roman" w:hAnsi="Times New Roman"/>
          <w:sz w:val="24"/>
          <w:szCs w:val="24"/>
        </w:rPr>
        <w:t xml:space="preserve"> 0</w:t>
      </w:r>
      <w:r w:rsidRPr="00476C37">
        <w:rPr>
          <w:rFonts w:ascii="Times New Roman" w:hAnsi="Times New Roman"/>
          <w:sz w:val="24"/>
          <w:szCs w:val="24"/>
          <w:lang w:val="en-US"/>
        </w:rPr>
        <w:t>3</w:t>
      </w:r>
    </w:p>
    <w:p w:rsidR="00476C37" w:rsidRPr="00476C37" w:rsidRDefault="00476C37" w:rsidP="00476C37">
      <w:pPr>
        <w:pStyle w:val="ListParagraph"/>
        <w:spacing w:before="240" w:line="240" w:lineRule="auto"/>
        <w:ind w:left="1800"/>
        <w:jc w:val="center"/>
        <w:rPr>
          <w:rFonts w:ascii="Times New Roman" w:hAnsi="Times New Roman"/>
          <w:sz w:val="24"/>
          <w:szCs w:val="24"/>
          <w:lang w:val="en-US"/>
        </w:rPr>
      </w:pPr>
      <w:r w:rsidRPr="00476C37">
        <w:rPr>
          <w:rFonts w:ascii="Times New Roman" w:hAnsi="Times New Roman"/>
          <w:sz w:val="24"/>
          <w:szCs w:val="24"/>
        </w:rPr>
        <w:t xml:space="preserve">Distribusi </w:t>
      </w:r>
      <w:r w:rsidRPr="00476C37">
        <w:rPr>
          <w:rFonts w:ascii="Times New Roman" w:hAnsi="Times New Roman"/>
          <w:sz w:val="24"/>
          <w:szCs w:val="24"/>
          <w:lang w:val="en-US"/>
        </w:rPr>
        <w:t>Pekerjaan</w:t>
      </w:r>
      <w:r w:rsidRPr="00476C37">
        <w:rPr>
          <w:rFonts w:ascii="Times New Roman" w:hAnsi="Times New Roman"/>
          <w:sz w:val="24"/>
          <w:szCs w:val="24"/>
        </w:rPr>
        <w:t xml:space="preserve"> S</w:t>
      </w:r>
      <w:r>
        <w:rPr>
          <w:rFonts w:ascii="Times New Roman" w:hAnsi="Times New Roman"/>
          <w:sz w:val="24"/>
          <w:szCs w:val="24"/>
          <w:lang w:val="en-US"/>
        </w:rPr>
        <w:t>ubjek</w:t>
      </w:r>
      <w:r w:rsidRPr="00476C37">
        <w:rPr>
          <w:rFonts w:ascii="Times New Roman" w:hAnsi="Times New Roman"/>
          <w:sz w:val="24"/>
          <w:szCs w:val="24"/>
          <w:lang w:val="en-US"/>
        </w:rPr>
        <w:t xml:space="preserve"> di Puskesmas Paccerakkang Kota Makassar</w:t>
      </w:r>
    </w:p>
    <w:tbl>
      <w:tblPr>
        <w:tblStyle w:val="TableGrid"/>
        <w:tblW w:w="0" w:type="auto"/>
        <w:tblInd w:w="1134" w:type="dxa"/>
        <w:tblLook w:val="04A0" w:firstRow="1" w:lastRow="0" w:firstColumn="1" w:lastColumn="0" w:noHBand="0" w:noVBand="1"/>
      </w:tblPr>
      <w:tblGrid>
        <w:gridCol w:w="2403"/>
        <w:gridCol w:w="2321"/>
        <w:gridCol w:w="2296"/>
      </w:tblGrid>
      <w:tr w:rsidR="00476C37" w:rsidRPr="00476C37" w:rsidTr="00AF5244">
        <w:tc>
          <w:tcPr>
            <w:tcW w:w="2403" w:type="dxa"/>
            <w:tcBorders>
              <w:top w:val="single" w:sz="4" w:space="0" w:color="auto"/>
              <w:left w:val="nil"/>
              <w:bottom w:val="single" w:sz="4" w:space="0" w:color="auto"/>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 xml:space="preserve">Pekerjaan </w:t>
            </w:r>
          </w:p>
        </w:tc>
        <w:tc>
          <w:tcPr>
            <w:tcW w:w="2321" w:type="dxa"/>
            <w:tcBorders>
              <w:top w:val="single" w:sz="4" w:space="0" w:color="auto"/>
              <w:left w:val="nil"/>
              <w:bottom w:val="single" w:sz="4" w:space="0" w:color="auto"/>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 xml:space="preserve">n </w:t>
            </w:r>
          </w:p>
        </w:tc>
        <w:tc>
          <w:tcPr>
            <w:tcW w:w="2296" w:type="dxa"/>
            <w:tcBorders>
              <w:top w:val="single" w:sz="4" w:space="0" w:color="auto"/>
              <w:left w:val="nil"/>
              <w:bottom w:val="single" w:sz="4" w:space="0" w:color="auto"/>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w:t>
            </w:r>
          </w:p>
        </w:tc>
      </w:tr>
      <w:tr w:rsidR="00476C37" w:rsidRPr="00476C37" w:rsidTr="00AF5244">
        <w:trPr>
          <w:trHeight w:val="328"/>
        </w:trPr>
        <w:tc>
          <w:tcPr>
            <w:tcW w:w="2403" w:type="dxa"/>
            <w:tcBorders>
              <w:top w:val="single" w:sz="4" w:space="0" w:color="auto"/>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IRT</w:t>
            </w:r>
          </w:p>
        </w:tc>
        <w:tc>
          <w:tcPr>
            <w:tcW w:w="2321" w:type="dxa"/>
            <w:tcBorders>
              <w:top w:val="single" w:sz="4" w:space="0" w:color="auto"/>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14</w:t>
            </w:r>
          </w:p>
        </w:tc>
        <w:tc>
          <w:tcPr>
            <w:tcW w:w="2296" w:type="dxa"/>
            <w:tcBorders>
              <w:top w:val="single" w:sz="4" w:space="0" w:color="auto"/>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93,33</w:t>
            </w:r>
          </w:p>
        </w:tc>
      </w:tr>
      <w:tr w:rsidR="00476C37" w:rsidRPr="00476C37" w:rsidTr="00AF5244">
        <w:tc>
          <w:tcPr>
            <w:tcW w:w="2403" w:type="dxa"/>
            <w:tcBorders>
              <w:top w:val="nil"/>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Wiraswasta</w:t>
            </w:r>
          </w:p>
        </w:tc>
        <w:tc>
          <w:tcPr>
            <w:tcW w:w="2321" w:type="dxa"/>
            <w:tcBorders>
              <w:top w:val="nil"/>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1</w:t>
            </w:r>
          </w:p>
        </w:tc>
        <w:tc>
          <w:tcPr>
            <w:tcW w:w="2296" w:type="dxa"/>
            <w:tcBorders>
              <w:top w:val="nil"/>
              <w:left w:val="nil"/>
              <w:bottom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6,67</w:t>
            </w:r>
          </w:p>
        </w:tc>
      </w:tr>
      <w:tr w:rsidR="00476C37" w:rsidRPr="00476C37" w:rsidTr="00AF5244">
        <w:tc>
          <w:tcPr>
            <w:tcW w:w="2403" w:type="dxa"/>
            <w:tcBorders>
              <w:top w:val="single" w:sz="4" w:space="0" w:color="auto"/>
              <w:left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 xml:space="preserve">Total </w:t>
            </w:r>
          </w:p>
        </w:tc>
        <w:tc>
          <w:tcPr>
            <w:tcW w:w="2321" w:type="dxa"/>
            <w:tcBorders>
              <w:top w:val="single" w:sz="4" w:space="0" w:color="auto"/>
              <w:left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15</w:t>
            </w:r>
          </w:p>
        </w:tc>
        <w:tc>
          <w:tcPr>
            <w:tcW w:w="2296" w:type="dxa"/>
            <w:tcBorders>
              <w:top w:val="single" w:sz="4" w:space="0" w:color="auto"/>
              <w:left w:val="nil"/>
              <w:right w:val="nil"/>
            </w:tcBorders>
          </w:tcPr>
          <w:p w:rsidR="00476C37" w:rsidRPr="00476C37" w:rsidRDefault="00476C37" w:rsidP="00476C37">
            <w:pPr>
              <w:pStyle w:val="ListParagraph"/>
              <w:ind w:left="0"/>
              <w:jc w:val="center"/>
              <w:rPr>
                <w:rFonts w:ascii="Times New Roman" w:hAnsi="Times New Roman"/>
                <w:sz w:val="24"/>
                <w:szCs w:val="24"/>
                <w:lang w:val="en-US"/>
              </w:rPr>
            </w:pPr>
            <w:r w:rsidRPr="00476C37">
              <w:rPr>
                <w:rFonts w:ascii="Times New Roman" w:hAnsi="Times New Roman"/>
                <w:sz w:val="24"/>
                <w:szCs w:val="24"/>
                <w:lang w:val="en-US"/>
              </w:rPr>
              <w:t>100</w:t>
            </w:r>
          </w:p>
        </w:tc>
      </w:tr>
    </w:tbl>
    <w:p w:rsidR="00476C37" w:rsidRPr="00476C37" w:rsidRDefault="00476C37" w:rsidP="00476C37">
      <w:pPr>
        <w:spacing w:after="0" w:line="240" w:lineRule="auto"/>
        <w:jc w:val="both"/>
        <w:rPr>
          <w:rFonts w:ascii="Times New Roman" w:hAnsi="Times New Roman" w:cs="Times New Roman"/>
          <w:i/>
          <w:sz w:val="24"/>
          <w:szCs w:val="24"/>
          <w:lang w:val="en-US"/>
        </w:rPr>
      </w:pPr>
      <w:r w:rsidRPr="00476C37">
        <w:rPr>
          <w:rFonts w:ascii="Times New Roman" w:hAnsi="Times New Roman" w:cs="Times New Roman"/>
          <w:i/>
          <w:sz w:val="18"/>
          <w:szCs w:val="18"/>
          <w:lang w:val="en-US"/>
        </w:rPr>
        <w:t xml:space="preserve">                   </w:t>
      </w:r>
      <w:r>
        <w:rPr>
          <w:rFonts w:ascii="Times New Roman" w:hAnsi="Times New Roman" w:cs="Times New Roman"/>
          <w:i/>
          <w:sz w:val="18"/>
          <w:szCs w:val="18"/>
          <w:lang w:val="en-US"/>
        </w:rPr>
        <w:t xml:space="preserve">  </w:t>
      </w:r>
      <w:r w:rsidRPr="00476C37">
        <w:rPr>
          <w:rFonts w:ascii="Times New Roman" w:hAnsi="Times New Roman" w:cs="Times New Roman"/>
          <w:i/>
          <w:sz w:val="18"/>
          <w:szCs w:val="18"/>
          <w:lang w:val="en-US"/>
        </w:rPr>
        <w:t xml:space="preserve"> </w:t>
      </w:r>
      <w:r w:rsidRPr="00476C37">
        <w:rPr>
          <w:rFonts w:ascii="Times New Roman" w:hAnsi="Times New Roman" w:cs="Times New Roman"/>
          <w:i/>
          <w:sz w:val="24"/>
          <w:szCs w:val="24"/>
        </w:rPr>
        <w:t>Sumber : Data Primer</w:t>
      </w:r>
      <w:r w:rsidRPr="00476C37">
        <w:rPr>
          <w:rFonts w:ascii="Times New Roman" w:hAnsi="Times New Roman" w:cs="Times New Roman"/>
          <w:i/>
          <w:sz w:val="24"/>
          <w:szCs w:val="24"/>
          <w:lang w:val="en-US"/>
        </w:rPr>
        <w:t>,</w:t>
      </w:r>
      <w:r w:rsidRPr="00476C37">
        <w:rPr>
          <w:rFonts w:ascii="Times New Roman" w:hAnsi="Times New Roman" w:cs="Times New Roman"/>
          <w:i/>
          <w:sz w:val="24"/>
          <w:szCs w:val="24"/>
        </w:rPr>
        <w:t xml:space="preserve"> 201</w:t>
      </w:r>
      <w:r w:rsidRPr="00476C37">
        <w:rPr>
          <w:rFonts w:ascii="Times New Roman" w:hAnsi="Times New Roman" w:cs="Times New Roman"/>
          <w:i/>
          <w:sz w:val="24"/>
          <w:szCs w:val="24"/>
          <w:lang w:val="en-US"/>
        </w:rPr>
        <w:t>9</w:t>
      </w:r>
    </w:p>
    <w:p w:rsidR="00476C37" w:rsidRPr="00476C37" w:rsidRDefault="00476C37" w:rsidP="00476C37">
      <w:pPr>
        <w:pStyle w:val="ListParagraph"/>
        <w:spacing w:after="0" w:line="240" w:lineRule="auto"/>
        <w:jc w:val="center"/>
        <w:rPr>
          <w:rFonts w:ascii="Times New Roman" w:hAnsi="Times New Roman"/>
          <w:sz w:val="24"/>
          <w:szCs w:val="24"/>
          <w:lang w:val="en-US"/>
        </w:rPr>
      </w:pPr>
      <w:r w:rsidRPr="00476C37">
        <w:rPr>
          <w:rFonts w:ascii="Times New Roman" w:hAnsi="Times New Roman"/>
          <w:sz w:val="24"/>
          <w:szCs w:val="24"/>
          <w:lang w:val="en-US"/>
        </w:rPr>
        <w:t>Tabel 04</w:t>
      </w:r>
    </w:p>
    <w:p w:rsidR="00476C37" w:rsidRPr="00476C37" w:rsidRDefault="00476C37" w:rsidP="00476C37">
      <w:pPr>
        <w:pStyle w:val="ListParagraph"/>
        <w:spacing w:after="0" w:line="240" w:lineRule="auto"/>
        <w:jc w:val="center"/>
        <w:rPr>
          <w:rFonts w:ascii="Times New Roman" w:hAnsi="Times New Roman"/>
          <w:sz w:val="24"/>
          <w:szCs w:val="24"/>
          <w:lang w:val="en-US"/>
        </w:rPr>
      </w:pPr>
      <w:r w:rsidRPr="00476C37">
        <w:rPr>
          <w:rFonts w:ascii="Times New Roman" w:hAnsi="Times New Roman"/>
          <w:sz w:val="24"/>
          <w:szCs w:val="24"/>
        </w:rPr>
        <w:t>Distribusi S</w:t>
      </w:r>
      <w:r w:rsidRPr="00476C37">
        <w:rPr>
          <w:rFonts w:ascii="Times New Roman" w:hAnsi="Times New Roman"/>
          <w:sz w:val="24"/>
          <w:szCs w:val="24"/>
          <w:lang w:val="en-US"/>
        </w:rPr>
        <w:t>ampel</w:t>
      </w:r>
      <w:r w:rsidRPr="00476C37">
        <w:rPr>
          <w:rFonts w:ascii="Times New Roman" w:hAnsi="Times New Roman"/>
          <w:sz w:val="24"/>
          <w:szCs w:val="24"/>
        </w:rPr>
        <w:t xml:space="preserve"> Menurut </w:t>
      </w:r>
      <w:r w:rsidRPr="00476C37">
        <w:rPr>
          <w:rFonts w:ascii="Times New Roman" w:hAnsi="Times New Roman"/>
          <w:sz w:val="24"/>
          <w:szCs w:val="24"/>
          <w:lang w:val="en-US"/>
        </w:rPr>
        <w:t xml:space="preserve">Kadar </w:t>
      </w:r>
      <w:r w:rsidRPr="00476C37">
        <w:rPr>
          <w:rFonts w:ascii="Times New Roman" w:hAnsi="Times New Roman"/>
          <w:i/>
          <w:sz w:val="24"/>
          <w:szCs w:val="24"/>
          <w:lang w:val="en-US"/>
        </w:rPr>
        <w:t>Hemoglobin</w:t>
      </w:r>
      <w:r w:rsidRPr="00476C37">
        <w:rPr>
          <w:rFonts w:ascii="Times New Roman" w:hAnsi="Times New Roman"/>
          <w:sz w:val="24"/>
          <w:szCs w:val="24"/>
          <w:lang w:val="en-US"/>
        </w:rPr>
        <w:t xml:space="preserve"> d</w:t>
      </w:r>
      <w:r w:rsidRPr="00476C37">
        <w:rPr>
          <w:rFonts w:ascii="Times New Roman" w:hAnsi="Times New Roman"/>
          <w:sz w:val="24"/>
          <w:szCs w:val="24"/>
        </w:rPr>
        <w:t xml:space="preserve">i </w:t>
      </w:r>
      <w:r w:rsidRPr="00476C37">
        <w:rPr>
          <w:rFonts w:ascii="Times New Roman" w:hAnsi="Times New Roman"/>
          <w:sz w:val="24"/>
          <w:szCs w:val="24"/>
          <w:lang w:val="en-US"/>
        </w:rPr>
        <w:t xml:space="preserve">Puskesmas Paccerakkang Kota </w:t>
      </w:r>
      <w:r w:rsidRPr="00476C37">
        <w:rPr>
          <w:rFonts w:ascii="Times New Roman" w:hAnsi="Times New Roman"/>
          <w:sz w:val="24"/>
          <w:szCs w:val="24"/>
        </w:rPr>
        <w:t>Makassar</w:t>
      </w:r>
    </w:p>
    <w:p w:rsidR="00476C37" w:rsidRPr="00476C37" w:rsidRDefault="00476C37" w:rsidP="00476C37">
      <w:pPr>
        <w:spacing w:after="0" w:line="240" w:lineRule="auto"/>
        <w:rPr>
          <w:rFonts w:ascii="Times New Roman" w:hAnsi="Times New Roman" w:cs="Times New Roman"/>
          <w:sz w:val="24"/>
          <w:szCs w:val="24"/>
          <w:lang w:val="en-US"/>
        </w:rPr>
      </w:pPr>
    </w:p>
    <w:tbl>
      <w:tblPr>
        <w:tblStyle w:val="TableGrid"/>
        <w:tblW w:w="0" w:type="auto"/>
        <w:tblInd w:w="828" w:type="dxa"/>
        <w:tblLook w:val="04A0" w:firstRow="1" w:lastRow="0" w:firstColumn="1" w:lastColumn="0" w:noHBand="0" w:noVBand="1"/>
      </w:tblPr>
      <w:tblGrid>
        <w:gridCol w:w="1816"/>
        <w:gridCol w:w="1449"/>
        <w:gridCol w:w="1540"/>
        <w:gridCol w:w="1449"/>
        <w:gridCol w:w="1179"/>
      </w:tblGrid>
      <w:tr w:rsidR="00476C37" w:rsidRPr="00476C37" w:rsidTr="00476C37">
        <w:trPr>
          <w:trHeight w:val="291"/>
        </w:trPr>
        <w:tc>
          <w:tcPr>
            <w:tcW w:w="1816" w:type="dxa"/>
            <w:vMerge w:val="restart"/>
            <w:tcBorders>
              <w:left w:val="nil"/>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Kadar Hb ibu hamil</w:t>
            </w:r>
          </w:p>
        </w:tc>
        <w:tc>
          <w:tcPr>
            <w:tcW w:w="2988" w:type="dxa"/>
            <w:gridSpan w:val="2"/>
            <w:tcBorders>
              <w:left w:val="nil"/>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Awal</w:t>
            </w:r>
          </w:p>
        </w:tc>
        <w:tc>
          <w:tcPr>
            <w:tcW w:w="2627" w:type="dxa"/>
            <w:gridSpan w:val="2"/>
            <w:tcBorders>
              <w:left w:val="nil"/>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Akhir</w:t>
            </w:r>
          </w:p>
        </w:tc>
      </w:tr>
      <w:tr w:rsidR="00476C37" w:rsidRPr="00476C37" w:rsidTr="00476C37">
        <w:trPr>
          <w:trHeight w:val="130"/>
        </w:trPr>
        <w:tc>
          <w:tcPr>
            <w:tcW w:w="1816" w:type="dxa"/>
            <w:vMerge/>
            <w:tcBorders>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p>
        </w:tc>
        <w:tc>
          <w:tcPr>
            <w:tcW w:w="1449" w:type="dxa"/>
            <w:tcBorders>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rPr>
            </w:pPr>
            <w:r w:rsidRPr="00476C37">
              <w:rPr>
                <w:rFonts w:ascii="Times New Roman" w:hAnsi="Times New Roman"/>
                <w:sz w:val="24"/>
                <w:szCs w:val="24"/>
              </w:rPr>
              <w:t xml:space="preserve">n </w:t>
            </w:r>
          </w:p>
        </w:tc>
        <w:tc>
          <w:tcPr>
            <w:tcW w:w="1540" w:type="dxa"/>
            <w:tcBorders>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w:t>
            </w:r>
          </w:p>
        </w:tc>
        <w:tc>
          <w:tcPr>
            <w:tcW w:w="1449" w:type="dxa"/>
            <w:tcBorders>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n</w:t>
            </w:r>
          </w:p>
        </w:tc>
        <w:tc>
          <w:tcPr>
            <w:tcW w:w="1179" w:type="dxa"/>
            <w:tcBorders>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w:t>
            </w:r>
          </w:p>
        </w:tc>
      </w:tr>
      <w:tr w:rsidR="00476C37" w:rsidRPr="00476C37" w:rsidTr="00476C37">
        <w:trPr>
          <w:trHeight w:val="123"/>
        </w:trPr>
        <w:tc>
          <w:tcPr>
            <w:tcW w:w="7431" w:type="dxa"/>
            <w:gridSpan w:val="5"/>
            <w:tcBorders>
              <w:left w:val="nil"/>
              <w:bottom w:val="nil"/>
              <w:right w:val="nil"/>
            </w:tcBorders>
            <w:vAlign w:val="center"/>
          </w:tcPr>
          <w:p w:rsidR="00476C37" w:rsidRPr="00476C37" w:rsidRDefault="00476C37" w:rsidP="00476C37">
            <w:pPr>
              <w:pStyle w:val="ListParagraph"/>
              <w:tabs>
                <w:tab w:val="left" w:pos="2133"/>
                <w:tab w:val="left" w:pos="3546"/>
                <w:tab w:val="left" w:pos="3885"/>
                <w:tab w:val="left" w:pos="5434"/>
                <w:tab w:val="left" w:pos="5529"/>
                <w:tab w:val="left" w:pos="6901"/>
              </w:tabs>
              <w:ind w:left="0"/>
              <w:rPr>
                <w:rFonts w:ascii="Times New Roman" w:hAnsi="Times New Roman"/>
                <w:sz w:val="24"/>
                <w:szCs w:val="24"/>
                <w:lang w:val="en-US"/>
              </w:rPr>
            </w:pPr>
            <w:r w:rsidRPr="00476C37">
              <w:rPr>
                <w:rFonts w:ascii="Times New Roman" w:hAnsi="Times New Roman"/>
                <w:sz w:val="24"/>
                <w:szCs w:val="24"/>
                <w:lang w:val="en-US"/>
              </w:rPr>
              <w:t xml:space="preserve">Anemia                      </w:t>
            </w:r>
            <w:r>
              <w:rPr>
                <w:rFonts w:ascii="Times New Roman" w:hAnsi="Times New Roman"/>
                <w:sz w:val="24"/>
                <w:szCs w:val="24"/>
                <w:lang w:val="en-US"/>
              </w:rPr>
              <w:t xml:space="preserve">   </w:t>
            </w:r>
            <w:r w:rsidRPr="00476C37">
              <w:rPr>
                <w:rFonts w:ascii="Times New Roman" w:hAnsi="Times New Roman"/>
                <w:sz w:val="24"/>
                <w:szCs w:val="24"/>
                <w:lang w:val="en-US"/>
              </w:rPr>
              <w:t>15</w:t>
            </w:r>
            <w:r w:rsidRPr="00476C37">
              <w:rPr>
                <w:rFonts w:ascii="Times New Roman" w:hAnsi="Times New Roman"/>
                <w:sz w:val="24"/>
                <w:szCs w:val="24"/>
                <w:lang w:val="en-US"/>
              </w:rPr>
              <w:tab/>
              <w:t xml:space="preserve">100                    </w:t>
            </w:r>
            <w:r>
              <w:rPr>
                <w:rFonts w:ascii="Times New Roman" w:hAnsi="Times New Roman"/>
                <w:sz w:val="24"/>
                <w:szCs w:val="24"/>
                <w:lang w:val="en-US"/>
              </w:rPr>
              <w:t xml:space="preserve">   </w:t>
            </w:r>
            <w:r w:rsidRPr="00476C37">
              <w:rPr>
                <w:rFonts w:ascii="Times New Roman" w:hAnsi="Times New Roman"/>
                <w:sz w:val="24"/>
                <w:szCs w:val="24"/>
                <w:lang w:val="en-US"/>
              </w:rPr>
              <w:t>7              46,67</w:t>
            </w:r>
          </w:p>
        </w:tc>
      </w:tr>
      <w:tr w:rsidR="00476C37" w:rsidRPr="00476C37" w:rsidTr="00476C37">
        <w:trPr>
          <w:trHeight w:val="224"/>
        </w:trPr>
        <w:tc>
          <w:tcPr>
            <w:tcW w:w="7431" w:type="dxa"/>
            <w:gridSpan w:val="5"/>
            <w:tcBorders>
              <w:top w:val="nil"/>
              <w:left w:val="nil"/>
              <w:bottom w:val="single" w:sz="4" w:space="0" w:color="auto"/>
              <w:right w:val="nil"/>
            </w:tcBorders>
            <w:vAlign w:val="center"/>
          </w:tcPr>
          <w:p w:rsidR="00476C37" w:rsidRPr="00476C37" w:rsidRDefault="00476C37" w:rsidP="00476C37">
            <w:pPr>
              <w:pStyle w:val="ListParagraph"/>
              <w:tabs>
                <w:tab w:val="left" w:pos="2242"/>
                <w:tab w:val="left" w:pos="3695"/>
                <w:tab w:val="left" w:pos="5556"/>
                <w:tab w:val="left" w:pos="5665"/>
                <w:tab w:val="left" w:pos="7078"/>
              </w:tabs>
              <w:ind w:left="0"/>
              <w:rPr>
                <w:rFonts w:ascii="Times New Roman" w:hAnsi="Times New Roman"/>
                <w:sz w:val="24"/>
                <w:szCs w:val="24"/>
                <w:lang w:val="en-US"/>
              </w:rPr>
            </w:pPr>
            <w:r w:rsidRPr="00476C37">
              <w:rPr>
                <w:rFonts w:ascii="Times New Roman" w:hAnsi="Times New Roman"/>
                <w:sz w:val="24"/>
                <w:szCs w:val="24"/>
                <w:lang w:val="en-US"/>
              </w:rPr>
              <w:t xml:space="preserve">Tidak Anemia             </w:t>
            </w:r>
            <w:r>
              <w:rPr>
                <w:rFonts w:ascii="Times New Roman" w:hAnsi="Times New Roman"/>
                <w:sz w:val="24"/>
                <w:szCs w:val="24"/>
                <w:lang w:val="en-US"/>
              </w:rPr>
              <w:t xml:space="preserve">   </w:t>
            </w:r>
            <w:r w:rsidRPr="00476C37">
              <w:rPr>
                <w:rFonts w:ascii="Times New Roman" w:hAnsi="Times New Roman"/>
                <w:sz w:val="24"/>
                <w:szCs w:val="24"/>
                <w:lang w:val="en-US"/>
              </w:rPr>
              <w:t xml:space="preserve">0                  </w:t>
            </w:r>
            <w:r>
              <w:rPr>
                <w:rFonts w:ascii="Times New Roman" w:hAnsi="Times New Roman"/>
                <w:sz w:val="24"/>
                <w:szCs w:val="24"/>
                <w:lang w:val="en-US"/>
              </w:rPr>
              <w:t xml:space="preserve">   </w:t>
            </w:r>
            <w:r w:rsidRPr="00476C37">
              <w:rPr>
                <w:rFonts w:ascii="Times New Roman" w:hAnsi="Times New Roman"/>
                <w:sz w:val="24"/>
                <w:szCs w:val="24"/>
                <w:lang w:val="en-US"/>
              </w:rPr>
              <w:t xml:space="preserve">0                      </w:t>
            </w:r>
            <w:r>
              <w:rPr>
                <w:rFonts w:ascii="Times New Roman" w:hAnsi="Times New Roman"/>
                <w:sz w:val="24"/>
                <w:szCs w:val="24"/>
                <w:lang w:val="en-US"/>
              </w:rPr>
              <w:t xml:space="preserve">  </w:t>
            </w:r>
            <w:r w:rsidRPr="00476C37">
              <w:rPr>
                <w:rFonts w:ascii="Times New Roman" w:hAnsi="Times New Roman"/>
                <w:sz w:val="24"/>
                <w:szCs w:val="24"/>
                <w:lang w:val="en-US"/>
              </w:rPr>
              <w:t>8              53,33</w:t>
            </w:r>
          </w:p>
        </w:tc>
      </w:tr>
      <w:tr w:rsidR="00476C37" w:rsidRPr="00476C37" w:rsidTr="00476C37">
        <w:trPr>
          <w:trHeight w:val="196"/>
        </w:trPr>
        <w:tc>
          <w:tcPr>
            <w:tcW w:w="7431" w:type="dxa"/>
            <w:gridSpan w:val="5"/>
            <w:tcBorders>
              <w:left w:val="nil"/>
              <w:bottom w:val="single" w:sz="4" w:space="0" w:color="auto"/>
              <w:right w:val="nil"/>
            </w:tcBorders>
            <w:vAlign w:val="center"/>
          </w:tcPr>
          <w:p w:rsidR="00476C37" w:rsidRPr="00476C37" w:rsidRDefault="00476C37" w:rsidP="00476C37">
            <w:pPr>
              <w:pStyle w:val="ListParagraph"/>
              <w:tabs>
                <w:tab w:val="left" w:pos="2201"/>
                <w:tab w:val="center" w:pos="3897"/>
                <w:tab w:val="left" w:pos="5583"/>
                <w:tab w:val="left" w:pos="7023"/>
              </w:tabs>
              <w:ind w:left="0"/>
              <w:rPr>
                <w:rFonts w:ascii="Times New Roman" w:hAnsi="Times New Roman"/>
                <w:sz w:val="24"/>
                <w:szCs w:val="24"/>
                <w:lang w:val="en-US"/>
              </w:rPr>
            </w:pPr>
            <w:r w:rsidRPr="00476C37">
              <w:rPr>
                <w:rFonts w:ascii="Times New Roman" w:hAnsi="Times New Roman"/>
                <w:sz w:val="24"/>
                <w:szCs w:val="24"/>
                <w:lang w:val="en-US"/>
              </w:rPr>
              <w:t xml:space="preserve">Total                          </w:t>
            </w:r>
            <w:r>
              <w:rPr>
                <w:rFonts w:ascii="Times New Roman" w:hAnsi="Times New Roman"/>
                <w:sz w:val="24"/>
                <w:szCs w:val="24"/>
                <w:lang w:val="en-US"/>
              </w:rPr>
              <w:t xml:space="preserve">    </w:t>
            </w:r>
            <w:r w:rsidRPr="00476C37">
              <w:rPr>
                <w:rFonts w:ascii="Times New Roman" w:hAnsi="Times New Roman"/>
                <w:sz w:val="24"/>
                <w:szCs w:val="24"/>
                <w:lang w:val="en-US"/>
              </w:rPr>
              <w:t xml:space="preserve">15                 </w:t>
            </w:r>
            <w:r>
              <w:rPr>
                <w:rFonts w:ascii="Times New Roman" w:hAnsi="Times New Roman"/>
                <w:sz w:val="24"/>
                <w:szCs w:val="24"/>
                <w:lang w:val="en-US"/>
              </w:rPr>
              <w:t xml:space="preserve">  </w:t>
            </w:r>
            <w:r w:rsidRPr="00476C37">
              <w:rPr>
                <w:rFonts w:ascii="Times New Roman" w:hAnsi="Times New Roman"/>
                <w:sz w:val="24"/>
                <w:szCs w:val="24"/>
                <w:lang w:val="en-US"/>
              </w:rPr>
              <w:t xml:space="preserve">0                     </w:t>
            </w:r>
            <w:r>
              <w:rPr>
                <w:rFonts w:ascii="Times New Roman" w:hAnsi="Times New Roman"/>
                <w:sz w:val="24"/>
                <w:szCs w:val="24"/>
                <w:lang w:val="en-US"/>
              </w:rPr>
              <w:t xml:space="preserve">   </w:t>
            </w:r>
            <w:r w:rsidRPr="00476C37">
              <w:rPr>
                <w:rFonts w:ascii="Times New Roman" w:hAnsi="Times New Roman"/>
                <w:sz w:val="24"/>
                <w:szCs w:val="24"/>
                <w:lang w:val="en-US"/>
              </w:rPr>
              <w:t>15              100</w:t>
            </w:r>
          </w:p>
        </w:tc>
      </w:tr>
      <w:tr w:rsidR="00476C37" w:rsidRPr="00476C37" w:rsidTr="00476C37">
        <w:trPr>
          <w:trHeight w:val="798"/>
        </w:trPr>
        <w:tc>
          <w:tcPr>
            <w:tcW w:w="7431" w:type="dxa"/>
            <w:gridSpan w:val="5"/>
            <w:tcBorders>
              <w:top w:val="single" w:sz="4" w:space="0" w:color="auto"/>
              <w:left w:val="nil"/>
              <w:bottom w:val="nil"/>
              <w:right w:val="nil"/>
            </w:tcBorders>
            <w:vAlign w:val="center"/>
          </w:tcPr>
          <w:p w:rsidR="00476C37" w:rsidRPr="00476C37" w:rsidRDefault="00476C37" w:rsidP="00476C37">
            <w:pPr>
              <w:pStyle w:val="ListParagraph"/>
              <w:tabs>
                <w:tab w:val="left" w:pos="720"/>
              </w:tabs>
              <w:ind w:left="0"/>
              <w:jc w:val="both"/>
              <w:rPr>
                <w:rFonts w:ascii="Times New Roman" w:hAnsi="Times New Roman"/>
                <w:i/>
                <w:sz w:val="24"/>
                <w:szCs w:val="24"/>
                <w:lang w:val="en-US"/>
              </w:rPr>
            </w:pPr>
            <w:r w:rsidRPr="00476C37">
              <w:rPr>
                <w:rFonts w:ascii="Times New Roman" w:hAnsi="Times New Roman"/>
                <w:i/>
                <w:sz w:val="24"/>
                <w:szCs w:val="24"/>
                <w:lang w:val="en-US"/>
              </w:rPr>
              <w:t>Sumber : Data Primer, 2019</w:t>
            </w:r>
          </w:p>
          <w:p w:rsidR="00476C37" w:rsidRPr="00476C37" w:rsidRDefault="00476C37" w:rsidP="00476C37">
            <w:pPr>
              <w:pStyle w:val="ListParagraph"/>
              <w:tabs>
                <w:tab w:val="left" w:pos="720"/>
              </w:tabs>
              <w:ind w:left="0"/>
              <w:jc w:val="both"/>
              <w:rPr>
                <w:rFonts w:ascii="Times New Roman" w:hAnsi="Times New Roman"/>
                <w:sz w:val="24"/>
                <w:szCs w:val="24"/>
                <w:lang w:val="en-US"/>
              </w:rPr>
            </w:pPr>
          </w:p>
        </w:tc>
      </w:tr>
    </w:tbl>
    <w:p w:rsidR="00476C37" w:rsidRDefault="00476C37" w:rsidP="00476C37">
      <w:pPr>
        <w:ind w:firstLine="720"/>
        <w:jc w:val="center"/>
        <w:rPr>
          <w:rFonts w:ascii="Times New Roman" w:hAnsi="Times New Roman" w:cs="Times New Roman"/>
          <w:sz w:val="24"/>
          <w:szCs w:val="24"/>
          <w:lang w:val="en-US"/>
        </w:rPr>
      </w:pPr>
    </w:p>
    <w:p w:rsidR="00476C37" w:rsidRDefault="00476C37" w:rsidP="00476C37">
      <w:pPr>
        <w:ind w:firstLine="720"/>
        <w:jc w:val="center"/>
        <w:rPr>
          <w:rFonts w:ascii="Times New Roman" w:hAnsi="Times New Roman" w:cs="Times New Roman"/>
          <w:sz w:val="24"/>
          <w:szCs w:val="24"/>
          <w:lang w:val="en-US"/>
        </w:rPr>
      </w:pPr>
    </w:p>
    <w:p w:rsidR="00476C37" w:rsidRDefault="00476C37" w:rsidP="00476C37">
      <w:pPr>
        <w:ind w:firstLine="720"/>
        <w:jc w:val="center"/>
        <w:rPr>
          <w:rFonts w:ascii="Times New Roman" w:hAnsi="Times New Roman" w:cs="Times New Roman"/>
          <w:sz w:val="24"/>
          <w:szCs w:val="24"/>
          <w:lang w:val="en-US"/>
        </w:rPr>
      </w:pPr>
    </w:p>
    <w:p w:rsidR="00AD4F1C" w:rsidRDefault="00AD4F1C" w:rsidP="00476C37">
      <w:pPr>
        <w:ind w:firstLine="720"/>
        <w:jc w:val="center"/>
        <w:rPr>
          <w:rFonts w:ascii="Times New Roman" w:hAnsi="Times New Roman" w:cs="Times New Roman"/>
          <w:sz w:val="24"/>
          <w:szCs w:val="24"/>
          <w:lang w:val="en-US"/>
        </w:rPr>
      </w:pPr>
    </w:p>
    <w:p w:rsidR="00B43CA3" w:rsidRDefault="00B43CA3" w:rsidP="00476C37">
      <w:pPr>
        <w:pStyle w:val="ListParagraph"/>
        <w:spacing w:after="0" w:line="240" w:lineRule="auto"/>
        <w:ind w:left="3600"/>
        <w:rPr>
          <w:rFonts w:ascii="Times New Roman" w:hAnsi="Times New Roman"/>
          <w:sz w:val="24"/>
          <w:szCs w:val="24"/>
          <w:lang w:val="en-US"/>
        </w:rPr>
      </w:pPr>
    </w:p>
    <w:p w:rsidR="00476C37" w:rsidRPr="00476C37" w:rsidRDefault="00476C37" w:rsidP="00476C37">
      <w:pPr>
        <w:pStyle w:val="ListParagraph"/>
        <w:spacing w:after="0" w:line="240" w:lineRule="auto"/>
        <w:ind w:left="3600"/>
        <w:rPr>
          <w:rFonts w:ascii="Times New Roman" w:hAnsi="Times New Roman"/>
          <w:sz w:val="24"/>
          <w:szCs w:val="24"/>
          <w:lang w:val="en-US"/>
        </w:rPr>
      </w:pPr>
      <w:r w:rsidRPr="00476C37">
        <w:rPr>
          <w:rFonts w:ascii="Times New Roman" w:hAnsi="Times New Roman"/>
          <w:sz w:val="24"/>
          <w:szCs w:val="24"/>
          <w:lang w:val="en-US"/>
        </w:rPr>
        <w:t>Tabel 05</w:t>
      </w:r>
    </w:p>
    <w:p w:rsidR="00476C37" w:rsidRPr="00476C37" w:rsidRDefault="00476C37" w:rsidP="00476C37">
      <w:pPr>
        <w:pStyle w:val="ListParagraph"/>
        <w:spacing w:after="75" w:line="240" w:lineRule="auto"/>
        <w:ind w:left="0" w:firstLine="720"/>
        <w:jc w:val="center"/>
        <w:rPr>
          <w:rFonts w:ascii="Times New Roman" w:hAnsi="Times New Roman"/>
          <w:sz w:val="24"/>
          <w:szCs w:val="24"/>
          <w:lang w:val="en-US"/>
        </w:rPr>
      </w:pPr>
      <w:r w:rsidRPr="00476C37">
        <w:rPr>
          <w:rFonts w:ascii="Times New Roman" w:hAnsi="Times New Roman"/>
          <w:sz w:val="24"/>
          <w:szCs w:val="24"/>
        </w:rPr>
        <w:t>Distribusi S</w:t>
      </w:r>
      <w:r>
        <w:rPr>
          <w:rFonts w:ascii="Times New Roman" w:hAnsi="Times New Roman"/>
          <w:sz w:val="24"/>
          <w:szCs w:val="24"/>
          <w:lang w:val="en-US"/>
        </w:rPr>
        <w:t>ubjek</w:t>
      </w:r>
      <w:r w:rsidRPr="00476C37">
        <w:rPr>
          <w:rFonts w:ascii="Times New Roman" w:hAnsi="Times New Roman"/>
          <w:sz w:val="24"/>
          <w:szCs w:val="24"/>
        </w:rPr>
        <w:t xml:space="preserve"> Menurut </w:t>
      </w:r>
      <w:r w:rsidRPr="00476C37">
        <w:rPr>
          <w:rFonts w:ascii="Times New Roman" w:hAnsi="Times New Roman"/>
          <w:sz w:val="24"/>
          <w:szCs w:val="24"/>
          <w:lang w:val="en-US"/>
        </w:rPr>
        <w:t xml:space="preserve">Penyuluhan Gizi Ibu hamil di Puskesmas Paccerakkang Kota </w:t>
      </w:r>
      <w:r w:rsidRPr="00476C37">
        <w:rPr>
          <w:rFonts w:ascii="Times New Roman" w:hAnsi="Times New Roman"/>
          <w:sz w:val="24"/>
          <w:szCs w:val="24"/>
        </w:rPr>
        <w:t>Makassar</w:t>
      </w:r>
    </w:p>
    <w:p w:rsidR="00476C37" w:rsidRPr="00476C37" w:rsidRDefault="00476C37" w:rsidP="00476C37">
      <w:pPr>
        <w:pStyle w:val="ListParagraph"/>
        <w:spacing w:after="75" w:line="240" w:lineRule="auto"/>
        <w:ind w:left="0" w:firstLine="720"/>
        <w:jc w:val="center"/>
        <w:rPr>
          <w:rFonts w:ascii="Times New Roman" w:hAnsi="Times New Roman"/>
          <w:sz w:val="24"/>
          <w:szCs w:val="24"/>
          <w:lang w:val="en-US"/>
        </w:rPr>
      </w:pPr>
    </w:p>
    <w:tbl>
      <w:tblPr>
        <w:tblStyle w:val="TableGrid"/>
        <w:tblW w:w="0" w:type="auto"/>
        <w:jc w:val="center"/>
        <w:tblLook w:val="04A0" w:firstRow="1" w:lastRow="0" w:firstColumn="1" w:lastColumn="0" w:noHBand="0" w:noVBand="1"/>
      </w:tblPr>
      <w:tblGrid>
        <w:gridCol w:w="2484"/>
        <w:gridCol w:w="1140"/>
        <w:gridCol w:w="1155"/>
        <w:gridCol w:w="1140"/>
        <w:gridCol w:w="1155"/>
      </w:tblGrid>
      <w:tr w:rsidR="00476C37" w:rsidRPr="00476C37" w:rsidTr="00AF5244">
        <w:trPr>
          <w:trHeight w:val="458"/>
          <w:jc w:val="center"/>
        </w:trPr>
        <w:tc>
          <w:tcPr>
            <w:tcW w:w="2484" w:type="dxa"/>
            <w:vMerge w:val="restart"/>
            <w:tcBorders>
              <w:top w:val="single" w:sz="4" w:space="0" w:color="auto"/>
              <w:left w:val="nil"/>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Kriteria Penilaian Penyuluhan</w:t>
            </w:r>
          </w:p>
        </w:tc>
        <w:tc>
          <w:tcPr>
            <w:tcW w:w="2295" w:type="dxa"/>
            <w:gridSpan w:val="2"/>
            <w:tcBorders>
              <w:top w:val="single" w:sz="4" w:space="0" w:color="auto"/>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Pre test</w:t>
            </w:r>
          </w:p>
        </w:tc>
        <w:tc>
          <w:tcPr>
            <w:tcW w:w="2295" w:type="dxa"/>
            <w:gridSpan w:val="2"/>
            <w:tcBorders>
              <w:top w:val="single" w:sz="4" w:space="0" w:color="auto"/>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Post test</w:t>
            </w:r>
          </w:p>
        </w:tc>
      </w:tr>
      <w:tr w:rsidR="00476C37" w:rsidRPr="00476C37" w:rsidTr="00AF5244">
        <w:trPr>
          <w:trHeight w:val="450"/>
          <w:jc w:val="center"/>
        </w:trPr>
        <w:tc>
          <w:tcPr>
            <w:tcW w:w="2484" w:type="dxa"/>
            <w:vMerge/>
            <w:tcBorders>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p>
        </w:tc>
        <w:tc>
          <w:tcPr>
            <w:tcW w:w="1140" w:type="dxa"/>
            <w:tcBorders>
              <w:top w:val="single" w:sz="4" w:space="0" w:color="auto"/>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 xml:space="preserve">n </w:t>
            </w:r>
          </w:p>
        </w:tc>
        <w:tc>
          <w:tcPr>
            <w:tcW w:w="1155" w:type="dxa"/>
            <w:tcBorders>
              <w:top w:val="single" w:sz="4" w:space="0" w:color="auto"/>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w:t>
            </w:r>
          </w:p>
        </w:tc>
        <w:tc>
          <w:tcPr>
            <w:tcW w:w="1140" w:type="dxa"/>
            <w:tcBorders>
              <w:top w:val="single" w:sz="4" w:space="0" w:color="auto"/>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 xml:space="preserve">n </w:t>
            </w:r>
          </w:p>
        </w:tc>
        <w:tc>
          <w:tcPr>
            <w:tcW w:w="1155" w:type="dxa"/>
            <w:tcBorders>
              <w:top w:val="single" w:sz="4" w:space="0" w:color="auto"/>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w:t>
            </w:r>
          </w:p>
        </w:tc>
      </w:tr>
      <w:tr w:rsidR="00476C37" w:rsidRPr="00476C37" w:rsidTr="00AF5244">
        <w:trPr>
          <w:trHeight w:val="539"/>
          <w:jc w:val="center"/>
        </w:trPr>
        <w:tc>
          <w:tcPr>
            <w:tcW w:w="2484" w:type="dxa"/>
            <w:tcBorders>
              <w:top w:val="single" w:sz="4" w:space="0" w:color="auto"/>
              <w:left w:val="nil"/>
              <w:bottom w:val="nil"/>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Baik</w:t>
            </w:r>
          </w:p>
        </w:tc>
        <w:tc>
          <w:tcPr>
            <w:tcW w:w="1140" w:type="dxa"/>
            <w:tcBorders>
              <w:top w:val="single" w:sz="4" w:space="0" w:color="auto"/>
              <w:left w:val="nil"/>
              <w:bottom w:val="nil"/>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2</w:t>
            </w:r>
          </w:p>
        </w:tc>
        <w:tc>
          <w:tcPr>
            <w:tcW w:w="1155" w:type="dxa"/>
            <w:tcBorders>
              <w:top w:val="single" w:sz="4" w:space="0" w:color="auto"/>
              <w:left w:val="nil"/>
              <w:bottom w:val="nil"/>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13,33</w:t>
            </w:r>
          </w:p>
        </w:tc>
        <w:tc>
          <w:tcPr>
            <w:tcW w:w="1140" w:type="dxa"/>
            <w:tcBorders>
              <w:top w:val="single" w:sz="4" w:space="0" w:color="auto"/>
              <w:left w:val="nil"/>
              <w:bottom w:val="nil"/>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4</w:t>
            </w:r>
          </w:p>
        </w:tc>
        <w:tc>
          <w:tcPr>
            <w:tcW w:w="1155" w:type="dxa"/>
            <w:tcBorders>
              <w:top w:val="single" w:sz="4" w:space="0" w:color="auto"/>
              <w:left w:val="nil"/>
              <w:bottom w:val="nil"/>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26,67</w:t>
            </w:r>
          </w:p>
        </w:tc>
      </w:tr>
      <w:tr w:rsidR="00476C37" w:rsidRPr="00476C37" w:rsidTr="00AF5244">
        <w:trPr>
          <w:jc w:val="center"/>
        </w:trPr>
        <w:tc>
          <w:tcPr>
            <w:tcW w:w="2484" w:type="dxa"/>
            <w:tcBorders>
              <w:top w:val="nil"/>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Kurang</w:t>
            </w:r>
          </w:p>
        </w:tc>
        <w:tc>
          <w:tcPr>
            <w:tcW w:w="1140" w:type="dxa"/>
            <w:tcBorders>
              <w:top w:val="nil"/>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13</w:t>
            </w:r>
          </w:p>
        </w:tc>
        <w:tc>
          <w:tcPr>
            <w:tcW w:w="1155" w:type="dxa"/>
            <w:tcBorders>
              <w:top w:val="nil"/>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86,67</w:t>
            </w:r>
          </w:p>
        </w:tc>
        <w:tc>
          <w:tcPr>
            <w:tcW w:w="1140" w:type="dxa"/>
            <w:tcBorders>
              <w:top w:val="nil"/>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11</w:t>
            </w:r>
          </w:p>
        </w:tc>
        <w:tc>
          <w:tcPr>
            <w:tcW w:w="1155" w:type="dxa"/>
            <w:tcBorders>
              <w:top w:val="nil"/>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73,33</w:t>
            </w:r>
          </w:p>
        </w:tc>
      </w:tr>
      <w:tr w:rsidR="00476C37" w:rsidRPr="00476C37" w:rsidTr="00AF5244">
        <w:trPr>
          <w:jc w:val="center"/>
        </w:trPr>
        <w:tc>
          <w:tcPr>
            <w:tcW w:w="2484" w:type="dxa"/>
            <w:tcBorders>
              <w:top w:val="single" w:sz="4" w:space="0" w:color="auto"/>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Total</w:t>
            </w:r>
          </w:p>
        </w:tc>
        <w:tc>
          <w:tcPr>
            <w:tcW w:w="1140" w:type="dxa"/>
            <w:tcBorders>
              <w:top w:val="single" w:sz="4" w:space="0" w:color="auto"/>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15</w:t>
            </w:r>
          </w:p>
        </w:tc>
        <w:tc>
          <w:tcPr>
            <w:tcW w:w="1155" w:type="dxa"/>
            <w:tcBorders>
              <w:top w:val="single" w:sz="4" w:space="0" w:color="auto"/>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100</w:t>
            </w:r>
          </w:p>
        </w:tc>
        <w:tc>
          <w:tcPr>
            <w:tcW w:w="1140" w:type="dxa"/>
            <w:tcBorders>
              <w:top w:val="single" w:sz="4" w:space="0" w:color="auto"/>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15</w:t>
            </w:r>
          </w:p>
        </w:tc>
        <w:tc>
          <w:tcPr>
            <w:tcW w:w="1155" w:type="dxa"/>
            <w:tcBorders>
              <w:top w:val="single" w:sz="4" w:space="0" w:color="auto"/>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100</w:t>
            </w:r>
          </w:p>
        </w:tc>
      </w:tr>
    </w:tbl>
    <w:p w:rsidR="00476C37" w:rsidRPr="00476C37" w:rsidRDefault="00476C37" w:rsidP="00476C37">
      <w:pPr>
        <w:pStyle w:val="ListParagraph"/>
        <w:tabs>
          <w:tab w:val="left" w:pos="720"/>
        </w:tabs>
        <w:spacing w:after="0" w:line="240" w:lineRule="auto"/>
        <w:ind w:left="0"/>
        <w:jc w:val="both"/>
        <w:rPr>
          <w:rFonts w:ascii="Times New Roman" w:hAnsi="Times New Roman"/>
          <w:i/>
          <w:sz w:val="24"/>
          <w:szCs w:val="24"/>
          <w:lang w:val="en-US"/>
        </w:rPr>
      </w:pPr>
      <w:r w:rsidRPr="00476C37">
        <w:rPr>
          <w:rFonts w:ascii="Times New Roman" w:hAnsi="Times New Roman"/>
          <w:i/>
          <w:sz w:val="24"/>
          <w:szCs w:val="24"/>
          <w:lang w:val="en-US"/>
        </w:rPr>
        <w:t xml:space="preserve">      </w:t>
      </w:r>
      <w:r>
        <w:rPr>
          <w:rFonts w:ascii="Times New Roman" w:hAnsi="Times New Roman"/>
          <w:i/>
          <w:sz w:val="24"/>
          <w:szCs w:val="24"/>
          <w:lang w:val="en-US"/>
        </w:rPr>
        <w:t xml:space="preserve">     </w:t>
      </w:r>
      <w:proofErr w:type="gramStart"/>
      <w:r w:rsidRPr="00476C37">
        <w:rPr>
          <w:rFonts w:ascii="Times New Roman" w:hAnsi="Times New Roman"/>
          <w:i/>
          <w:sz w:val="24"/>
          <w:szCs w:val="24"/>
          <w:lang w:val="en-US"/>
        </w:rPr>
        <w:t>Sumber :</w:t>
      </w:r>
      <w:proofErr w:type="gramEnd"/>
      <w:r w:rsidRPr="00476C37">
        <w:rPr>
          <w:rFonts w:ascii="Times New Roman" w:hAnsi="Times New Roman"/>
          <w:i/>
          <w:sz w:val="24"/>
          <w:szCs w:val="24"/>
          <w:lang w:val="en-US"/>
        </w:rPr>
        <w:t xml:space="preserve"> Data Primer, 2019</w:t>
      </w:r>
    </w:p>
    <w:p w:rsidR="00476C37" w:rsidRPr="00476C37" w:rsidRDefault="00476C37" w:rsidP="00476C37">
      <w:pPr>
        <w:pStyle w:val="ListParagraph"/>
        <w:spacing w:after="0" w:line="240" w:lineRule="auto"/>
        <w:jc w:val="center"/>
        <w:rPr>
          <w:rFonts w:ascii="Times New Roman" w:hAnsi="Times New Roman"/>
          <w:sz w:val="24"/>
          <w:szCs w:val="24"/>
          <w:lang w:val="en-US"/>
        </w:rPr>
      </w:pPr>
      <w:r w:rsidRPr="00476C37">
        <w:rPr>
          <w:rFonts w:ascii="Times New Roman" w:hAnsi="Times New Roman"/>
          <w:sz w:val="24"/>
          <w:szCs w:val="24"/>
          <w:lang w:val="en-US"/>
        </w:rPr>
        <w:t>Tabel 06</w:t>
      </w:r>
    </w:p>
    <w:p w:rsidR="00476C37" w:rsidRPr="00476C37" w:rsidRDefault="00476C37" w:rsidP="00476C37">
      <w:pPr>
        <w:pStyle w:val="ListParagraph"/>
        <w:spacing w:after="0" w:line="240" w:lineRule="auto"/>
        <w:jc w:val="center"/>
        <w:rPr>
          <w:rFonts w:ascii="Times New Roman" w:hAnsi="Times New Roman"/>
          <w:sz w:val="24"/>
          <w:szCs w:val="24"/>
          <w:lang w:val="en-US"/>
        </w:rPr>
      </w:pPr>
      <w:r w:rsidRPr="00476C37">
        <w:rPr>
          <w:rFonts w:ascii="Times New Roman" w:hAnsi="Times New Roman"/>
          <w:sz w:val="24"/>
          <w:szCs w:val="24"/>
        </w:rPr>
        <w:t>Distribusi S</w:t>
      </w:r>
      <w:r>
        <w:rPr>
          <w:rFonts w:ascii="Times New Roman" w:hAnsi="Times New Roman"/>
          <w:sz w:val="24"/>
          <w:szCs w:val="24"/>
          <w:lang w:val="en-US"/>
        </w:rPr>
        <w:t>ubjek</w:t>
      </w:r>
      <w:r w:rsidRPr="00476C37">
        <w:rPr>
          <w:rFonts w:ascii="Times New Roman" w:hAnsi="Times New Roman"/>
          <w:sz w:val="24"/>
          <w:szCs w:val="24"/>
        </w:rPr>
        <w:t xml:space="preserve"> Menurut </w:t>
      </w:r>
      <w:r w:rsidRPr="00476C37">
        <w:rPr>
          <w:rFonts w:ascii="Times New Roman" w:hAnsi="Times New Roman"/>
          <w:sz w:val="24"/>
          <w:szCs w:val="24"/>
          <w:lang w:val="en-US"/>
        </w:rPr>
        <w:t xml:space="preserve">Asupan Energi Ibu hamil di Puskesmas Paccerakkang Kota </w:t>
      </w:r>
      <w:r w:rsidRPr="00476C37">
        <w:rPr>
          <w:rFonts w:ascii="Times New Roman" w:hAnsi="Times New Roman"/>
          <w:sz w:val="24"/>
          <w:szCs w:val="24"/>
        </w:rPr>
        <w:t>Makassar</w:t>
      </w:r>
    </w:p>
    <w:p w:rsidR="00476C37" w:rsidRPr="00476C37" w:rsidRDefault="00476C37" w:rsidP="00476C37">
      <w:pPr>
        <w:pStyle w:val="ListParagraph"/>
        <w:spacing w:after="0" w:line="240" w:lineRule="auto"/>
        <w:jc w:val="center"/>
        <w:rPr>
          <w:rFonts w:ascii="Times New Roman" w:hAnsi="Times New Roman"/>
          <w:sz w:val="24"/>
          <w:szCs w:val="24"/>
          <w:lang w:val="en-US"/>
        </w:rPr>
      </w:pPr>
    </w:p>
    <w:tbl>
      <w:tblPr>
        <w:tblStyle w:val="TableGrid"/>
        <w:tblW w:w="0" w:type="auto"/>
        <w:tblInd w:w="828" w:type="dxa"/>
        <w:tblLook w:val="04A0" w:firstRow="1" w:lastRow="0" w:firstColumn="1" w:lastColumn="0" w:noHBand="0" w:noVBand="1"/>
      </w:tblPr>
      <w:tblGrid>
        <w:gridCol w:w="1790"/>
        <w:gridCol w:w="1428"/>
        <w:gridCol w:w="1518"/>
        <w:gridCol w:w="1428"/>
        <w:gridCol w:w="1162"/>
      </w:tblGrid>
      <w:tr w:rsidR="00476C37" w:rsidRPr="00476C37" w:rsidTr="00AF5244">
        <w:trPr>
          <w:trHeight w:val="638"/>
        </w:trPr>
        <w:tc>
          <w:tcPr>
            <w:tcW w:w="1790" w:type="dxa"/>
            <w:vMerge w:val="restart"/>
            <w:tcBorders>
              <w:left w:val="nil"/>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Asupan Energi</w:t>
            </w:r>
          </w:p>
        </w:tc>
        <w:tc>
          <w:tcPr>
            <w:tcW w:w="2946" w:type="dxa"/>
            <w:gridSpan w:val="2"/>
            <w:tcBorders>
              <w:left w:val="nil"/>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Awal</w:t>
            </w:r>
          </w:p>
        </w:tc>
        <w:tc>
          <w:tcPr>
            <w:tcW w:w="2590" w:type="dxa"/>
            <w:gridSpan w:val="2"/>
            <w:tcBorders>
              <w:left w:val="nil"/>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Akhir</w:t>
            </w:r>
          </w:p>
        </w:tc>
      </w:tr>
      <w:tr w:rsidR="00476C37" w:rsidRPr="00476C37" w:rsidTr="00AF5244">
        <w:tc>
          <w:tcPr>
            <w:tcW w:w="1790" w:type="dxa"/>
            <w:vMerge/>
            <w:tcBorders>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p>
        </w:tc>
        <w:tc>
          <w:tcPr>
            <w:tcW w:w="1428" w:type="dxa"/>
            <w:tcBorders>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rPr>
            </w:pPr>
            <w:r w:rsidRPr="00476C37">
              <w:rPr>
                <w:rFonts w:ascii="Times New Roman" w:hAnsi="Times New Roman"/>
                <w:sz w:val="24"/>
                <w:szCs w:val="24"/>
              </w:rPr>
              <w:t xml:space="preserve">n </w:t>
            </w:r>
          </w:p>
        </w:tc>
        <w:tc>
          <w:tcPr>
            <w:tcW w:w="1518" w:type="dxa"/>
            <w:tcBorders>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w:t>
            </w:r>
          </w:p>
        </w:tc>
        <w:tc>
          <w:tcPr>
            <w:tcW w:w="1428" w:type="dxa"/>
            <w:tcBorders>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n</w:t>
            </w:r>
          </w:p>
        </w:tc>
        <w:tc>
          <w:tcPr>
            <w:tcW w:w="1162" w:type="dxa"/>
            <w:tcBorders>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w:t>
            </w:r>
          </w:p>
        </w:tc>
      </w:tr>
      <w:tr w:rsidR="00476C37" w:rsidRPr="00476C37" w:rsidTr="00AF5244">
        <w:tc>
          <w:tcPr>
            <w:tcW w:w="7326" w:type="dxa"/>
            <w:gridSpan w:val="5"/>
            <w:tcBorders>
              <w:left w:val="nil"/>
              <w:bottom w:val="nil"/>
              <w:right w:val="nil"/>
            </w:tcBorders>
            <w:vAlign w:val="center"/>
          </w:tcPr>
          <w:p w:rsidR="00476C37" w:rsidRPr="00476C37" w:rsidRDefault="00476C37" w:rsidP="00476C37">
            <w:pPr>
              <w:pStyle w:val="ListParagraph"/>
              <w:tabs>
                <w:tab w:val="left" w:pos="2133"/>
                <w:tab w:val="left" w:pos="3546"/>
                <w:tab w:val="left" w:pos="3885"/>
                <w:tab w:val="left" w:pos="5434"/>
                <w:tab w:val="left" w:pos="5529"/>
                <w:tab w:val="left" w:pos="6901"/>
              </w:tabs>
              <w:ind w:left="0"/>
              <w:rPr>
                <w:rFonts w:ascii="Times New Roman" w:hAnsi="Times New Roman"/>
                <w:sz w:val="24"/>
                <w:szCs w:val="24"/>
                <w:lang w:val="en-US"/>
              </w:rPr>
            </w:pPr>
            <w:r w:rsidRPr="00476C37">
              <w:rPr>
                <w:rFonts w:ascii="Times New Roman" w:hAnsi="Times New Roman"/>
                <w:sz w:val="24"/>
                <w:szCs w:val="24"/>
                <w:lang w:val="en-US"/>
              </w:rPr>
              <w:t>Baik                            1</w:t>
            </w:r>
            <w:r w:rsidRPr="00476C37">
              <w:rPr>
                <w:rFonts w:ascii="Times New Roman" w:hAnsi="Times New Roman"/>
                <w:sz w:val="24"/>
                <w:szCs w:val="24"/>
                <w:lang w:val="en-US"/>
              </w:rPr>
              <w:tab/>
              <w:t>6,67                   9                60</w:t>
            </w:r>
          </w:p>
        </w:tc>
      </w:tr>
      <w:tr w:rsidR="00476C37" w:rsidRPr="00476C37" w:rsidTr="00AF5244">
        <w:trPr>
          <w:trHeight w:val="415"/>
        </w:trPr>
        <w:tc>
          <w:tcPr>
            <w:tcW w:w="7326" w:type="dxa"/>
            <w:gridSpan w:val="5"/>
            <w:tcBorders>
              <w:top w:val="nil"/>
              <w:left w:val="nil"/>
              <w:bottom w:val="single" w:sz="4" w:space="0" w:color="auto"/>
              <w:right w:val="nil"/>
            </w:tcBorders>
            <w:vAlign w:val="center"/>
          </w:tcPr>
          <w:p w:rsidR="00476C37" w:rsidRPr="00476C37" w:rsidRDefault="00476C37" w:rsidP="00476C37">
            <w:pPr>
              <w:pStyle w:val="ListParagraph"/>
              <w:tabs>
                <w:tab w:val="left" w:pos="2242"/>
                <w:tab w:val="left" w:pos="3695"/>
                <w:tab w:val="left" w:pos="5556"/>
                <w:tab w:val="left" w:pos="5665"/>
                <w:tab w:val="left" w:pos="7078"/>
              </w:tabs>
              <w:ind w:left="0"/>
              <w:rPr>
                <w:rFonts w:ascii="Times New Roman" w:hAnsi="Times New Roman"/>
                <w:sz w:val="24"/>
                <w:szCs w:val="24"/>
                <w:lang w:val="en-US"/>
              </w:rPr>
            </w:pPr>
            <w:r w:rsidRPr="00476C37">
              <w:rPr>
                <w:rFonts w:ascii="Times New Roman" w:hAnsi="Times New Roman"/>
                <w:sz w:val="24"/>
                <w:szCs w:val="24"/>
                <w:lang w:val="en-US"/>
              </w:rPr>
              <w:t>Kurang                       14              93,33                  6                40</w:t>
            </w:r>
          </w:p>
        </w:tc>
      </w:tr>
      <w:tr w:rsidR="00476C37" w:rsidRPr="00476C37" w:rsidTr="00AF5244">
        <w:trPr>
          <w:trHeight w:val="425"/>
        </w:trPr>
        <w:tc>
          <w:tcPr>
            <w:tcW w:w="7326" w:type="dxa"/>
            <w:gridSpan w:val="5"/>
            <w:tcBorders>
              <w:left w:val="nil"/>
              <w:bottom w:val="single" w:sz="4" w:space="0" w:color="auto"/>
              <w:right w:val="nil"/>
            </w:tcBorders>
            <w:vAlign w:val="center"/>
          </w:tcPr>
          <w:p w:rsidR="00476C37" w:rsidRPr="00476C37" w:rsidRDefault="00476C37" w:rsidP="00476C37">
            <w:pPr>
              <w:pStyle w:val="ListParagraph"/>
              <w:tabs>
                <w:tab w:val="left" w:pos="2201"/>
                <w:tab w:val="center" w:pos="3897"/>
                <w:tab w:val="left" w:pos="5583"/>
                <w:tab w:val="left" w:pos="7023"/>
              </w:tabs>
              <w:ind w:left="0"/>
              <w:rPr>
                <w:rFonts w:ascii="Times New Roman" w:hAnsi="Times New Roman"/>
                <w:sz w:val="24"/>
                <w:szCs w:val="24"/>
                <w:lang w:val="en-US"/>
              </w:rPr>
            </w:pPr>
            <w:r w:rsidRPr="00476C37">
              <w:rPr>
                <w:rFonts w:ascii="Times New Roman" w:hAnsi="Times New Roman"/>
                <w:sz w:val="24"/>
                <w:szCs w:val="24"/>
                <w:lang w:val="en-US"/>
              </w:rPr>
              <w:t>Total                          15               100                   15              100</w:t>
            </w:r>
          </w:p>
        </w:tc>
      </w:tr>
    </w:tbl>
    <w:p w:rsidR="00476C37" w:rsidRPr="00476C37" w:rsidRDefault="00476C37" w:rsidP="00476C37">
      <w:pPr>
        <w:spacing w:after="150" w:line="240" w:lineRule="auto"/>
        <w:rPr>
          <w:rFonts w:ascii="Times New Roman" w:hAnsi="Times New Roman" w:cs="Times New Roman"/>
          <w:sz w:val="24"/>
          <w:szCs w:val="24"/>
          <w:lang w:val="en-US"/>
        </w:rPr>
      </w:pPr>
      <w:r w:rsidRPr="00476C37">
        <w:rPr>
          <w:rFonts w:ascii="Times New Roman" w:hAnsi="Times New Roman" w:cs="Times New Roman"/>
          <w:i/>
          <w:sz w:val="18"/>
          <w:szCs w:val="24"/>
          <w:lang w:val="en-US"/>
        </w:rPr>
        <w:t xml:space="preserve">              </w:t>
      </w:r>
      <w:r>
        <w:rPr>
          <w:rFonts w:ascii="Times New Roman" w:hAnsi="Times New Roman" w:cs="Times New Roman"/>
          <w:i/>
          <w:sz w:val="18"/>
          <w:szCs w:val="24"/>
          <w:lang w:val="en-US"/>
        </w:rPr>
        <w:t xml:space="preserve"> </w:t>
      </w:r>
      <w:proofErr w:type="gramStart"/>
      <w:r w:rsidRPr="00476C37">
        <w:rPr>
          <w:rFonts w:ascii="Times New Roman" w:hAnsi="Times New Roman" w:cs="Times New Roman"/>
          <w:i/>
          <w:sz w:val="24"/>
          <w:szCs w:val="24"/>
          <w:lang w:val="en-US"/>
        </w:rPr>
        <w:t>Sumber :</w:t>
      </w:r>
      <w:proofErr w:type="gramEnd"/>
      <w:r w:rsidRPr="00476C37">
        <w:rPr>
          <w:rFonts w:ascii="Times New Roman" w:hAnsi="Times New Roman" w:cs="Times New Roman"/>
          <w:i/>
          <w:sz w:val="24"/>
          <w:szCs w:val="24"/>
          <w:lang w:val="en-US"/>
        </w:rPr>
        <w:t xml:space="preserve"> Data Primer, 2019</w:t>
      </w:r>
    </w:p>
    <w:p w:rsidR="00476C37" w:rsidRPr="00476C37" w:rsidRDefault="00476C37" w:rsidP="00476C37">
      <w:pPr>
        <w:pStyle w:val="ListParagraph"/>
        <w:spacing w:after="0" w:line="240" w:lineRule="auto"/>
        <w:jc w:val="center"/>
        <w:rPr>
          <w:rFonts w:ascii="Times New Roman" w:hAnsi="Times New Roman"/>
          <w:sz w:val="24"/>
          <w:szCs w:val="24"/>
          <w:lang w:val="en-US"/>
        </w:rPr>
      </w:pPr>
      <w:r w:rsidRPr="00476C37">
        <w:rPr>
          <w:rFonts w:ascii="Times New Roman" w:hAnsi="Times New Roman"/>
          <w:sz w:val="24"/>
          <w:szCs w:val="24"/>
          <w:lang w:val="en-US"/>
        </w:rPr>
        <w:t>Tabel 07</w:t>
      </w:r>
    </w:p>
    <w:p w:rsidR="00476C37" w:rsidRPr="00476C37" w:rsidRDefault="00476C37" w:rsidP="00476C37">
      <w:pPr>
        <w:pStyle w:val="ListParagraph"/>
        <w:spacing w:after="0" w:line="240" w:lineRule="auto"/>
        <w:jc w:val="center"/>
        <w:rPr>
          <w:rFonts w:ascii="Times New Roman" w:hAnsi="Times New Roman"/>
          <w:sz w:val="24"/>
          <w:szCs w:val="24"/>
          <w:lang w:val="en-US"/>
        </w:rPr>
      </w:pPr>
      <w:r w:rsidRPr="00476C37">
        <w:rPr>
          <w:rFonts w:ascii="Times New Roman" w:hAnsi="Times New Roman"/>
          <w:sz w:val="24"/>
          <w:szCs w:val="24"/>
        </w:rPr>
        <w:t>Distribusi S</w:t>
      </w:r>
      <w:r>
        <w:rPr>
          <w:rFonts w:ascii="Times New Roman" w:hAnsi="Times New Roman"/>
          <w:sz w:val="24"/>
          <w:szCs w:val="24"/>
          <w:lang w:val="en-US"/>
        </w:rPr>
        <w:t>ubjek</w:t>
      </w:r>
      <w:r w:rsidRPr="00476C37">
        <w:rPr>
          <w:rFonts w:ascii="Times New Roman" w:hAnsi="Times New Roman"/>
          <w:sz w:val="24"/>
          <w:szCs w:val="24"/>
        </w:rPr>
        <w:t xml:space="preserve"> Menurut </w:t>
      </w:r>
      <w:r w:rsidRPr="00476C37">
        <w:rPr>
          <w:rFonts w:ascii="Times New Roman" w:hAnsi="Times New Roman"/>
          <w:sz w:val="24"/>
          <w:szCs w:val="24"/>
          <w:lang w:val="en-US"/>
        </w:rPr>
        <w:t xml:space="preserve">Asupan Protein Ibu hamil di Puskesmas Paccerakkang Kota </w:t>
      </w:r>
      <w:r w:rsidRPr="00476C37">
        <w:rPr>
          <w:rFonts w:ascii="Times New Roman" w:hAnsi="Times New Roman"/>
          <w:sz w:val="24"/>
          <w:szCs w:val="24"/>
        </w:rPr>
        <w:t>Makassar</w:t>
      </w:r>
    </w:p>
    <w:tbl>
      <w:tblPr>
        <w:tblStyle w:val="TableGrid"/>
        <w:tblW w:w="0" w:type="auto"/>
        <w:tblInd w:w="828" w:type="dxa"/>
        <w:tblLook w:val="04A0" w:firstRow="1" w:lastRow="0" w:firstColumn="1" w:lastColumn="0" w:noHBand="0" w:noVBand="1"/>
      </w:tblPr>
      <w:tblGrid>
        <w:gridCol w:w="1790"/>
        <w:gridCol w:w="1428"/>
        <w:gridCol w:w="1518"/>
        <w:gridCol w:w="1428"/>
        <w:gridCol w:w="1162"/>
      </w:tblGrid>
      <w:tr w:rsidR="00476C37" w:rsidRPr="00476C37" w:rsidTr="00AF5244">
        <w:trPr>
          <w:trHeight w:val="638"/>
        </w:trPr>
        <w:tc>
          <w:tcPr>
            <w:tcW w:w="1790" w:type="dxa"/>
            <w:vMerge w:val="restart"/>
            <w:tcBorders>
              <w:left w:val="nil"/>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Asupan Protein</w:t>
            </w:r>
          </w:p>
        </w:tc>
        <w:tc>
          <w:tcPr>
            <w:tcW w:w="2946" w:type="dxa"/>
            <w:gridSpan w:val="2"/>
            <w:tcBorders>
              <w:left w:val="nil"/>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Awal</w:t>
            </w:r>
          </w:p>
        </w:tc>
        <w:tc>
          <w:tcPr>
            <w:tcW w:w="2590" w:type="dxa"/>
            <w:gridSpan w:val="2"/>
            <w:tcBorders>
              <w:left w:val="nil"/>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Akhir</w:t>
            </w:r>
          </w:p>
        </w:tc>
      </w:tr>
      <w:tr w:rsidR="00476C37" w:rsidRPr="00476C37" w:rsidTr="00AF5244">
        <w:tc>
          <w:tcPr>
            <w:tcW w:w="1790" w:type="dxa"/>
            <w:vMerge/>
            <w:tcBorders>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p>
        </w:tc>
        <w:tc>
          <w:tcPr>
            <w:tcW w:w="1428" w:type="dxa"/>
            <w:tcBorders>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rPr>
            </w:pPr>
            <w:r w:rsidRPr="00476C37">
              <w:rPr>
                <w:rFonts w:ascii="Times New Roman" w:hAnsi="Times New Roman"/>
                <w:sz w:val="24"/>
                <w:szCs w:val="24"/>
              </w:rPr>
              <w:t xml:space="preserve">n </w:t>
            </w:r>
          </w:p>
        </w:tc>
        <w:tc>
          <w:tcPr>
            <w:tcW w:w="1518" w:type="dxa"/>
            <w:tcBorders>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w:t>
            </w:r>
          </w:p>
        </w:tc>
        <w:tc>
          <w:tcPr>
            <w:tcW w:w="1428" w:type="dxa"/>
            <w:tcBorders>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n</w:t>
            </w:r>
          </w:p>
        </w:tc>
        <w:tc>
          <w:tcPr>
            <w:tcW w:w="1162" w:type="dxa"/>
            <w:tcBorders>
              <w:left w:val="nil"/>
              <w:bottom w:val="single" w:sz="4" w:space="0" w:color="auto"/>
              <w:right w:val="nil"/>
            </w:tcBorders>
            <w:vAlign w:val="center"/>
          </w:tcPr>
          <w:p w:rsidR="00476C37" w:rsidRPr="00476C37" w:rsidRDefault="00476C37" w:rsidP="00476C37">
            <w:pPr>
              <w:pStyle w:val="ListParagraph"/>
              <w:tabs>
                <w:tab w:val="left" w:pos="1080"/>
              </w:tabs>
              <w:ind w:left="0"/>
              <w:jc w:val="center"/>
              <w:rPr>
                <w:rFonts w:ascii="Times New Roman" w:hAnsi="Times New Roman"/>
                <w:sz w:val="24"/>
                <w:szCs w:val="24"/>
                <w:lang w:val="en-US"/>
              </w:rPr>
            </w:pPr>
            <w:r w:rsidRPr="00476C37">
              <w:rPr>
                <w:rFonts w:ascii="Times New Roman" w:hAnsi="Times New Roman"/>
                <w:sz w:val="24"/>
                <w:szCs w:val="24"/>
                <w:lang w:val="en-US"/>
              </w:rPr>
              <w:t>%</w:t>
            </w:r>
          </w:p>
        </w:tc>
      </w:tr>
      <w:tr w:rsidR="00476C37" w:rsidRPr="00476C37" w:rsidTr="00AF5244">
        <w:tc>
          <w:tcPr>
            <w:tcW w:w="7326" w:type="dxa"/>
            <w:gridSpan w:val="5"/>
            <w:tcBorders>
              <w:left w:val="nil"/>
              <w:bottom w:val="nil"/>
              <w:right w:val="nil"/>
            </w:tcBorders>
            <w:vAlign w:val="center"/>
          </w:tcPr>
          <w:p w:rsidR="00476C37" w:rsidRPr="00476C37" w:rsidRDefault="00476C37" w:rsidP="00476C37">
            <w:pPr>
              <w:pStyle w:val="ListParagraph"/>
              <w:tabs>
                <w:tab w:val="left" w:pos="2133"/>
                <w:tab w:val="left" w:pos="3546"/>
                <w:tab w:val="left" w:pos="3885"/>
                <w:tab w:val="left" w:pos="5434"/>
                <w:tab w:val="left" w:pos="5529"/>
                <w:tab w:val="left" w:pos="6901"/>
              </w:tabs>
              <w:ind w:left="0"/>
              <w:rPr>
                <w:rFonts w:ascii="Times New Roman" w:hAnsi="Times New Roman"/>
                <w:sz w:val="24"/>
                <w:szCs w:val="24"/>
                <w:lang w:val="en-US"/>
              </w:rPr>
            </w:pPr>
            <w:r w:rsidRPr="00476C37">
              <w:rPr>
                <w:rFonts w:ascii="Times New Roman" w:hAnsi="Times New Roman"/>
                <w:sz w:val="24"/>
                <w:szCs w:val="24"/>
                <w:lang w:val="en-US"/>
              </w:rPr>
              <w:t>Baik                            3</w:t>
            </w:r>
            <w:r w:rsidRPr="00476C37">
              <w:rPr>
                <w:rFonts w:ascii="Times New Roman" w:hAnsi="Times New Roman"/>
                <w:sz w:val="24"/>
                <w:szCs w:val="24"/>
                <w:lang w:val="en-US"/>
              </w:rPr>
              <w:tab/>
              <w:t>20                      4              26,67</w:t>
            </w:r>
          </w:p>
        </w:tc>
      </w:tr>
      <w:tr w:rsidR="00476C37" w:rsidRPr="00476C37" w:rsidTr="00AF5244">
        <w:trPr>
          <w:trHeight w:val="489"/>
        </w:trPr>
        <w:tc>
          <w:tcPr>
            <w:tcW w:w="7326" w:type="dxa"/>
            <w:gridSpan w:val="5"/>
            <w:tcBorders>
              <w:top w:val="nil"/>
              <w:left w:val="nil"/>
              <w:bottom w:val="single" w:sz="4" w:space="0" w:color="auto"/>
              <w:right w:val="nil"/>
            </w:tcBorders>
            <w:vAlign w:val="center"/>
          </w:tcPr>
          <w:p w:rsidR="00476C37" w:rsidRPr="00476C37" w:rsidRDefault="00476C37" w:rsidP="00476C37">
            <w:pPr>
              <w:pStyle w:val="ListParagraph"/>
              <w:tabs>
                <w:tab w:val="left" w:pos="2242"/>
                <w:tab w:val="left" w:pos="3695"/>
                <w:tab w:val="left" w:pos="5556"/>
                <w:tab w:val="left" w:pos="5665"/>
                <w:tab w:val="left" w:pos="7078"/>
              </w:tabs>
              <w:ind w:left="0"/>
              <w:rPr>
                <w:rFonts w:ascii="Times New Roman" w:hAnsi="Times New Roman"/>
                <w:sz w:val="24"/>
                <w:szCs w:val="24"/>
                <w:lang w:val="en-US"/>
              </w:rPr>
            </w:pPr>
            <w:r w:rsidRPr="00476C37">
              <w:rPr>
                <w:rFonts w:ascii="Times New Roman" w:hAnsi="Times New Roman"/>
                <w:sz w:val="24"/>
                <w:szCs w:val="24"/>
                <w:lang w:val="en-US"/>
              </w:rPr>
              <w:t>Kurang                       12               80                     11            73,33</w:t>
            </w:r>
          </w:p>
        </w:tc>
      </w:tr>
      <w:tr w:rsidR="00476C37" w:rsidRPr="00476C37" w:rsidTr="00AF5244">
        <w:trPr>
          <w:trHeight w:val="429"/>
        </w:trPr>
        <w:tc>
          <w:tcPr>
            <w:tcW w:w="7326" w:type="dxa"/>
            <w:gridSpan w:val="5"/>
            <w:tcBorders>
              <w:left w:val="nil"/>
              <w:bottom w:val="single" w:sz="4" w:space="0" w:color="auto"/>
              <w:right w:val="nil"/>
            </w:tcBorders>
            <w:vAlign w:val="center"/>
          </w:tcPr>
          <w:p w:rsidR="00476C37" w:rsidRPr="00476C37" w:rsidRDefault="00476C37" w:rsidP="00476C37">
            <w:pPr>
              <w:pStyle w:val="ListParagraph"/>
              <w:tabs>
                <w:tab w:val="left" w:pos="2201"/>
                <w:tab w:val="center" w:pos="3897"/>
                <w:tab w:val="left" w:pos="5583"/>
                <w:tab w:val="left" w:pos="7023"/>
              </w:tabs>
              <w:ind w:left="0"/>
              <w:rPr>
                <w:rFonts w:ascii="Times New Roman" w:hAnsi="Times New Roman"/>
                <w:sz w:val="24"/>
                <w:szCs w:val="24"/>
                <w:lang w:val="en-US"/>
              </w:rPr>
            </w:pPr>
            <w:r w:rsidRPr="00476C37">
              <w:rPr>
                <w:rFonts w:ascii="Times New Roman" w:hAnsi="Times New Roman"/>
                <w:sz w:val="24"/>
                <w:szCs w:val="24"/>
                <w:lang w:val="en-US"/>
              </w:rPr>
              <w:t>Total                           15             100                     15             100</w:t>
            </w:r>
          </w:p>
        </w:tc>
      </w:tr>
    </w:tbl>
    <w:p w:rsidR="00476C37" w:rsidRPr="00476C37" w:rsidRDefault="00476C37" w:rsidP="00476C37">
      <w:pPr>
        <w:spacing w:after="0" w:line="240" w:lineRule="auto"/>
        <w:rPr>
          <w:rFonts w:ascii="Times New Roman" w:hAnsi="Times New Roman" w:cs="Times New Roman"/>
          <w:sz w:val="24"/>
          <w:szCs w:val="24"/>
          <w:lang w:val="en-US"/>
        </w:rPr>
      </w:pPr>
      <w:r w:rsidRPr="00476C37">
        <w:rPr>
          <w:rFonts w:ascii="Times New Roman" w:hAnsi="Times New Roman" w:cs="Times New Roman"/>
          <w:i/>
          <w:sz w:val="18"/>
          <w:szCs w:val="24"/>
          <w:lang w:val="en-US"/>
        </w:rPr>
        <w:t xml:space="preserve">             </w:t>
      </w:r>
      <w:r>
        <w:rPr>
          <w:rFonts w:ascii="Times New Roman" w:hAnsi="Times New Roman" w:cs="Times New Roman"/>
          <w:i/>
          <w:sz w:val="18"/>
          <w:szCs w:val="24"/>
          <w:lang w:val="en-US"/>
        </w:rPr>
        <w:t xml:space="preserve">  </w:t>
      </w:r>
      <w:proofErr w:type="gramStart"/>
      <w:r w:rsidRPr="00476C37">
        <w:rPr>
          <w:rFonts w:ascii="Times New Roman" w:hAnsi="Times New Roman" w:cs="Times New Roman"/>
          <w:i/>
          <w:sz w:val="24"/>
          <w:szCs w:val="24"/>
          <w:lang w:val="en-US"/>
        </w:rPr>
        <w:t>Sumber :</w:t>
      </w:r>
      <w:proofErr w:type="gramEnd"/>
      <w:r w:rsidRPr="00476C37">
        <w:rPr>
          <w:rFonts w:ascii="Times New Roman" w:hAnsi="Times New Roman" w:cs="Times New Roman"/>
          <w:i/>
          <w:sz w:val="24"/>
          <w:szCs w:val="24"/>
          <w:lang w:val="en-US"/>
        </w:rPr>
        <w:t xml:space="preserve"> Data Primer, 2019</w:t>
      </w:r>
    </w:p>
    <w:p w:rsidR="00A46A4E" w:rsidRPr="00A46A4E" w:rsidRDefault="00A46A4E" w:rsidP="00A46A4E">
      <w:pPr>
        <w:pStyle w:val="ListParagraph"/>
        <w:spacing w:after="0" w:line="240" w:lineRule="auto"/>
        <w:jc w:val="center"/>
        <w:rPr>
          <w:rFonts w:ascii="Times New Roman" w:hAnsi="Times New Roman"/>
          <w:sz w:val="24"/>
          <w:szCs w:val="24"/>
          <w:lang w:val="en-US"/>
        </w:rPr>
      </w:pPr>
      <w:r w:rsidRPr="00A46A4E">
        <w:rPr>
          <w:rFonts w:ascii="Times New Roman" w:hAnsi="Times New Roman"/>
          <w:sz w:val="24"/>
          <w:szCs w:val="24"/>
          <w:lang w:val="en-US"/>
        </w:rPr>
        <w:t>Tabel 08</w:t>
      </w:r>
    </w:p>
    <w:p w:rsidR="00A46A4E" w:rsidRPr="00A46A4E" w:rsidRDefault="00A46A4E" w:rsidP="00A46A4E">
      <w:pPr>
        <w:pStyle w:val="ListParagraph"/>
        <w:spacing w:after="0" w:line="240" w:lineRule="auto"/>
        <w:jc w:val="center"/>
        <w:rPr>
          <w:rFonts w:ascii="Times New Roman" w:hAnsi="Times New Roman"/>
          <w:sz w:val="24"/>
          <w:szCs w:val="24"/>
          <w:lang w:val="en-US"/>
        </w:rPr>
      </w:pPr>
      <w:r w:rsidRPr="00A46A4E">
        <w:rPr>
          <w:rFonts w:ascii="Times New Roman" w:hAnsi="Times New Roman"/>
          <w:sz w:val="24"/>
          <w:szCs w:val="24"/>
        </w:rPr>
        <w:t>Distribusi S</w:t>
      </w:r>
      <w:r w:rsidRPr="00A46A4E">
        <w:rPr>
          <w:rFonts w:ascii="Times New Roman" w:hAnsi="Times New Roman"/>
          <w:sz w:val="24"/>
          <w:szCs w:val="24"/>
          <w:lang w:val="en-US"/>
        </w:rPr>
        <w:t>ampel</w:t>
      </w:r>
      <w:r w:rsidRPr="00A46A4E">
        <w:rPr>
          <w:rFonts w:ascii="Times New Roman" w:hAnsi="Times New Roman"/>
          <w:sz w:val="24"/>
          <w:szCs w:val="24"/>
        </w:rPr>
        <w:t xml:space="preserve"> Menurut </w:t>
      </w:r>
      <w:r w:rsidRPr="00A46A4E">
        <w:rPr>
          <w:rFonts w:ascii="Times New Roman" w:hAnsi="Times New Roman"/>
          <w:sz w:val="24"/>
          <w:szCs w:val="24"/>
          <w:lang w:val="en-US"/>
        </w:rPr>
        <w:t xml:space="preserve">Asupan Zat besi (Fe) Ibu hamil di Puskesmas Paccerakkang Kota </w:t>
      </w:r>
      <w:r w:rsidRPr="00A46A4E">
        <w:rPr>
          <w:rFonts w:ascii="Times New Roman" w:hAnsi="Times New Roman"/>
          <w:sz w:val="24"/>
          <w:szCs w:val="24"/>
        </w:rPr>
        <w:t>Makassar</w:t>
      </w:r>
    </w:p>
    <w:tbl>
      <w:tblPr>
        <w:tblStyle w:val="TableGrid"/>
        <w:tblW w:w="0" w:type="auto"/>
        <w:tblInd w:w="828" w:type="dxa"/>
        <w:tblLook w:val="04A0" w:firstRow="1" w:lastRow="0" w:firstColumn="1" w:lastColumn="0" w:noHBand="0" w:noVBand="1"/>
      </w:tblPr>
      <w:tblGrid>
        <w:gridCol w:w="1790"/>
        <w:gridCol w:w="1428"/>
        <w:gridCol w:w="1518"/>
        <w:gridCol w:w="1428"/>
        <w:gridCol w:w="1162"/>
      </w:tblGrid>
      <w:tr w:rsidR="00A46A4E" w:rsidRPr="00A46A4E" w:rsidTr="00AF5244">
        <w:trPr>
          <w:trHeight w:val="638"/>
        </w:trPr>
        <w:tc>
          <w:tcPr>
            <w:tcW w:w="1790" w:type="dxa"/>
            <w:vMerge w:val="restart"/>
            <w:tcBorders>
              <w:left w:val="nil"/>
              <w:right w:val="nil"/>
            </w:tcBorders>
            <w:vAlign w:val="center"/>
          </w:tcPr>
          <w:p w:rsidR="00A46A4E" w:rsidRPr="00A46A4E" w:rsidRDefault="00A46A4E" w:rsidP="00A46A4E">
            <w:pPr>
              <w:pStyle w:val="ListParagraph"/>
              <w:tabs>
                <w:tab w:val="left" w:pos="1080"/>
              </w:tabs>
              <w:ind w:left="0"/>
              <w:jc w:val="center"/>
              <w:rPr>
                <w:rFonts w:ascii="Times New Roman" w:hAnsi="Times New Roman"/>
                <w:sz w:val="24"/>
                <w:szCs w:val="24"/>
                <w:lang w:val="en-US"/>
              </w:rPr>
            </w:pPr>
            <w:r w:rsidRPr="00A46A4E">
              <w:rPr>
                <w:rFonts w:ascii="Times New Roman" w:hAnsi="Times New Roman"/>
                <w:sz w:val="24"/>
                <w:szCs w:val="24"/>
                <w:lang w:val="en-US"/>
              </w:rPr>
              <w:t>Asupan Fe</w:t>
            </w:r>
          </w:p>
        </w:tc>
        <w:tc>
          <w:tcPr>
            <w:tcW w:w="2946" w:type="dxa"/>
            <w:gridSpan w:val="2"/>
            <w:tcBorders>
              <w:left w:val="nil"/>
              <w:right w:val="nil"/>
            </w:tcBorders>
            <w:vAlign w:val="center"/>
          </w:tcPr>
          <w:p w:rsidR="00A46A4E" w:rsidRPr="00A46A4E" w:rsidRDefault="00A46A4E" w:rsidP="00A46A4E">
            <w:pPr>
              <w:pStyle w:val="ListParagraph"/>
              <w:tabs>
                <w:tab w:val="left" w:pos="1080"/>
              </w:tabs>
              <w:ind w:left="0"/>
              <w:jc w:val="center"/>
              <w:rPr>
                <w:rFonts w:ascii="Times New Roman" w:hAnsi="Times New Roman"/>
                <w:sz w:val="24"/>
                <w:szCs w:val="24"/>
                <w:lang w:val="en-US"/>
              </w:rPr>
            </w:pPr>
            <w:r w:rsidRPr="00A46A4E">
              <w:rPr>
                <w:rFonts w:ascii="Times New Roman" w:hAnsi="Times New Roman"/>
                <w:sz w:val="24"/>
                <w:szCs w:val="24"/>
                <w:lang w:val="en-US"/>
              </w:rPr>
              <w:t>Awal</w:t>
            </w:r>
          </w:p>
        </w:tc>
        <w:tc>
          <w:tcPr>
            <w:tcW w:w="2590" w:type="dxa"/>
            <w:gridSpan w:val="2"/>
            <w:tcBorders>
              <w:left w:val="nil"/>
              <w:right w:val="nil"/>
            </w:tcBorders>
            <w:vAlign w:val="center"/>
          </w:tcPr>
          <w:p w:rsidR="00A46A4E" w:rsidRPr="00A46A4E" w:rsidRDefault="00A46A4E" w:rsidP="00A46A4E">
            <w:pPr>
              <w:pStyle w:val="ListParagraph"/>
              <w:tabs>
                <w:tab w:val="left" w:pos="1080"/>
              </w:tabs>
              <w:ind w:left="0"/>
              <w:jc w:val="center"/>
              <w:rPr>
                <w:rFonts w:ascii="Times New Roman" w:hAnsi="Times New Roman"/>
                <w:sz w:val="24"/>
                <w:szCs w:val="24"/>
                <w:lang w:val="en-US"/>
              </w:rPr>
            </w:pPr>
            <w:r w:rsidRPr="00A46A4E">
              <w:rPr>
                <w:rFonts w:ascii="Times New Roman" w:hAnsi="Times New Roman"/>
                <w:sz w:val="24"/>
                <w:szCs w:val="24"/>
                <w:lang w:val="en-US"/>
              </w:rPr>
              <w:t>Akhir</w:t>
            </w:r>
          </w:p>
        </w:tc>
      </w:tr>
      <w:tr w:rsidR="00A46A4E" w:rsidRPr="00A46A4E" w:rsidTr="00AF5244">
        <w:tc>
          <w:tcPr>
            <w:tcW w:w="1790" w:type="dxa"/>
            <w:vMerge/>
            <w:tcBorders>
              <w:left w:val="nil"/>
              <w:bottom w:val="single" w:sz="4" w:space="0" w:color="auto"/>
              <w:right w:val="nil"/>
            </w:tcBorders>
            <w:vAlign w:val="center"/>
          </w:tcPr>
          <w:p w:rsidR="00A46A4E" w:rsidRPr="00A46A4E" w:rsidRDefault="00A46A4E" w:rsidP="00A46A4E">
            <w:pPr>
              <w:pStyle w:val="ListParagraph"/>
              <w:tabs>
                <w:tab w:val="left" w:pos="1080"/>
              </w:tabs>
              <w:ind w:left="0"/>
              <w:jc w:val="center"/>
              <w:rPr>
                <w:rFonts w:ascii="Times New Roman" w:hAnsi="Times New Roman"/>
                <w:sz w:val="24"/>
                <w:szCs w:val="24"/>
                <w:lang w:val="en-US"/>
              </w:rPr>
            </w:pPr>
          </w:p>
        </w:tc>
        <w:tc>
          <w:tcPr>
            <w:tcW w:w="1428" w:type="dxa"/>
            <w:tcBorders>
              <w:left w:val="nil"/>
              <w:bottom w:val="single" w:sz="4" w:space="0" w:color="auto"/>
              <w:right w:val="nil"/>
            </w:tcBorders>
            <w:vAlign w:val="center"/>
          </w:tcPr>
          <w:p w:rsidR="00A46A4E" w:rsidRPr="00A46A4E" w:rsidRDefault="00A46A4E" w:rsidP="00A46A4E">
            <w:pPr>
              <w:pStyle w:val="ListParagraph"/>
              <w:tabs>
                <w:tab w:val="left" w:pos="1080"/>
              </w:tabs>
              <w:ind w:left="0"/>
              <w:jc w:val="center"/>
              <w:rPr>
                <w:rFonts w:ascii="Times New Roman" w:hAnsi="Times New Roman"/>
                <w:sz w:val="24"/>
                <w:szCs w:val="24"/>
              </w:rPr>
            </w:pPr>
            <w:r w:rsidRPr="00A46A4E">
              <w:rPr>
                <w:rFonts w:ascii="Times New Roman" w:hAnsi="Times New Roman"/>
                <w:sz w:val="24"/>
                <w:szCs w:val="24"/>
              </w:rPr>
              <w:t xml:space="preserve">n </w:t>
            </w:r>
          </w:p>
        </w:tc>
        <w:tc>
          <w:tcPr>
            <w:tcW w:w="1518" w:type="dxa"/>
            <w:tcBorders>
              <w:left w:val="nil"/>
              <w:bottom w:val="single" w:sz="4" w:space="0" w:color="auto"/>
              <w:right w:val="nil"/>
            </w:tcBorders>
            <w:vAlign w:val="center"/>
          </w:tcPr>
          <w:p w:rsidR="00A46A4E" w:rsidRPr="00A46A4E" w:rsidRDefault="00A46A4E" w:rsidP="00A46A4E">
            <w:pPr>
              <w:pStyle w:val="ListParagraph"/>
              <w:tabs>
                <w:tab w:val="left" w:pos="1080"/>
              </w:tabs>
              <w:ind w:left="0"/>
              <w:jc w:val="center"/>
              <w:rPr>
                <w:rFonts w:ascii="Times New Roman" w:hAnsi="Times New Roman"/>
                <w:sz w:val="24"/>
                <w:szCs w:val="24"/>
                <w:lang w:val="en-US"/>
              </w:rPr>
            </w:pPr>
            <w:r w:rsidRPr="00A46A4E">
              <w:rPr>
                <w:rFonts w:ascii="Times New Roman" w:hAnsi="Times New Roman"/>
                <w:sz w:val="24"/>
                <w:szCs w:val="24"/>
                <w:lang w:val="en-US"/>
              </w:rPr>
              <w:t>%</w:t>
            </w:r>
          </w:p>
        </w:tc>
        <w:tc>
          <w:tcPr>
            <w:tcW w:w="1428" w:type="dxa"/>
            <w:tcBorders>
              <w:left w:val="nil"/>
              <w:bottom w:val="single" w:sz="4" w:space="0" w:color="auto"/>
              <w:right w:val="nil"/>
            </w:tcBorders>
            <w:vAlign w:val="center"/>
          </w:tcPr>
          <w:p w:rsidR="00A46A4E" w:rsidRPr="00A46A4E" w:rsidRDefault="00A46A4E" w:rsidP="00A46A4E">
            <w:pPr>
              <w:pStyle w:val="ListParagraph"/>
              <w:tabs>
                <w:tab w:val="left" w:pos="1080"/>
              </w:tabs>
              <w:ind w:left="0"/>
              <w:jc w:val="center"/>
              <w:rPr>
                <w:rFonts w:ascii="Times New Roman" w:hAnsi="Times New Roman"/>
                <w:sz w:val="24"/>
                <w:szCs w:val="24"/>
                <w:lang w:val="en-US"/>
              </w:rPr>
            </w:pPr>
            <w:r w:rsidRPr="00A46A4E">
              <w:rPr>
                <w:rFonts w:ascii="Times New Roman" w:hAnsi="Times New Roman"/>
                <w:sz w:val="24"/>
                <w:szCs w:val="24"/>
                <w:lang w:val="en-US"/>
              </w:rPr>
              <w:t>n</w:t>
            </w:r>
          </w:p>
        </w:tc>
        <w:tc>
          <w:tcPr>
            <w:tcW w:w="1162" w:type="dxa"/>
            <w:tcBorders>
              <w:left w:val="nil"/>
              <w:bottom w:val="single" w:sz="4" w:space="0" w:color="auto"/>
              <w:right w:val="nil"/>
            </w:tcBorders>
            <w:vAlign w:val="center"/>
          </w:tcPr>
          <w:p w:rsidR="00A46A4E" w:rsidRPr="00A46A4E" w:rsidRDefault="00A46A4E" w:rsidP="00A46A4E">
            <w:pPr>
              <w:pStyle w:val="ListParagraph"/>
              <w:tabs>
                <w:tab w:val="left" w:pos="1080"/>
              </w:tabs>
              <w:ind w:left="0"/>
              <w:jc w:val="center"/>
              <w:rPr>
                <w:rFonts w:ascii="Times New Roman" w:hAnsi="Times New Roman"/>
                <w:sz w:val="24"/>
                <w:szCs w:val="24"/>
                <w:lang w:val="en-US"/>
              </w:rPr>
            </w:pPr>
            <w:r w:rsidRPr="00A46A4E">
              <w:rPr>
                <w:rFonts w:ascii="Times New Roman" w:hAnsi="Times New Roman"/>
                <w:sz w:val="24"/>
                <w:szCs w:val="24"/>
                <w:lang w:val="en-US"/>
              </w:rPr>
              <w:t>%</w:t>
            </w:r>
          </w:p>
        </w:tc>
      </w:tr>
      <w:tr w:rsidR="00A46A4E" w:rsidRPr="00A46A4E" w:rsidTr="00AF5244">
        <w:tc>
          <w:tcPr>
            <w:tcW w:w="7326" w:type="dxa"/>
            <w:gridSpan w:val="5"/>
            <w:tcBorders>
              <w:left w:val="nil"/>
              <w:bottom w:val="nil"/>
              <w:right w:val="nil"/>
            </w:tcBorders>
            <w:vAlign w:val="center"/>
          </w:tcPr>
          <w:p w:rsidR="00A46A4E" w:rsidRPr="00A46A4E" w:rsidRDefault="00A46A4E" w:rsidP="00A46A4E">
            <w:pPr>
              <w:pStyle w:val="ListParagraph"/>
              <w:tabs>
                <w:tab w:val="left" w:pos="2133"/>
                <w:tab w:val="left" w:pos="3546"/>
                <w:tab w:val="left" w:pos="3885"/>
                <w:tab w:val="left" w:pos="5434"/>
                <w:tab w:val="left" w:pos="5529"/>
                <w:tab w:val="left" w:pos="6901"/>
              </w:tabs>
              <w:ind w:left="0"/>
              <w:rPr>
                <w:rFonts w:ascii="Times New Roman" w:hAnsi="Times New Roman"/>
                <w:sz w:val="24"/>
                <w:szCs w:val="24"/>
                <w:lang w:val="en-US"/>
              </w:rPr>
            </w:pPr>
            <w:r w:rsidRPr="00A46A4E">
              <w:rPr>
                <w:rFonts w:ascii="Times New Roman" w:hAnsi="Times New Roman"/>
                <w:sz w:val="24"/>
                <w:szCs w:val="24"/>
                <w:lang w:val="en-US"/>
              </w:rPr>
              <w:t>Baik                            0</w:t>
            </w:r>
            <w:r w:rsidRPr="00A46A4E">
              <w:rPr>
                <w:rFonts w:ascii="Times New Roman" w:hAnsi="Times New Roman"/>
                <w:sz w:val="24"/>
                <w:szCs w:val="24"/>
                <w:lang w:val="en-US"/>
              </w:rPr>
              <w:tab/>
              <w:t xml:space="preserve">    0                    0                  0</w:t>
            </w:r>
          </w:p>
        </w:tc>
      </w:tr>
      <w:tr w:rsidR="00A46A4E" w:rsidRPr="00A46A4E" w:rsidTr="00AF5244">
        <w:trPr>
          <w:trHeight w:val="544"/>
        </w:trPr>
        <w:tc>
          <w:tcPr>
            <w:tcW w:w="7326" w:type="dxa"/>
            <w:gridSpan w:val="5"/>
            <w:tcBorders>
              <w:top w:val="nil"/>
              <w:left w:val="nil"/>
              <w:bottom w:val="single" w:sz="4" w:space="0" w:color="auto"/>
              <w:right w:val="nil"/>
            </w:tcBorders>
            <w:vAlign w:val="center"/>
          </w:tcPr>
          <w:p w:rsidR="00A46A4E" w:rsidRPr="00A46A4E" w:rsidRDefault="00A46A4E" w:rsidP="00A46A4E">
            <w:pPr>
              <w:pStyle w:val="ListParagraph"/>
              <w:tabs>
                <w:tab w:val="left" w:pos="2242"/>
                <w:tab w:val="left" w:pos="3695"/>
                <w:tab w:val="left" w:pos="5556"/>
                <w:tab w:val="left" w:pos="5665"/>
                <w:tab w:val="left" w:pos="7078"/>
              </w:tabs>
              <w:ind w:left="0"/>
              <w:rPr>
                <w:rFonts w:ascii="Times New Roman" w:hAnsi="Times New Roman"/>
                <w:sz w:val="24"/>
                <w:szCs w:val="24"/>
                <w:lang w:val="en-US"/>
              </w:rPr>
            </w:pPr>
            <w:r w:rsidRPr="00A46A4E">
              <w:rPr>
                <w:rFonts w:ascii="Times New Roman" w:hAnsi="Times New Roman"/>
                <w:sz w:val="24"/>
                <w:szCs w:val="24"/>
                <w:lang w:val="en-US"/>
              </w:rPr>
              <w:t xml:space="preserve">Kurang                       15                 </w:t>
            </w:r>
            <w:r w:rsidR="00D335AA">
              <w:rPr>
                <w:rFonts w:ascii="Times New Roman" w:hAnsi="Times New Roman"/>
                <w:sz w:val="24"/>
                <w:szCs w:val="24"/>
                <w:lang w:val="en-US"/>
              </w:rPr>
              <w:t xml:space="preserve">     </w:t>
            </w:r>
            <w:r w:rsidRPr="00A46A4E">
              <w:rPr>
                <w:rFonts w:ascii="Times New Roman" w:hAnsi="Times New Roman"/>
                <w:sz w:val="24"/>
                <w:szCs w:val="24"/>
                <w:lang w:val="en-US"/>
              </w:rPr>
              <w:t xml:space="preserve">100                </w:t>
            </w:r>
            <w:r w:rsidR="00D335AA">
              <w:rPr>
                <w:rFonts w:ascii="Times New Roman" w:hAnsi="Times New Roman"/>
                <w:sz w:val="24"/>
                <w:szCs w:val="24"/>
                <w:lang w:val="en-US"/>
              </w:rPr>
              <w:t xml:space="preserve"> </w:t>
            </w:r>
            <w:r w:rsidRPr="00A46A4E">
              <w:rPr>
                <w:rFonts w:ascii="Times New Roman" w:hAnsi="Times New Roman"/>
                <w:sz w:val="24"/>
                <w:szCs w:val="24"/>
                <w:lang w:val="en-US"/>
              </w:rPr>
              <w:t>15                100</w:t>
            </w:r>
          </w:p>
        </w:tc>
      </w:tr>
      <w:tr w:rsidR="00A46A4E" w:rsidRPr="00A46A4E" w:rsidTr="00AF5244">
        <w:trPr>
          <w:trHeight w:val="400"/>
        </w:trPr>
        <w:tc>
          <w:tcPr>
            <w:tcW w:w="7326" w:type="dxa"/>
            <w:gridSpan w:val="5"/>
            <w:tcBorders>
              <w:left w:val="nil"/>
              <w:bottom w:val="single" w:sz="4" w:space="0" w:color="auto"/>
              <w:right w:val="nil"/>
            </w:tcBorders>
            <w:vAlign w:val="center"/>
          </w:tcPr>
          <w:p w:rsidR="00A46A4E" w:rsidRPr="00A46A4E" w:rsidRDefault="00A46A4E" w:rsidP="00A46A4E">
            <w:pPr>
              <w:pStyle w:val="ListParagraph"/>
              <w:tabs>
                <w:tab w:val="left" w:pos="2201"/>
                <w:tab w:val="center" w:pos="3897"/>
                <w:tab w:val="left" w:pos="5583"/>
                <w:tab w:val="left" w:pos="7023"/>
              </w:tabs>
              <w:ind w:left="0"/>
              <w:rPr>
                <w:rFonts w:ascii="Times New Roman" w:hAnsi="Times New Roman"/>
                <w:sz w:val="24"/>
                <w:szCs w:val="24"/>
                <w:lang w:val="en-US"/>
              </w:rPr>
            </w:pPr>
            <w:r w:rsidRPr="00A46A4E">
              <w:rPr>
                <w:rFonts w:ascii="Times New Roman" w:hAnsi="Times New Roman"/>
                <w:sz w:val="24"/>
                <w:szCs w:val="24"/>
                <w:lang w:val="en-US"/>
              </w:rPr>
              <w:lastRenderedPageBreak/>
              <w:t xml:space="preserve">Total                           15                </w:t>
            </w:r>
            <w:r w:rsidR="00D335AA">
              <w:rPr>
                <w:rFonts w:ascii="Times New Roman" w:hAnsi="Times New Roman"/>
                <w:sz w:val="24"/>
                <w:szCs w:val="24"/>
                <w:lang w:val="en-US"/>
              </w:rPr>
              <w:t xml:space="preserve">      </w:t>
            </w:r>
            <w:r w:rsidRPr="00A46A4E">
              <w:rPr>
                <w:rFonts w:ascii="Times New Roman" w:hAnsi="Times New Roman"/>
                <w:sz w:val="24"/>
                <w:szCs w:val="24"/>
                <w:lang w:val="en-US"/>
              </w:rPr>
              <w:t xml:space="preserve">100                 15               </w:t>
            </w:r>
            <w:r w:rsidR="00D335AA">
              <w:rPr>
                <w:rFonts w:ascii="Times New Roman" w:hAnsi="Times New Roman"/>
                <w:sz w:val="24"/>
                <w:szCs w:val="24"/>
                <w:lang w:val="en-US"/>
              </w:rPr>
              <w:t xml:space="preserve"> </w:t>
            </w:r>
            <w:r w:rsidRPr="00A46A4E">
              <w:rPr>
                <w:rFonts w:ascii="Times New Roman" w:hAnsi="Times New Roman"/>
                <w:sz w:val="24"/>
                <w:szCs w:val="24"/>
                <w:lang w:val="en-US"/>
              </w:rPr>
              <w:t>100</w:t>
            </w:r>
          </w:p>
        </w:tc>
      </w:tr>
    </w:tbl>
    <w:p w:rsidR="00A46A4E" w:rsidRPr="00A46A4E" w:rsidRDefault="00A46A4E" w:rsidP="00A46A4E">
      <w:pPr>
        <w:spacing w:after="0" w:line="240" w:lineRule="auto"/>
        <w:jc w:val="both"/>
        <w:rPr>
          <w:rFonts w:ascii="Times New Roman" w:hAnsi="Times New Roman" w:cs="Times New Roman"/>
          <w:i/>
          <w:sz w:val="24"/>
          <w:szCs w:val="24"/>
          <w:lang w:val="en-US"/>
        </w:rPr>
      </w:pPr>
      <w:r w:rsidRPr="00A46A4E">
        <w:rPr>
          <w:rFonts w:ascii="Times New Roman" w:hAnsi="Times New Roman" w:cs="Times New Roman"/>
          <w:i/>
          <w:sz w:val="18"/>
          <w:szCs w:val="24"/>
          <w:lang w:val="en-US"/>
        </w:rPr>
        <w:t xml:space="preserve">              </w:t>
      </w:r>
      <w:proofErr w:type="gramStart"/>
      <w:r w:rsidRPr="00A46A4E">
        <w:rPr>
          <w:rFonts w:ascii="Times New Roman" w:hAnsi="Times New Roman" w:cs="Times New Roman"/>
          <w:i/>
          <w:sz w:val="24"/>
          <w:szCs w:val="24"/>
          <w:lang w:val="en-US"/>
        </w:rPr>
        <w:t>Sumber :</w:t>
      </w:r>
      <w:proofErr w:type="gramEnd"/>
      <w:r w:rsidRPr="00A46A4E">
        <w:rPr>
          <w:rFonts w:ascii="Times New Roman" w:hAnsi="Times New Roman" w:cs="Times New Roman"/>
          <w:i/>
          <w:sz w:val="24"/>
          <w:szCs w:val="24"/>
          <w:lang w:val="en-US"/>
        </w:rPr>
        <w:t xml:space="preserve"> Data Primer, 2019</w:t>
      </w:r>
    </w:p>
    <w:p w:rsidR="00D335AA" w:rsidRPr="00D335AA" w:rsidRDefault="00D335AA" w:rsidP="00D335AA">
      <w:pPr>
        <w:pStyle w:val="ListParagraph"/>
        <w:spacing w:after="0" w:line="240" w:lineRule="auto"/>
        <w:ind w:left="0" w:firstLine="720"/>
        <w:jc w:val="center"/>
        <w:rPr>
          <w:rFonts w:ascii="Times New Roman" w:hAnsi="Times New Roman"/>
          <w:sz w:val="24"/>
          <w:szCs w:val="24"/>
          <w:lang w:val="en-US"/>
        </w:rPr>
      </w:pPr>
      <w:r w:rsidRPr="00D335AA">
        <w:rPr>
          <w:rFonts w:ascii="Times New Roman" w:hAnsi="Times New Roman"/>
          <w:sz w:val="24"/>
          <w:szCs w:val="24"/>
          <w:lang w:val="en-US"/>
        </w:rPr>
        <w:t>Tabel 09</w:t>
      </w:r>
    </w:p>
    <w:p w:rsidR="00D335AA" w:rsidRPr="00D335AA" w:rsidRDefault="00D335AA" w:rsidP="00D335AA">
      <w:pPr>
        <w:pStyle w:val="ListParagraph"/>
        <w:spacing w:after="0" w:line="240" w:lineRule="auto"/>
        <w:jc w:val="center"/>
        <w:rPr>
          <w:rFonts w:ascii="Times New Roman" w:hAnsi="Times New Roman"/>
          <w:sz w:val="24"/>
          <w:szCs w:val="24"/>
          <w:lang w:val="en-US"/>
        </w:rPr>
      </w:pPr>
      <w:r w:rsidRPr="00D335AA">
        <w:rPr>
          <w:rFonts w:ascii="Times New Roman" w:hAnsi="Times New Roman"/>
          <w:sz w:val="24"/>
          <w:szCs w:val="24"/>
        </w:rPr>
        <w:t>Distribusi S</w:t>
      </w:r>
      <w:r>
        <w:rPr>
          <w:rFonts w:ascii="Times New Roman" w:hAnsi="Times New Roman"/>
          <w:sz w:val="24"/>
          <w:szCs w:val="24"/>
          <w:lang w:val="en-US"/>
        </w:rPr>
        <w:t>ubjek</w:t>
      </w:r>
      <w:r w:rsidRPr="00D335AA">
        <w:rPr>
          <w:rFonts w:ascii="Times New Roman" w:hAnsi="Times New Roman"/>
          <w:sz w:val="24"/>
          <w:szCs w:val="24"/>
        </w:rPr>
        <w:t xml:space="preserve"> Menurut</w:t>
      </w:r>
      <w:r w:rsidRPr="00D335AA">
        <w:rPr>
          <w:rFonts w:ascii="Times New Roman" w:hAnsi="Times New Roman"/>
          <w:sz w:val="24"/>
          <w:szCs w:val="24"/>
          <w:lang w:val="en-US"/>
        </w:rPr>
        <w:t xml:space="preserve"> PemberianTablet Tambah Darah d</w:t>
      </w:r>
      <w:r w:rsidRPr="00D335AA">
        <w:rPr>
          <w:rFonts w:ascii="Times New Roman" w:hAnsi="Times New Roman"/>
          <w:sz w:val="24"/>
          <w:szCs w:val="24"/>
        </w:rPr>
        <w:t xml:space="preserve">i </w:t>
      </w:r>
      <w:r w:rsidRPr="00D335AA">
        <w:rPr>
          <w:rFonts w:ascii="Times New Roman" w:hAnsi="Times New Roman"/>
          <w:sz w:val="24"/>
          <w:szCs w:val="24"/>
          <w:lang w:val="en-US"/>
        </w:rPr>
        <w:t>Puskesmas Paccerakkang Kota Makassar</w:t>
      </w:r>
    </w:p>
    <w:tbl>
      <w:tblPr>
        <w:tblStyle w:val="TableGrid"/>
        <w:tblW w:w="4999" w:type="dxa"/>
        <w:tblInd w:w="2088" w:type="dxa"/>
        <w:tblBorders>
          <w:left w:val="none" w:sz="0" w:space="0" w:color="auto"/>
          <w:right w:val="none" w:sz="0" w:space="0" w:color="auto"/>
          <w:insideV w:val="none" w:sz="0" w:space="0" w:color="auto"/>
        </w:tblBorders>
        <w:tblLook w:val="04A0" w:firstRow="1" w:lastRow="0" w:firstColumn="1" w:lastColumn="0" w:noHBand="0" w:noVBand="1"/>
      </w:tblPr>
      <w:tblGrid>
        <w:gridCol w:w="2877"/>
        <w:gridCol w:w="952"/>
        <w:gridCol w:w="1170"/>
      </w:tblGrid>
      <w:tr w:rsidR="00D335AA" w:rsidRPr="00D335AA" w:rsidTr="00AF5244">
        <w:tc>
          <w:tcPr>
            <w:tcW w:w="2877" w:type="dxa"/>
          </w:tcPr>
          <w:p w:rsidR="00D335AA" w:rsidRPr="00D335AA" w:rsidRDefault="00D335AA" w:rsidP="00D335AA">
            <w:pPr>
              <w:pStyle w:val="ListParagraph"/>
              <w:ind w:left="318"/>
              <w:jc w:val="center"/>
              <w:rPr>
                <w:rFonts w:ascii="Times New Roman" w:hAnsi="Times New Roman"/>
                <w:sz w:val="24"/>
                <w:szCs w:val="24"/>
                <w:lang w:val="en-US"/>
              </w:rPr>
            </w:pPr>
            <w:r w:rsidRPr="00D335AA">
              <w:rPr>
                <w:rFonts w:ascii="Times New Roman" w:hAnsi="Times New Roman"/>
                <w:sz w:val="24"/>
                <w:szCs w:val="24"/>
                <w:lang w:val="en-US"/>
              </w:rPr>
              <w:t>Tablet Tambah Darah</w:t>
            </w:r>
          </w:p>
        </w:tc>
        <w:tc>
          <w:tcPr>
            <w:tcW w:w="952" w:type="dxa"/>
          </w:tcPr>
          <w:p w:rsidR="00D335AA" w:rsidRPr="00D335AA" w:rsidRDefault="00D335AA" w:rsidP="00D335AA">
            <w:pPr>
              <w:pStyle w:val="ListParagraph"/>
              <w:ind w:left="0"/>
              <w:jc w:val="center"/>
              <w:rPr>
                <w:rFonts w:ascii="Times New Roman" w:hAnsi="Times New Roman"/>
                <w:sz w:val="24"/>
                <w:szCs w:val="24"/>
              </w:rPr>
            </w:pPr>
            <w:r w:rsidRPr="00D335AA">
              <w:rPr>
                <w:rFonts w:ascii="Times New Roman" w:hAnsi="Times New Roman"/>
                <w:sz w:val="24"/>
                <w:szCs w:val="24"/>
              </w:rPr>
              <w:t xml:space="preserve">n </w:t>
            </w:r>
          </w:p>
        </w:tc>
        <w:tc>
          <w:tcPr>
            <w:tcW w:w="1170" w:type="dxa"/>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w:t>
            </w:r>
          </w:p>
        </w:tc>
      </w:tr>
      <w:tr w:rsidR="00D335AA" w:rsidRPr="00D335AA" w:rsidTr="00AF5244">
        <w:trPr>
          <w:trHeight w:val="397"/>
        </w:trPr>
        <w:tc>
          <w:tcPr>
            <w:tcW w:w="2877" w:type="dxa"/>
            <w:tcBorders>
              <w:bottom w:val="nil"/>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 xml:space="preserve">Baik </w:t>
            </w:r>
          </w:p>
        </w:tc>
        <w:tc>
          <w:tcPr>
            <w:tcW w:w="952" w:type="dxa"/>
            <w:tcBorders>
              <w:bottom w:val="nil"/>
            </w:tcBorders>
          </w:tcPr>
          <w:p w:rsidR="00D335AA" w:rsidRPr="00D335AA" w:rsidRDefault="00D335AA" w:rsidP="00D335AA">
            <w:pPr>
              <w:jc w:val="center"/>
              <w:rPr>
                <w:rFonts w:ascii="Times New Roman" w:hAnsi="Times New Roman" w:cs="Times New Roman"/>
                <w:sz w:val="24"/>
                <w:szCs w:val="24"/>
                <w:lang w:val="en-US"/>
              </w:rPr>
            </w:pPr>
            <w:r w:rsidRPr="00D335AA">
              <w:rPr>
                <w:rFonts w:ascii="Times New Roman" w:hAnsi="Times New Roman" w:cs="Times New Roman"/>
                <w:sz w:val="24"/>
                <w:szCs w:val="24"/>
                <w:lang w:val="en-US"/>
              </w:rPr>
              <w:t>6</w:t>
            </w:r>
          </w:p>
        </w:tc>
        <w:tc>
          <w:tcPr>
            <w:tcW w:w="1170" w:type="dxa"/>
            <w:tcBorders>
              <w:bottom w:val="nil"/>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40</w:t>
            </w:r>
          </w:p>
        </w:tc>
      </w:tr>
      <w:tr w:rsidR="00D335AA" w:rsidRPr="00D335AA" w:rsidTr="00AF5244">
        <w:tc>
          <w:tcPr>
            <w:tcW w:w="2877" w:type="dxa"/>
            <w:tcBorders>
              <w:top w:val="nil"/>
              <w:bottom w:val="nil"/>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 xml:space="preserve">Kurang </w:t>
            </w:r>
          </w:p>
        </w:tc>
        <w:tc>
          <w:tcPr>
            <w:tcW w:w="952" w:type="dxa"/>
            <w:tcBorders>
              <w:top w:val="nil"/>
              <w:bottom w:val="nil"/>
            </w:tcBorders>
          </w:tcPr>
          <w:p w:rsidR="00D335AA" w:rsidRPr="00D335AA" w:rsidRDefault="00D335AA" w:rsidP="00D335AA">
            <w:pPr>
              <w:jc w:val="center"/>
              <w:rPr>
                <w:rFonts w:ascii="Times New Roman" w:hAnsi="Times New Roman" w:cs="Times New Roman"/>
                <w:sz w:val="24"/>
                <w:szCs w:val="24"/>
                <w:lang w:val="en-US"/>
              </w:rPr>
            </w:pPr>
            <w:r w:rsidRPr="00D335AA">
              <w:rPr>
                <w:rFonts w:ascii="Times New Roman" w:hAnsi="Times New Roman" w:cs="Times New Roman"/>
                <w:sz w:val="24"/>
                <w:szCs w:val="24"/>
                <w:lang w:val="en-US"/>
              </w:rPr>
              <w:t>9</w:t>
            </w:r>
          </w:p>
        </w:tc>
        <w:tc>
          <w:tcPr>
            <w:tcW w:w="1170" w:type="dxa"/>
            <w:tcBorders>
              <w:top w:val="nil"/>
              <w:bottom w:val="nil"/>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60</w:t>
            </w:r>
          </w:p>
        </w:tc>
      </w:tr>
      <w:tr w:rsidR="00D335AA" w:rsidRPr="00D335AA" w:rsidTr="00AF5244">
        <w:trPr>
          <w:trHeight w:val="319"/>
        </w:trPr>
        <w:tc>
          <w:tcPr>
            <w:tcW w:w="2877" w:type="dxa"/>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Total</w:t>
            </w:r>
          </w:p>
        </w:tc>
        <w:tc>
          <w:tcPr>
            <w:tcW w:w="952" w:type="dxa"/>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15</w:t>
            </w:r>
          </w:p>
        </w:tc>
        <w:tc>
          <w:tcPr>
            <w:tcW w:w="1170" w:type="dxa"/>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100</w:t>
            </w:r>
          </w:p>
        </w:tc>
      </w:tr>
    </w:tbl>
    <w:p w:rsidR="00D335AA" w:rsidRDefault="00D335AA" w:rsidP="00D335AA">
      <w:pPr>
        <w:pStyle w:val="ListParagraph"/>
        <w:tabs>
          <w:tab w:val="left" w:pos="720"/>
        </w:tabs>
        <w:spacing w:after="0" w:line="240" w:lineRule="auto"/>
        <w:ind w:left="0"/>
        <w:jc w:val="both"/>
        <w:rPr>
          <w:rFonts w:ascii="Times New Roman" w:hAnsi="Times New Roman"/>
          <w:i/>
          <w:sz w:val="24"/>
          <w:szCs w:val="24"/>
          <w:lang w:val="en-US"/>
        </w:rPr>
      </w:pPr>
      <w:r w:rsidRPr="00D335AA">
        <w:rPr>
          <w:rFonts w:ascii="Times New Roman" w:hAnsi="Times New Roman"/>
          <w:i/>
          <w:sz w:val="24"/>
          <w:szCs w:val="24"/>
          <w:lang w:val="en-US"/>
        </w:rPr>
        <w:tab/>
      </w:r>
      <w:r w:rsidRPr="00D335AA">
        <w:rPr>
          <w:rFonts w:ascii="Times New Roman" w:hAnsi="Times New Roman"/>
          <w:i/>
          <w:sz w:val="24"/>
          <w:szCs w:val="24"/>
          <w:lang w:val="en-US"/>
        </w:rPr>
        <w:tab/>
        <w:t xml:space="preserve">        </w:t>
      </w:r>
      <w:proofErr w:type="gramStart"/>
      <w:r w:rsidRPr="00D335AA">
        <w:rPr>
          <w:rFonts w:ascii="Times New Roman" w:hAnsi="Times New Roman"/>
          <w:i/>
          <w:sz w:val="24"/>
          <w:szCs w:val="24"/>
          <w:lang w:val="en-US"/>
        </w:rPr>
        <w:t>Sumber :</w:t>
      </w:r>
      <w:proofErr w:type="gramEnd"/>
      <w:r w:rsidRPr="00D335AA">
        <w:rPr>
          <w:rFonts w:ascii="Times New Roman" w:hAnsi="Times New Roman"/>
          <w:i/>
          <w:sz w:val="24"/>
          <w:szCs w:val="24"/>
          <w:lang w:val="en-US"/>
        </w:rPr>
        <w:t xml:space="preserve"> Data Primer, 2019</w:t>
      </w:r>
    </w:p>
    <w:p w:rsidR="00D335AA" w:rsidRDefault="00D335AA" w:rsidP="00D335AA">
      <w:pPr>
        <w:pStyle w:val="ListParagraph"/>
        <w:spacing w:after="0" w:line="240" w:lineRule="auto"/>
        <w:ind w:left="1134"/>
        <w:jc w:val="center"/>
        <w:rPr>
          <w:rFonts w:ascii="Times New Roman" w:hAnsi="Times New Roman"/>
          <w:sz w:val="24"/>
          <w:szCs w:val="24"/>
          <w:lang w:val="en-US"/>
        </w:rPr>
      </w:pPr>
    </w:p>
    <w:p w:rsidR="003C1ECE" w:rsidRPr="003C1ECE" w:rsidRDefault="003C1ECE" w:rsidP="003C1ECE">
      <w:pPr>
        <w:pStyle w:val="ListParagraph"/>
        <w:spacing w:after="0" w:line="240" w:lineRule="auto"/>
        <w:ind w:left="1134"/>
        <w:jc w:val="center"/>
        <w:rPr>
          <w:rFonts w:ascii="Times New Roman" w:hAnsi="Times New Roman"/>
          <w:sz w:val="24"/>
          <w:szCs w:val="24"/>
          <w:lang w:val="en-US"/>
        </w:rPr>
      </w:pPr>
      <w:r w:rsidRPr="003C1ECE">
        <w:rPr>
          <w:rFonts w:ascii="Times New Roman" w:hAnsi="Times New Roman"/>
          <w:sz w:val="24"/>
          <w:szCs w:val="24"/>
          <w:lang w:val="en-US"/>
        </w:rPr>
        <w:t>Tabel 10</w:t>
      </w:r>
    </w:p>
    <w:p w:rsidR="003C1ECE" w:rsidRPr="003C1ECE" w:rsidRDefault="003C1ECE" w:rsidP="003C1ECE">
      <w:pPr>
        <w:pStyle w:val="ListParagraph"/>
        <w:spacing w:after="0" w:line="240" w:lineRule="auto"/>
        <w:jc w:val="center"/>
        <w:rPr>
          <w:rFonts w:ascii="Times New Roman" w:hAnsi="Times New Roman"/>
          <w:sz w:val="24"/>
          <w:szCs w:val="24"/>
          <w:lang w:val="en-US"/>
        </w:rPr>
      </w:pPr>
      <w:r w:rsidRPr="003C1ECE">
        <w:rPr>
          <w:rFonts w:ascii="Times New Roman" w:hAnsi="Times New Roman"/>
          <w:sz w:val="24"/>
          <w:szCs w:val="24"/>
          <w:lang w:val="en-US"/>
        </w:rPr>
        <w:t xml:space="preserve">Pengaruh Penyuluhan Gizi terhadap Kadar </w:t>
      </w:r>
      <w:r w:rsidRPr="003C1ECE">
        <w:rPr>
          <w:rFonts w:ascii="Times New Roman" w:hAnsi="Times New Roman"/>
          <w:i/>
          <w:sz w:val="24"/>
          <w:szCs w:val="24"/>
          <w:lang w:val="en-US"/>
        </w:rPr>
        <w:t>Hemoglobin</w:t>
      </w:r>
    </w:p>
    <w:p w:rsidR="003C1ECE" w:rsidRPr="003C1ECE" w:rsidRDefault="003C1ECE" w:rsidP="003C1ECE">
      <w:pPr>
        <w:pStyle w:val="ListParagraph"/>
        <w:spacing w:after="0" w:line="240" w:lineRule="auto"/>
        <w:ind w:left="1080"/>
        <w:jc w:val="center"/>
        <w:rPr>
          <w:rFonts w:ascii="Times New Roman" w:hAnsi="Times New Roman"/>
          <w:sz w:val="24"/>
          <w:szCs w:val="24"/>
          <w:lang w:val="en-US"/>
        </w:rPr>
      </w:pPr>
      <w:r w:rsidRPr="003C1ECE">
        <w:rPr>
          <w:rFonts w:ascii="Times New Roman" w:hAnsi="Times New Roman"/>
          <w:sz w:val="24"/>
          <w:szCs w:val="24"/>
        </w:rPr>
        <w:t xml:space="preserve">di </w:t>
      </w:r>
      <w:r w:rsidRPr="003C1ECE">
        <w:rPr>
          <w:rFonts w:ascii="Times New Roman" w:hAnsi="Times New Roman"/>
          <w:sz w:val="24"/>
          <w:szCs w:val="24"/>
          <w:lang w:val="en-US"/>
        </w:rPr>
        <w:t>Puskesmas Paccerakkang Kota Makassar</w:t>
      </w:r>
    </w:p>
    <w:tbl>
      <w:tblPr>
        <w:tblStyle w:val="TableGrid"/>
        <w:tblW w:w="0" w:type="auto"/>
        <w:tblInd w:w="82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9"/>
        <w:gridCol w:w="768"/>
        <w:gridCol w:w="904"/>
        <w:gridCol w:w="899"/>
        <w:gridCol w:w="907"/>
        <w:gridCol w:w="975"/>
        <w:gridCol w:w="718"/>
        <w:gridCol w:w="50"/>
      </w:tblGrid>
      <w:tr w:rsidR="003C1ECE" w:rsidRPr="003C1ECE" w:rsidTr="00AF5244">
        <w:trPr>
          <w:trHeight w:val="413"/>
        </w:trPr>
        <w:tc>
          <w:tcPr>
            <w:tcW w:w="6172" w:type="dxa"/>
            <w:gridSpan w:val="6"/>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Kadar </w:t>
            </w:r>
            <w:r w:rsidRPr="003C1ECE">
              <w:rPr>
                <w:rFonts w:ascii="Times New Roman" w:hAnsi="Times New Roman"/>
                <w:i/>
                <w:sz w:val="24"/>
                <w:szCs w:val="24"/>
                <w:lang w:val="en-US"/>
              </w:rPr>
              <w:t>Hemoglobin</w:t>
            </w:r>
            <w:r w:rsidRPr="003C1ECE">
              <w:rPr>
                <w:rFonts w:ascii="Times New Roman" w:hAnsi="Times New Roman"/>
                <w:sz w:val="24"/>
                <w:szCs w:val="24"/>
                <w:lang w:val="en-US"/>
              </w:rPr>
              <w:t xml:space="preserve"> Akhir </w:t>
            </w:r>
          </w:p>
        </w:tc>
        <w:tc>
          <w:tcPr>
            <w:tcW w:w="768" w:type="dxa"/>
            <w:gridSpan w:val="2"/>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r>
      <w:tr w:rsidR="003C1ECE" w:rsidRPr="003C1ECE" w:rsidTr="00AF5244">
        <w:trPr>
          <w:gridAfter w:val="1"/>
          <w:wAfter w:w="50" w:type="dxa"/>
          <w:trHeight w:val="865"/>
        </w:trPr>
        <w:tc>
          <w:tcPr>
            <w:tcW w:w="1719" w:type="dxa"/>
            <w:vMerge w:val="restart"/>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Pengetahuan Akhir</w:t>
            </w:r>
          </w:p>
        </w:tc>
        <w:tc>
          <w:tcPr>
            <w:tcW w:w="1672" w:type="dxa"/>
            <w:gridSpan w:val="2"/>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Anemia</w:t>
            </w:r>
          </w:p>
        </w:tc>
        <w:tc>
          <w:tcPr>
            <w:tcW w:w="1806" w:type="dxa"/>
            <w:gridSpan w:val="2"/>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Tidak Anemia</w:t>
            </w:r>
          </w:p>
        </w:tc>
        <w:tc>
          <w:tcPr>
            <w:tcW w:w="975" w:type="dxa"/>
            <w:vMerge w:val="restart"/>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Total </w:t>
            </w:r>
          </w:p>
        </w:tc>
        <w:tc>
          <w:tcPr>
            <w:tcW w:w="718" w:type="dxa"/>
            <w:vMerge w:val="restart"/>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ρ</w:t>
            </w:r>
          </w:p>
        </w:tc>
      </w:tr>
      <w:tr w:rsidR="003C1ECE" w:rsidRPr="003C1ECE" w:rsidTr="00AF5244">
        <w:trPr>
          <w:gridAfter w:val="1"/>
          <w:wAfter w:w="50" w:type="dxa"/>
          <w:trHeight w:val="151"/>
        </w:trPr>
        <w:tc>
          <w:tcPr>
            <w:tcW w:w="1719" w:type="dxa"/>
            <w:vMerge/>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c>
          <w:tcPr>
            <w:tcW w:w="768"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n</w:t>
            </w:r>
          </w:p>
        </w:tc>
        <w:tc>
          <w:tcPr>
            <w:tcW w:w="904"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w:t>
            </w:r>
          </w:p>
        </w:tc>
        <w:tc>
          <w:tcPr>
            <w:tcW w:w="899"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n </w:t>
            </w:r>
          </w:p>
        </w:tc>
        <w:tc>
          <w:tcPr>
            <w:tcW w:w="907"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w:t>
            </w:r>
          </w:p>
        </w:tc>
        <w:tc>
          <w:tcPr>
            <w:tcW w:w="975" w:type="dxa"/>
            <w:vMerge/>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c>
          <w:tcPr>
            <w:tcW w:w="718" w:type="dxa"/>
            <w:vMerge/>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r>
      <w:tr w:rsidR="003C1ECE" w:rsidRPr="003C1ECE" w:rsidTr="00AF5244">
        <w:trPr>
          <w:gridAfter w:val="1"/>
          <w:wAfter w:w="50" w:type="dxa"/>
          <w:trHeight w:val="413"/>
        </w:trPr>
        <w:tc>
          <w:tcPr>
            <w:tcW w:w="1719"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Baik </w:t>
            </w:r>
          </w:p>
        </w:tc>
        <w:tc>
          <w:tcPr>
            <w:tcW w:w="768"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3</w:t>
            </w:r>
          </w:p>
        </w:tc>
        <w:tc>
          <w:tcPr>
            <w:tcW w:w="904"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30</w:t>
            </w:r>
          </w:p>
        </w:tc>
        <w:tc>
          <w:tcPr>
            <w:tcW w:w="899"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4</w:t>
            </w:r>
          </w:p>
        </w:tc>
        <w:tc>
          <w:tcPr>
            <w:tcW w:w="907"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80</w:t>
            </w:r>
          </w:p>
        </w:tc>
        <w:tc>
          <w:tcPr>
            <w:tcW w:w="975"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7</w:t>
            </w:r>
          </w:p>
        </w:tc>
        <w:tc>
          <w:tcPr>
            <w:tcW w:w="718" w:type="dxa"/>
            <w:vMerge w:val="restart"/>
            <w:tcBorders>
              <w:top w:val="single" w:sz="4" w:space="0" w:color="auto"/>
            </w:tcBorders>
          </w:tcPr>
          <w:p w:rsidR="003C1ECE" w:rsidRPr="003C1ECE" w:rsidRDefault="003C1ECE" w:rsidP="003C1ECE">
            <w:pPr>
              <w:pStyle w:val="ListParagraph"/>
              <w:ind w:left="0"/>
              <w:jc w:val="center"/>
              <w:rPr>
                <w:rFonts w:ascii="Times New Roman" w:hAnsi="Times New Roman"/>
                <w:color w:val="000000"/>
                <w:sz w:val="18"/>
                <w:szCs w:val="18"/>
                <w:lang w:val="en-US"/>
              </w:rPr>
            </w:pPr>
          </w:p>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color w:val="000000"/>
                <w:sz w:val="18"/>
                <w:szCs w:val="18"/>
                <w:lang w:val="en-US"/>
              </w:rPr>
              <w:t>0</w:t>
            </w:r>
            <w:r w:rsidRPr="003C1ECE">
              <w:rPr>
                <w:rFonts w:ascii="Times New Roman" w:hAnsi="Times New Roman"/>
                <w:color w:val="000000"/>
                <w:sz w:val="18"/>
                <w:szCs w:val="18"/>
              </w:rPr>
              <w:t>.00</w:t>
            </w:r>
            <w:r w:rsidRPr="003C1ECE">
              <w:rPr>
                <w:rFonts w:ascii="Times New Roman" w:hAnsi="Times New Roman"/>
                <w:color w:val="000000"/>
                <w:sz w:val="18"/>
                <w:szCs w:val="18"/>
                <w:lang w:val="en-US"/>
              </w:rPr>
              <w:t>3</w:t>
            </w:r>
          </w:p>
        </w:tc>
      </w:tr>
      <w:tr w:rsidR="003C1ECE" w:rsidRPr="003C1ECE" w:rsidTr="00AF5244">
        <w:trPr>
          <w:gridAfter w:val="1"/>
          <w:wAfter w:w="50" w:type="dxa"/>
          <w:trHeight w:val="432"/>
        </w:trPr>
        <w:tc>
          <w:tcPr>
            <w:tcW w:w="1719"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Kurang </w:t>
            </w:r>
          </w:p>
        </w:tc>
        <w:tc>
          <w:tcPr>
            <w:tcW w:w="768"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7</w:t>
            </w:r>
          </w:p>
        </w:tc>
        <w:tc>
          <w:tcPr>
            <w:tcW w:w="904"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70</w:t>
            </w:r>
          </w:p>
        </w:tc>
        <w:tc>
          <w:tcPr>
            <w:tcW w:w="899"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w:t>
            </w:r>
          </w:p>
        </w:tc>
        <w:tc>
          <w:tcPr>
            <w:tcW w:w="907"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20</w:t>
            </w:r>
          </w:p>
        </w:tc>
        <w:tc>
          <w:tcPr>
            <w:tcW w:w="975"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8</w:t>
            </w:r>
          </w:p>
        </w:tc>
        <w:tc>
          <w:tcPr>
            <w:tcW w:w="718" w:type="dxa"/>
            <w:vMerge/>
          </w:tcPr>
          <w:p w:rsidR="003C1ECE" w:rsidRPr="003C1ECE" w:rsidRDefault="003C1ECE" w:rsidP="003C1ECE">
            <w:pPr>
              <w:pStyle w:val="ListParagraph"/>
              <w:ind w:left="0"/>
              <w:jc w:val="center"/>
              <w:rPr>
                <w:rFonts w:ascii="Times New Roman" w:hAnsi="Times New Roman"/>
                <w:sz w:val="24"/>
                <w:szCs w:val="24"/>
                <w:lang w:val="en-US"/>
              </w:rPr>
            </w:pPr>
          </w:p>
        </w:tc>
      </w:tr>
      <w:tr w:rsidR="003C1ECE" w:rsidRPr="003C1ECE" w:rsidTr="00AF5244">
        <w:trPr>
          <w:gridAfter w:val="1"/>
          <w:wAfter w:w="50" w:type="dxa"/>
          <w:trHeight w:val="432"/>
        </w:trPr>
        <w:tc>
          <w:tcPr>
            <w:tcW w:w="1719"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Total </w:t>
            </w:r>
          </w:p>
        </w:tc>
        <w:tc>
          <w:tcPr>
            <w:tcW w:w="768"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10</w:t>
            </w:r>
          </w:p>
        </w:tc>
        <w:tc>
          <w:tcPr>
            <w:tcW w:w="904"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100</w:t>
            </w:r>
          </w:p>
        </w:tc>
        <w:tc>
          <w:tcPr>
            <w:tcW w:w="899"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5</w:t>
            </w:r>
          </w:p>
        </w:tc>
        <w:tc>
          <w:tcPr>
            <w:tcW w:w="907"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100</w:t>
            </w:r>
          </w:p>
        </w:tc>
        <w:tc>
          <w:tcPr>
            <w:tcW w:w="975"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15</w:t>
            </w:r>
          </w:p>
        </w:tc>
        <w:tc>
          <w:tcPr>
            <w:tcW w:w="718" w:type="dxa"/>
            <w:vMerge/>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r>
    </w:tbl>
    <w:p w:rsidR="003C1ECE" w:rsidRPr="003C1ECE" w:rsidRDefault="003C1ECE" w:rsidP="003C1ECE">
      <w:pPr>
        <w:tabs>
          <w:tab w:val="left" w:pos="2205"/>
        </w:tabs>
        <w:spacing w:after="0" w:line="240" w:lineRule="auto"/>
        <w:ind w:left="720"/>
        <w:rPr>
          <w:rFonts w:ascii="Times New Roman" w:hAnsi="Times New Roman" w:cs="Times New Roman"/>
          <w:i/>
          <w:sz w:val="24"/>
          <w:szCs w:val="24"/>
          <w:lang w:val="en-US"/>
        </w:rPr>
      </w:pPr>
      <w:proofErr w:type="gramStart"/>
      <w:r w:rsidRPr="003C1ECE">
        <w:rPr>
          <w:rFonts w:ascii="Times New Roman" w:hAnsi="Times New Roman" w:cs="Times New Roman"/>
          <w:i/>
          <w:sz w:val="24"/>
          <w:szCs w:val="24"/>
          <w:lang w:val="en-US"/>
        </w:rPr>
        <w:t>Sumber :</w:t>
      </w:r>
      <w:proofErr w:type="gramEnd"/>
      <w:r w:rsidRPr="003C1ECE">
        <w:rPr>
          <w:rFonts w:ascii="Times New Roman" w:hAnsi="Times New Roman" w:cs="Times New Roman"/>
          <w:i/>
          <w:sz w:val="24"/>
          <w:szCs w:val="24"/>
          <w:lang w:val="en-US"/>
        </w:rPr>
        <w:t xml:space="preserve"> Data Primer, 2019</w:t>
      </w:r>
    </w:p>
    <w:p w:rsidR="00D335AA" w:rsidRPr="00D335AA" w:rsidRDefault="00D335AA" w:rsidP="00D335AA">
      <w:pPr>
        <w:pStyle w:val="ListParagraph"/>
        <w:tabs>
          <w:tab w:val="left" w:pos="720"/>
        </w:tabs>
        <w:spacing w:after="0" w:line="240" w:lineRule="auto"/>
        <w:ind w:left="0"/>
        <w:jc w:val="center"/>
        <w:rPr>
          <w:rFonts w:ascii="Times New Roman" w:hAnsi="Times New Roman"/>
          <w:sz w:val="24"/>
          <w:szCs w:val="24"/>
          <w:lang w:val="en-US"/>
        </w:rPr>
      </w:pPr>
    </w:p>
    <w:p w:rsidR="003C1ECE" w:rsidRPr="003C1ECE" w:rsidRDefault="003C1ECE" w:rsidP="003C1ECE">
      <w:pPr>
        <w:pStyle w:val="ListParagraph"/>
        <w:spacing w:after="0" w:line="240" w:lineRule="auto"/>
        <w:ind w:left="1134"/>
        <w:jc w:val="center"/>
        <w:rPr>
          <w:rFonts w:ascii="Times New Roman" w:hAnsi="Times New Roman"/>
          <w:sz w:val="24"/>
          <w:szCs w:val="24"/>
          <w:lang w:val="en-US"/>
        </w:rPr>
      </w:pPr>
      <w:r w:rsidRPr="003C1ECE">
        <w:rPr>
          <w:rFonts w:ascii="Times New Roman" w:hAnsi="Times New Roman"/>
          <w:sz w:val="24"/>
          <w:szCs w:val="24"/>
          <w:lang w:val="en-US"/>
        </w:rPr>
        <w:t>Tabel 11</w:t>
      </w:r>
    </w:p>
    <w:p w:rsidR="003C1ECE" w:rsidRPr="003C1ECE" w:rsidRDefault="003C1ECE" w:rsidP="003C1ECE">
      <w:pPr>
        <w:pStyle w:val="ListParagraph"/>
        <w:spacing w:after="0" w:line="240" w:lineRule="auto"/>
        <w:ind w:left="1080"/>
        <w:jc w:val="center"/>
        <w:rPr>
          <w:rFonts w:ascii="Times New Roman" w:hAnsi="Times New Roman"/>
          <w:sz w:val="24"/>
          <w:szCs w:val="24"/>
          <w:lang w:val="en-US"/>
        </w:rPr>
      </w:pPr>
      <w:r w:rsidRPr="003C1ECE">
        <w:rPr>
          <w:rFonts w:ascii="Times New Roman" w:hAnsi="Times New Roman"/>
          <w:sz w:val="24"/>
          <w:szCs w:val="24"/>
          <w:lang w:val="en-US"/>
        </w:rPr>
        <w:t xml:space="preserve">Pengaruh Asupan Energi terhadap Kadar </w:t>
      </w:r>
      <w:r w:rsidRPr="003C1ECE">
        <w:rPr>
          <w:rFonts w:ascii="Times New Roman" w:hAnsi="Times New Roman"/>
          <w:i/>
          <w:sz w:val="24"/>
          <w:szCs w:val="24"/>
          <w:lang w:val="en-US"/>
        </w:rPr>
        <w:t>Hemoglobin</w:t>
      </w:r>
      <w:r w:rsidRPr="003C1ECE">
        <w:rPr>
          <w:rFonts w:ascii="Times New Roman" w:hAnsi="Times New Roman"/>
          <w:sz w:val="24"/>
          <w:szCs w:val="24"/>
          <w:lang w:val="en-US"/>
        </w:rPr>
        <w:t xml:space="preserve"> di Puskesmas Paccerakkang Kota Makassar</w:t>
      </w:r>
    </w:p>
    <w:tbl>
      <w:tblPr>
        <w:tblStyle w:val="TableGrid"/>
        <w:tblW w:w="0" w:type="auto"/>
        <w:tblInd w:w="82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53"/>
        <w:gridCol w:w="792"/>
        <w:gridCol w:w="1004"/>
        <w:gridCol w:w="962"/>
        <w:gridCol w:w="967"/>
        <w:gridCol w:w="1003"/>
        <w:gridCol w:w="765"/>
        <w:gridCol w:w="8"/>
      </w:tblGrid>
      <w:tr w:rsidR="003C1ECE" w:rsidRPr="003C1ECE" w:rsidTr="00AF5244">
        <w:trPr>
          <w:trHeight w:val="426"/>
        </w:trPr>
        <w:tc>
          <w:tcPr>
            <w:tcW w:w="6181" w:type="dxa"/>
            <w:gridSpan w:val="6"/>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Kadar </w:t>
            </w:r>
            <w:r w:rsidRPr="003C1ECE">
              <w:rPr>
                <w:rFonts w:ascii="Times New Roman" w:hAnsi="Times New Roman"/>
                <w:i/>
                <w:sz w:val="24"/>
                <w:szCs w:val="24"/>
                <w:lang w:val="en-US"/>
              </w:rPr>
              <w:t>Hemoglobin</w:t>
            </w:r>
            <w:r w:rsidRPr="003C1ECE">
              <w:rPr>
                <w:rFonts w:ascii="Times New Roman" w:hAnsi="Times New Roman"/>
                <w:sz w:val="24"/>
                <w:szCs w:val="24"/>
                <w:lang w:val="en-US"/>
              </w:rPr>
              <w:t xml:space="preserve"> Akhir </w:t>
            </w:r>
          </w:p>
        </w:tc>
        <w:tc>
          <w:tcPr>
            <w:tcW w:w="773" w:type="dxa"/>
            <w:gridSpan w:val="2"/>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r>
      <w:tr w:rsidR="003C1ECE" w:rsidRPr="003C1ECE" w:rsidTr="00AF5244">
        <w:trPr>
          <w:gridAfter w:val="1"/>
          <w:wAfter w:w="8" w:type="dxa"/>
          <w:trHeight w:val="834"/>
        </w:trPr>
        <w:tc>
          <w:tcPr>
            <w:tcW w:w="1453" w:type="dxa"/>
            <w:vMerge w:val="restart"/>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Asupan</w:t>
            </w:r>
          </w:p>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Akhir</w:t>
            </w:r>
          </w:p>
        </w:tc>
        <w:tc>
          <w:tcPr>
            <w:tcW w:w="1796" w:type="dxa"/>
            <w:gridSpan w:val="2"/>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Anemia</w:t>
            </w:r>
          </w:p>
        </w:tc>
        <w:tc>
          <w:tcPr>
            <w:tcW w:w="1929" w:type="dxa"/>
            <w:gridSpan w:val="2"/>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Tidak Anemia</w:t>
            </w:r>
          </w:p>
        </w:tc>
        <w:tc>
          <w:tcPr>
            <w:tcW w:w="1003" w:type="dxa"/>
            <w:vMerge w:val="restart"/>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Total </w:t>
            </w:r>
          </w:p>
        </w:tc>
        <w:tc>
          <w:tcPr>
            <w:tcW w:w="765" w:type="dxa"/>
            <w:vMerge w:val="restart"/>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ρ</w:t>
            </w:r>
          </w:p>
        </w:tc>
      </w:tr>
      <w:tr w:rsidR="003C1ECE" w:rsidRPr="003C1ECE" w:rsidTr="00AF5244">
        <w:trPr>
          <w:gridAfter w:val="1"/>
          <w:wAfter w:w="8" w:type="dxa"/>
          <w:trHeight w:val="149"/>
        </w:trPr>
        <w:tc>
          <w:tcPr>
            <w:tcW w:w="1453" w:type="dxa"/>
            <w:vMerge/>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c>
          <w:tcPr>
            <w:tcW w:w="792"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n</w:t>
            </w:r>
          </w:p>
        </w:tc>
        <w:tc>
          <w:tcPr>
            <w:tcW w:w="1004"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w:t>
            </w:r>
          </w:p>
        </w:tc>
        <w:tc>
          <w:tcPr>
            <w:tcW w:w="962"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n </w:t>
            </w:r>
          </w:p>
        </w:tc>
        <w:tc>
          <w:tcPr>
            <w:tcW w:w="967"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w:t>
            </w:r>
          </w:p>
        </w:tc>
        <w:tc>
          <w:tcPr>
            <w:tcW w:w="1003" w:type="dxa"/>
            <w:vMerge/>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c>
          <w:tcPr>
            <w:tcW w:w="765" w:type="dxa"/>
            <w:vMerge/>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r>
      <w:tr w:rsidR="003C1ECE" w:rsidRPr="003C1ECE" w:rsidTr="00AF5244">
        <w:trPr>
          <w:gridAfter w:val="1"/>
          <w:wAfter w:w="8" w:type="dxa"/>
          <w:trHeight w:val="426"/>
        </w:trPr>
        <w:tc>
          <w:tcPr>
            <w:tcW w:w="1453"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Baik </w:t>
            </w:r>
          </w:p>
        </w:tc>
        <w:tc>
          <w:tcPr>
            <w:tcW w:w="792"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4</w:t>
            </w:r>
          </w:p>
        </w:tc>
        <w:tc>
          <w:tcPr>
            <w:tcW w:w="1004"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57,14</w:t>
            </w:r>
          </w:p>
        </w:tc>
        <w:tc>
          <w:tcPr>
            <w:tcW w:w="962"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5</w:t>
            </w:r>
          </w:p>
        </w:tc>
        <w:tc>
          <w:tcPr>
            <w:tcW w:w="967"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62,50</w:t>
            </w:r>
          </w:p>
        </w:tc>
        <w:tc>
          <w:tcPr>
            <w:tcW w:w="1003"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9</w:t>
            </w:r>
          </w:p>
        </w:tc>
        <w:tc>
          <w:tcPr>
            <w:tcW w:w="765" w:type="dxa"/>
            <w:vMerge w:val="restart"/>
            <w:tcBorders>
              <w:top w:val="single" w:sz="4" w:space="0" w:color="auto"/>
            </w:tcBorders>
          </w:tcPr>
          <w:p w:rsidR="003C1ECE" w:rsidRPr="003C1ECE" w:rsidRDefault="003C1ECE" w:rsidP="003C1ECE">
            <w:pPr>
              <w:pStyle w:val="ListParagraph"/>
              <w:ind w:left="0"/>
              <w:jc w:val="center"/>
              <w:rPr>
                <w:rFonts w:ascii="Times New Roman" w:hAnsi="Times New Roman"/>
                <w:color w:val="000000"/>
                <w:sz w:val="18"/>
                <w:szCs w:val="18"/>
                <w:lang w:val="en-US"/>
              </w:rPr>
            </w:pPr>
          </w:p>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color w:val="000000"/>
                <w:sz w:val="18"/>
                <w:szCs w:val="18"/>
                <w:lang w:val="en-US"/>
              </w:rPr>
              <w:t>0</w:t>
            </w:r>
            <w:r w:rsidRPr="003C1ECE">
              <w:rPr>
                <w:rFonts w:ascii="Times New Roman" w:hAnsi="Times New Roman"/>
                <w:color w:val="000000"/>
                <w:sz w:val="18"/>
                <w:szCs w:val="18"/>
              </w:rPr>
              <w:t>.00</w:t>
            </w:r>
            <w:r w:rsidRPr="003C1ECE">
              <w:rPr>
                <w:rFonts w:ascii="Times New Roman" w:hAnsi="Times New Roman"/>
                <w:color w:val="000000"/>
                <w:sz w:val="18"/>
                <w:szCs w:val="18"/>
                <w:lang w:val="en-US"/>
              </w:rPr>
              <w:t>5</w:t>
            </w:r>
          </w:p>
        </w:tc>
      </w:tr>
      <w:tr w:rsidR="003C1ECE" w:rsidRPr="003C1ECE" w:rsidTr="00AF5244">
        <w:trPr>
          <w:gridAfter w:val="1"/>
          <w:wAfter w:w="8" w:type="dxa"/>
          <w:trHeight w:val="426"/>
        </w:trPr>
        <w:tc>
          <w:tcPr>
            <w:tcW w:w="1453"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Kurang </w:t>
            </w:r>
          </w:p>
        </w:tc>
        <w:tc>
          <w:tcPr>
            <w:tcW w:w="792"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3</w:t>
            </w:r>
          </w:p>
        </w:tc>
        <w:tc>
          <w:tcPr>
            <w:tcW w:w="1004"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42,86</w:t>
            </w:r>
          </w:p>
        </w:tc>
        <w:tc>
          <w:tcPr>
            <w:tcW w:w="962"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3</w:t>
            </w:r>
          </w:p>
        </w:tc>
        <w:tc>
          <w:tcPr>
            <w:tcW w:w="967"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37,50</w:t>
            </w:r>
          </w:p>
        </w:tc>
        <w:tc>
          <w:tcPr>
            <w:tcW w:w="1003"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6</w:t>
            </w:r>
          </w:p>
        </w:tc>
        <w:tc>
          <w:tcPr>
            <w:tcW w:w="765" w:type="dxa"/>
            <w:vMerge/>
          </w:tcPr>
          <w:p w:rsidR="003C1ECE" w:rsidRPr="003C1ECE" w:rsidRDefault="003C1ECE" w:rsidP="003C1ECE">
            <w:pPr>
              <w:pStyle w:val="ListParagraph"/>
              <w:ind w:left="0"/>
              <w:jc w:val="center"/>
              <w:rPr>
                <w:rFonts w:ascii="Times New Roman" w:hAnsi="Times New Roman"/>
                <w:sz w:val="24"/>
                <w:szCs w:val="24"/>
                <w:lang w:val="en-US"/>
              </w:rPr>
            </w:pPr>
          </w:p>
        </w:tc>
      </w:tr>
      <w:tr w:rsidR="003C1ECE" w:rsidRPr="003C1ECE" w:rsidTr="00AF5244">
        <w:trPr>
          <w:gridAfter w:val="1"/>
          <w:wAfter w:w="8" w:type="dxa"/>
          <w:trHeight w:val="426"/>
        </w:trPr>
        <w:tc>
          <w:tcPr>
            <w:tcW w:w="1453"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Total </w:t>
            </w:r>
          </w:p>
        </w:tc>
        <w:tc>
          <w:tcPr>
            <w:tcW w:w="792"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7</w:t>
            </w:r>
          </w:p>
        </w:tc>
        <w:tc>
          <w:tcPr>
            <w:tcW w:w="1004"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100</w:t>
            </w:r>
          </w:p>
        </w:tc>
        <w:tc>
          <w:tcPr>
            <w:tcW w:w="962"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8</w:t>
            </w:r>
          </w:p>
        </w:tc>
        <w:tc>
          <w:tcPr>
            <w:tcW w:w="967"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100</w:t>
            </w:r>
          </w:p>
        </w:tc>
        <w:tc>
          <w:tcPr>
            <w:tcW w:w="1003"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15</w:t>
            </w:r>
          </w:p>
        </w:tc>
        <w:tc>
          <w:tcPr>
            <w:tcW w:w="765" w:type="dxa"/>
            <w:vMerge/>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r>
    </w:tbl>
    <w:p w:rsidR="003C1ECE" w:rsidRPr="003C1ECE" w:rsidRDefault="003C1ECE" w:rsidP="003C1ECE">
      <w:pPr>
        <w:spacing w:after="0" w:line="240" w:lineRule="auto"/>
        <w:rPr>
          <w:rFonts w:ascii="Times New Roman" w:hAnsi="Times New Roman" w:cs="Times New Roman"/>
          <w:i/>
          <w:sz w:val="24"/>
          <w:szCs w:val="24"/>
          <w:lang w:val="en-US"/>
        </w:rPr>
      </w:pPr>
      <w:r w:rsidRPr="003C1ECE">
        <w:rPr>
          <w:rFonts w:ascii="Times New Roman" w:hAnsi="Times New Roman" w:cs="Times New Roman"/>
          <w:i/>
          <w:sz w:val="24"/>
          <w:szCs w:val="24"/>
          <w:lang w:val="en-US"/>
        </w:rPr>
        <w:t xml:space="preserve">          </w:t>
      </w:r>
      <w:proofErr w:type="gramStart"/>
      <w:r w:rsidRPr="003C1ECE">
        <w:rPr>
          <w:rFonts w:ascii="Times New Roman" w:hAnsi="Times New Roman" w:cs="Times New Roman"/>
          <w:i/>
          <w:sz w:val="24"/>
          <w:szCs w:val="24"/>
          <w:lang w:val="en-US"/>
        </w:rPr>
        <w:t>Sumber :</w:t>
      </w:r>
      <w:proofErr w:type="gramEnd"/>
      <w:r w:rsidRPr="003C1ECE">
        <w:rPr>
          <w:rFonts w:ascii="Times New Roman" w:hAnsi="Times New Roman" w:cs="Times New Roman"/>
          <w:i/>
          <w:sz w:val="24"/>
          <w:szCs w:val="24"/>
          <w:lang w:val="en-US"/>
        </w:rPr>
        <w:t xml:space="preserve"> Data Primer, 2019</w:t>
      </w:r>
    </w:p>
    <w:p w:rsidR="00B43CA3" w:rsidRDefault="00B43CA3" w:rsidP="003C1ECE">
      <w:pPr>
        <w:pStyle w:val="ListParagraph"/>
        <w:spacing w:after="0" w:line="240" w:lineRule="auto"/>
        <w:ind w:left="1134"/>
        <w:jc w:val="center"/>
        <w:rPr>
          <w:rFonts w:ascii="Times New Roman" w:hAnsi="Times New Roman"/>
          <w:sz w:val="24"/>
          <w:szCs w:val="24"/>
          <w:lang w:val="en-US"/>
        </w:rPr>
      </w:pPr>
    </w:p>
    <w:p w:rsidR="00B43CA3" w:rsidRDefault="00B43CA3" w:rsidP="003C1ECE">
      <w:pPr>
        <w:pStyle w:val="ListParagraph"/>
        <w:spacing w:after="0" w:line="240" w:lineRule="auto"/>
        <w:ind w:left="1134"/>
        <w:jc w:val="center"/>
        <w:rPr>
          <w:rFonts w:ascii="Times New Roman" w:hAnsi="Times New Roman"/>
          <w:sz w:val="24"/>
          <w:szCs w:val="24"/>
          <w:lang w:val="en-US"/>
        </w:rPr>
      </w:pPr>
    </w:p>
    <w:p w:rsidR="00B43CA3" w:rsidRDefault="00B43CA3" w:rsidP="003C1ECE">
      <w:pPr>
        <w:pStyle w:val="ListParagraph"/>
        <w:spacing w:after="0" w:line="240" w:lineRule="auto"/>
        <w:ind w:left="1134"/>
        <w:jc w:val="center"/>
        <w:rPr>
          <w:rFonts w:ascii="Times New Roman" w:hAnsi="Times New Roman"/>
          <w:sz w:val="24"/>
          <w:szCs w:val="24"/>
          <w:lang w:val="en-US"/>
        </w:rPr>
      </w:pPr>
    </w:p>
    <w:p w:rsidR="00B43CA3" w:rsidRDefault="00B43CA3" w:rsidP="003C1ECE">
      <w:pPr>
        <w:pStyle w:val="ListParagraph"/>
        <w:spacing w:after="0" w:line="240" w:lineRule="auto"/>
        <w:ind w:left="1134"/>
        <w:jc w:val="center"/>
        <w:rPr>
          <w:rFonts w:ascii="Times New Roman" w:hAnsi="Times New Roman"/>
          <w:sz w:val="24"/>
          <w:szCs w:val="24"/>
          <w:lang w:val="en-US"/>
        </w:rPr>
      </w:pPr>
    </w:p>
    <w:p w:rsidR="00B43CA3" w:rsidRDefault="00B43CA3" w:rsidP="003C1ECE">
      <w:pPr>
        <w:pStyle w:val="ListParagraph"/>
        <w:spacing w:after="0" w:line="240" w:lineRule="auto"/>
        <w:ind w:left="1134"/>
        <w:jc w:val="center"/>
        <w:rPr>
          <w:rFonts w:ascii="Times New Roman" w:hAnsi="Times New Roman"/>
          <w:sz w:val="24"/>
          <w:szCs w:val="24"/>
          <w:lang w:val="en-US"/>
        </w:rPr>
      </w:pPr>
    </w:p>
    <w:p w:rsidR="00B43CA3" w:rsidRDefault="00B43CA3" w:rsidP="003C1ECE">
      <w:pPr>
        <w:pStyle w:val="ListParagraph"/>
        <w:spacing w:after="0" w:line="240" w:lineRule="auto"/>
        <w:ind w:left="1134"/>
        <w:jc w:val="center"/>
        <w:rPr>
          <w:rFonts w:ascii="Times New Roman" w:hAnsi="Times New Roman"/>
          <w:sz w:val="24"/>
          <w:szCs w:val="24"/>
          <w:lang w:val="en-US"/>
        </w:rPr>
      </w:pPr>
    </w:p>
    <w:p w:rsidR="00B43CA3" w:rsidRDefault="00B43CA3" w:rsidP="003C1ECE">
      <w:pPr>
        <w:pStyle w:val="ListParagraph"/>
        <w:spacing w:after="0" w:line="240" w:lineRule="auto"/>
        <w:ind w:left="1134"/>
        <w:jc w:val="center"/>
        <w:rPr>
          <w:rFonts w:ascii="Times New Roman" w:hAnsi="Times New Roman"/>
          <w:sz w:val="24"/>
          <w:szCs w:val="24"/>
          <w:lang w:val="en-US"/>
        </w:rPr>
      </w:pPr>
    </w:p>
    <w:p w:rsidR="003C1ECE" w:rsidRPr="003C1ECE" w:rsidRDefault="003C1ECE" w:rsidP="003C1ECE">
      <w:pPr>
        <w:pStyle w:val="ListParagraph"/>
        <w:spacing w:after="0" w:line="240" w:lineRule="auto"/>
        <w:ind w:left="1134"/>
        <w:jc w:val="center"/>
        <w:rPr>
          <w:rFonts w:ascii="Times New Roman" w:hAnsi="Times New Roman"/>
          <w:sz w:val="24"/>
          <w:szCs w:val="24"/>
          <w:lang w:val="en-US"/>
        </w:rPr>
      </w:pPr>
      <w:r w:rsidRPr="003C1ECE">
        <w:rPr>
          <w:rFonts w:ascii="Times New Roman" w:hAnsi="Times New Roman"/>
          <w:sz w:val="24"/>
          <w:szCs w:val="24"/>
          <w:lang w:val="en-US"/>
        </w:rPr>
        <w:t>Tabel 12</w:t>
      </w:r>
    </w:p>
    <w:p w:rsidR="003C1ECE" w:rsidRPr="003C1ECE" w:rsidRDefault="003C1ECE" w:rsidP="003C1ECE">
      <w:pPr>
        <w:pStyle w:val="ListParagraph"/>
        <w:spacing w:after="0" w:line="240" w:lineRule="auto"/>
        <w:ind w:left="1080"/>
        <w:jc w:val="center"/>
        <w:rPr>
          <w:rFonts w:ascii="Times New Roman" w:hAnsi="Times New Roman"/>
          <w:sz w:val="24"/>
          <w:szCs w:val="24"/>
          <w:lang w:val="en-US"/>
        </w:rPr>
      </w:pPr>
      <w:r w:rsidRPr="003C1ECE">
        <w:rPr>
          <w:rFonts w:ascii="Times New Roman" w:hAnsi="Times New Roman"/>
          <w:sz w:val="24"/>
          <w:szCs w:val="24"/>
          <w:lang w:val="en-US"/>
        </w:rPr>
        <w:t>Pengaruh Asupan Protein terhadap Kadar</w:t>
      </w:r>
      <w:r w:rsidRPr="003C1ECE">
        <w:rPr>
          <w:rFonts w:ascii="Times New Roman" w:hAnsi="Times New Roman"/>
          <w:i/>
          <w:sz w:val="24"/>
          <w:szCs w:val="24"/>
          <w:lang w:val="en-US"/>
        </w:rPr>
        <w:t>Hemoglobin</w:t>
      </w:r>
      <w:r w:rsidRPr="003C1ECE">
        <w:rPr>
          <w:rFonts w:ascii="Times New Roman" w:hAnsi="Times New Roman"/>
          <w:sz w:val="24"/>
          <w:szCs w:val="24"/>
          <w:lang w:val="en-US"/>
        </w:rPr>
        <w:t xml:space="preserve"> di Puskesmas Paccerakkang Kota Makassar</w:t>
      </w:r>
    </w:p>
    <w:tbl>
      <w:tblPr>
        <w:tblStyle w:val="TableGrid"/>
        <w:tblW w:w="0" w:type="auto"/>
        <w:tblInd w:w="82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65"/>
        <w:gridCol w:w="799"/>
        <w:gridCol w:w="985"/>
        <w:gridCol w:w="996"/>
        <w:gridCol w:w="976"/>
        <w:gridCol w:w="1012"/>
        <w:gridCol w:w="771"/>
      </w:tblGrid>
      <w:tr w:rsidR="003C1ECE" w:rsidRPr="003C1ECE" w:rsidTr="00AF5244">
        <w:trPr>
          <w:trHeight w:val="429"/>
        </w:trPr>
        <w:tc>
          <w:tcPr>
            <w:tcW w:w="6233" w:type="dxa"/>
            <w:gridSpan w:val="6"/>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Kadar </w:t>
            </w:r>
            <w:r w:rsidRPr="003C1ECE">
              <w:rPr>
                <w:rFonts w:ascii="Times New Roman" w:hAnsi="Times New Roman"/>
                <w:i/>
                <w:sz w:val="24"/>
                <w:szCs w:val="24"/>
                <w:lang w:val="en-US"/>
              </w:rPr>
              <w:t>Hemoglobi</w:t>
            </w:r>
            <w:r w:rsidRPr="003C1ECE">
              <w:rPr>
                <w:rFonts w:ascii="Times New Roman" w:hAnsi="Times New Roman"/>
                <w:sz w:val="24"/>
                <w:szCs w:val="24"/>
                <w:lang w:val="en-US"/>
              </w:rPr>
              <w:t xml:space="preserve">n Akhir </w:t>
            </w:r>
          </w:p>
        </w:tc>
        <w:tc>
          <w:tcPr>
            <w:tcW w:w="771"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r>
      <w:tr w:rsidR="003C1ECE" w:rsidRPr="003C1ECE" w:rsidTr="00AF5244">
        <w:trPr>
          <w:trHeight w:val="696"/>
        </w:trPr>
        <w:tc>
          <w:tcPr>
            <w:tcW w:w="1465" w:type="dxa"/>
            <w:vMerge w:val="restart"/>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Asupan</w:t>
            </w:r>
          </w:p>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Akhir</w:t>
            </w:r>
          </w:p>
        </w:tc>
        <w:tc>
          <w:tcPr>
            <w:tcW w:w="1784" w:type="dxa"/>
            <w:gridSpan w:val="2"/>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Anemia</w:t>
            </w:r>
          </w:p>
        </w:tc>
        <w:tc>
          <w:tcPr>
            <w:tcW w:w="1972" w:type="dxa"/>
            <w:gridSpan w:val="2"/>
            <w:tcBorders>
              <w:top w:val="single" w:sz="4" w:space="0" w:color="auto"/>
            </w:tcBorders>
          </w:tcPr>
          <w:p w:rsidR="003C1ECE" w:rsidRPr="003C1ECE" w:rsidRDefault="003C1ECE" w:rsidP="003C1ECE">
            <w:pPr>
              <w:pStyle w:val="ListParagraph"/>
              <w:ind w:left="0"/>
              <w:rPr>
                <w:rFonts w:ascii="Times New Roman" w:hAnsi="Times New Roman"/>
                <w:sz w:val="24"/>
                <w:szCs w:val="24"/>
                <w:lang w:val="en-US"/>
              </w:rPr>
            </w:pPr>
            <w:r w:rsidRPr="003C1ECE">
              <w:rPr>
                <w:rFonts w:ascii="Times New Roman" w:hAnsi="Times New Roman"/>
                <w:sz w:val="24"/>
                <w:szCs w:val="24"/>
                <w:lang w:val="en-US"/>
              </w:rPr>
              <w:t>Tidak Anemia</w:t>
            </w:r>
          </w:p>
        </w:tc>
        <w:tc>
          <w:tcPr>
            <w:tcW w:w="1012" w:type="dxa"/>
            <w:vMerge w:val="restart"/>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Total </w:t>
            </w:r>
          </w:p>
        </w:tc>
        <w:tc>
          <w:tcPr>
            <w:tcW w:w="771" w:type="dxa"/>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ρ</w:t>
            </w:r>
          </w:p>
        </w:tc>
      </w:tr>
      <w:tr w:rsidR="003C1ECE" w:rsidRPr="003C1ECE" w:rsidTr="00AF5244">
        <w:trPr>
          <w:trHeight w:val="150"/>
        </w:trPr>
        <w:tc>
          <w:tcPr>
            <w:tcW w:w="1465" w:type="dxa"/>
            <w:vMerge/>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c>
          <w:tcPr>
            <w:tcW w:w="799"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n</w:t>
            </w:r>
          </w:p>
        </w:tc>
        <w:tc>
          <w:tcPr>
            <w:tcW w:w="985"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w:t>
            </w:r>
          </w:p>
        </w:tc>
        <w:tc>
          <w:tcPr>
            <w:tcW w:w="996"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n </w:t>
            </w:r>
          </w:p>
        </w:tc>
        <w:tc>
          <w:tcPr>
            <w:tcW w:w="976"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w:t>
            </w:r>
          </w:p>
        </w:tc>
        <w:tc>
          <w:tcPr>
            <w:tcW w:w="1012" w:type="dxa"/>
            <w:vMerge/>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c>
          <w:tcPr>
            <w:tcW w:w="771"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r>
      <w:tr w:rsidR="003C1ECE" w:rsidRPr="003C1ECE" w:rsidTr="00AF5244">
        <w:trPr>
          <w:trHeight w:val="429"/>
        </w:trPr>
        <w:tc>
          <w:tcPr>
            <w:tcW w:w="1465"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Baik </w:t>
            </w:r>
          </w:p>
        </w:tc>
        <w:tc>
          <w:tcPr>
            <w:tcW w:w="799"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3</w:t>
            </w:r>
          </w:p>
        </w:tc>
        <w:tc>
          <w:tcPr>
            <w:tcW w:w="985"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42,86</w:t>
            </w:r>
          </w:p>
        </w:tc>
        <w:tc>
          <w:tcPr>
            <w:tcW w:w="996"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w:t>
            </w:r>
          </w:p>
        </w:tc>
        <w:tc>
          <w:tcPr>
            <w:tcW w:w="976"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12,50</w:t>
            </w:r>
          </w:p>
        </w:tc>
        <w:tc>
          <w:tcPr>
            <w:tcW w:w="1012"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4</w:t>
            </w:r>
          </w:p>
        </w:tc>
        <w:tc>
          <w:tcPr>
            <w:tcW w:w="771" w:type="dxa"/>
            <w:vMerge w:val="restart"/>
            <w:tcBorders>
              <w:top w:val="single" w:sz="4" w:space="0" w:color="auto"/>
            </w:tcBorders>
          </w:tcPr>
          <w:p w:rsidR="003C1ECE" w:rsidRPr="003C1ECE" w:rsidRDefault="003C1ECE" w:rsidP="003C1ECE">
            <w:pPr>
              <w:pStyle w:val="ListParagraph"/>
              <w:ind w:left="0"/>
              <w:jc w:val="center"/>
              <w:rPr>
                <w:rFonts w:ascii="Times New Roman" w:hAnsi="Times New Roman"/>
                <w:color w:val="000000"/>
                <w:sz w:val="18"/>
                <w:szCs w:val="18"/>
                <w:lang w:val="en-US"/>
              </w:rPr>
            </w:pPr>
          </w:p>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color w:val="000000"/>
                <w:sz w:val="18"/>
                <w:szCs w:val="18"/>
                <w:lang w:val="en-US"/>
              </w:rPr>
              <w:t>0</w:t>
            </w:r>
            <w:r w:rsidRPr="003C1ECE">
              <w:rPr>
                <w:rFonts w:ascii="Times New Roman" w:hAnsi="Times New Roman"/>
                <w:color w:val="000000"/>
                <w:sz w:val="18"/>
                <w:szCs w:val="18"/>
              </w:rPr>
              <w:t>.0</w:t>
            </w:r>
            <w:r w:rsidRPr="003C1ECE">
              <w:rPr>
                <w:rFonts w:ascii="Times New Roman" w:hAnsi="Times New Roman"/>
                <w:color w:val="000000"/>
                <w:sz w:val="18"/>
                <w:szCs w:val="18"/>
                <w:lang w:val="en-US"/>
              </w:rPr>
              <w:t>12</w:t>
            </w:r>
          </w:p>
        </w:tc>
      </w:tr>
      <w:tr w:rsidR="003C1ECE" w:rsidRPr="003C1ECE" w:rsidTr="00AF5244">
        <w:trPr>
          <w:trHeight w:val="410"/>
        </w:trPr>
        <w:tc>
          <w:tcPr>
            <w:tcW w:w="1465"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Kurang </w:t>
            </w:r>
          </w:p>
        </w:tc>
        <w:tc>
          <w:tcPr>
            <w:tcW w:w="799" w:type="dxa"/>
            <w:tcBorders>
              <w:top w:val="nil"/>
              <w:bottom w:val="single" w:sz="4" w:space="0" w:color="auto"/>
            </w:tcBorders>
          </w:tcPr>
          <w:p w:rsidR="003C1ECE" w:rsidRPr="003C1ECE" w:rsidRDefault="003C1ECE" w:rsidP="003C1ECE">
            <w:pPr>
              <w:pStyle w:val="ListParagraph"/>
              <w:ind w:left="0"/>
              <w:rPr>
                <w:rFonts w:ascii="Times New Roman" w:hAnsi="Times New Roman"/>
                <w:sz w:val="24"/>
                <w:szCs w:val="24"/>
                <w:lang w:val="en-US"/>
              </w:rPr>
            </w:pPr>
            <w:r w:rsidRPr="003C1ECE">
              <w:rPr>
                <w:rFonts w:ascii="Times New Roman" w:hAnsi="Times New Roman"/>
                <w:sz w:val="24"/>
                <w:szCs w:val="24"/>
                <w:lang w:val="en-US"/>
              </w:rPr>
              <w:t>4</w:t>
            </w:r>
          </w:p>
        </w:tc>
        <w:tc>
          <w:tcPr>
            <w:tcW w:w="985"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57,14</w:t>
            </w:r>
          </w:p>
        </w:tc>
        <w:tc>
          <w:tcPr>
            <w:tcW w:w="996"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7</w:t>
            </w:r>
          </w:p>
        </w:tc>
        <w:tc>
          <w:tcPr>
            <w:tcW w:w="976"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87,50</w:t>
            </w:r>
          </w:p>
        </w:tc>
        <w:tc>
          <w:tcPr>
            <w:tcW w:w="1012"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11</w:t>
            </w:r>
          </w:p>
        </w:tc>
        <w:tc>
          <w:tcPr>
            <w:tcW w:w="771" w:type="dxa"/>
            <w:vMerge/>
          </w:tcPr>
          <w:p w:rsidR="003C1ECE" w:rsidRPr="003C1ECE" w:rsidRDefault="003C1ECE" w:rsidP="003C1ECE">
            <w:pPr>
              <w:pStyle w:val="ListParagraph"/>
              <w:ind w:left="0"/>
              <w:jc w:val="center"/>
              <w:rPr>
                <w:rFonts w:ascii="Times New Roman" w:hAnsi="Times New Roman"/>
                <w:sz w:val="24"/>
                <w:szCs w:val="24"/>
                <w:lang w:val="en-US"/>
              </w:rPr>
            </w:pPr>
          </w:p>
        </w:tc>
      </w:tr>
      <w:tr w:rsidR="003C1ECE" w:rsidRPr="003C1ECE" w:rsidTr="00AF5244">
        <w:trPr>
          <w:trHeight w:val="429"/>
        </w:trPr>
        <w:tc>
          <w:tcPr>
            <w:tcW w:w="1465"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Total </w:t>
            </w:r>
          </w:p>
        </w:tc>
        <w:tc>
          <w:tcPr>
            <w:tcW w:w="799"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7</w:t>
            </w:r>
          </w:p>
        </w:tc>
        <w:tc>
          <w:tcPr>
            <w:tcW w:w="985"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100</w:t>
            </w:r>
          </w:p>
        </w:tc>
        <w:tc>
          <w:tcPr>
            <w:tcW w:w="996"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8</w:t>
            </w:r>
          </w:p>
        </w:tc>
        <w:tc>
          <w:tcPr>
            <w:tcW w:w="976"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100</w:t>
            </w:r>
          </w:p>
        </w:tc>
        <w:tc>
          <w:tcPr>
            <w:tcW w:w="1012"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15</w:t>
            </w:r>
          </w:p>
        </w:tc>
        <w:tc>
          <w:tcPr>
            <w:tcW w:w="771" w:type="dxa"/>
            <w:vMerge/>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r>
    </w:tbl>
    <w:p w:rsidR="003C1ECE" w:rsidRPr="003C1ECE" w:rsidRDefault="003C1ECE" w:rsidP="003C1ECE">
      <w:pPr>
        <w:tabs>
          <w:tab w:val="left" w:pos="2205"/>
        </w:tabs>
        <w:spacing w:after="0" w:line="240" w:lineRule="auto"/>
        <w:jc w:val="both"/>
        <w:rPr>
          <w:rFonts w:ascii="Times New Roman" w:hAnsi="Times New Roman" w:cs="Times New Roman"/>
          <w:sz w:val="24"/>
          <w:szCs w:val="24"/>
          <w:lang w:val="en-US"/>
        </w:rPr>
      </w:pPr>
      <w:r w:rsidRPr="003C1ECE">
        <w:rPr>
          <w:rFonts w:ascii="Times New Roman" w:hAnsi="Times New Roman" w:cs="Times New Roman"/>
          <w:i/>
          <w:sz w:val="24"/>
          <w:szCs w:val="24"/>
          <w:lang w:val="en-US"/>
        </w:rPr>
        <w:t xml:space="preserve">         </w:t>
      </w:r>
      <w:proofErr w:type="gramStart"/>
      <w:r w:rsidRPr="003C1ECE">
        <w:rPr>
          <w:rFonts w:ascii="Times New Roman" w:hAnsi="Times New Roman" w:cs="Times New Roman"/>
          <w:i/>
          <w:sz w:val="24"/>
          <w:szCs w:val="24"/>
          <w:lang w:val="en-US"/>
        </w:rPr>
        <w:t>Sumber :</w:t>
      </w:r>
      <w:proofErr w:type="gramEnd"/>
      <w:r w:rsidRPr="003C1ECE">
        <w:rPr>
          <w:rFonts w:ascii="Times New Roman" w:hAnsi="Times New Roman" w:cs="Times New Roman"/>
          <w:i/>
          <w:sz w:val="24"/>
          <w:szCs w:val="24"/>
          <w:lang w:val="en-US"/>
        </w:rPr>
        <w:t xml:space="preserve"> Data Primer, 2019</w:t>
      </w:r>
    </w:p>
    <w:p w:rsidR="00D335AA" w:rsidRDefault="00D335AA" w:rsidP="00B43CA3">
      <w:pPr>
        <w:pStyle w:val="ListParagraph"/>
        <w:spacing w:after="0" w:line="240" w:lineRule="auto"/>
        <w:ind w:left="1134"/>
        <w:rPr>
          <w:rFonts w:ascii="Times New Roman" w:hAnsi="Times New Roman"/>
          <w:sz w:val="24"/>
          <w:szCs w:val="24"/>
          <w:lang w:val="en-US"/>
        </w:rPr>
      </w:pPr>
    </w:p>
    <w:p w:rsidR="00D335AA" w:rsidRDefault="00D335AA" w:rsidP="00D335AA">
      <w:pPr>
        <w:pStyle w:val="ListParagraph"/>
        <w:spacing w:after="0" w:line="240" w:lineRule="auto"/>
        <w:ind w:left="1134"/>
        <w:jc w:val="center"/>
        <w:rPr>
          <w:rFonts w:ascii="Times New Roman" w:hAnsi="Times New Roman"/>
          <w:sz w:val="24"/>
          <w:szCs w:val="24"/>
          <w:lang w:val="en-US"/>
        </w:rPr>
      </w:pPr>
    </w:p>
    <w:p w:rsidR="003C1ECE" w:rsidRPr="003C1ECE" w:rsidRDefault="003C1ECE" w:rsidP="003C1ECE">
      <w:pPr>
        <w:pStyle w:val="ListParagraph"/>
        <w:spacing w:after="0" w:line="240" w:lineRule="auto"/>
        <w:ind w:left="1134"/>
        <w:jc w:val="center"/>
        <w:rPr>
          <w:rFonts w:ascii="Times New Roman" w:hAnsi="Times New Roman"/>
          <w:sz w:val="24"/>
          <w:szCs w:val="24"/>
          <w:lang w:val="en-US"/>
        </w:rPr>
      </w:pPr>
      <w:r w:rsidRPr="003C1ECE">
        <w:rPr>
          <w:rFonts w:ascii="Times New Roman" w:hAnsi="Times New Roman"/>
          <w:sz w:val="24"/>
          <w:szCs w:val="24"/>
          <w:lang w:val="en-US"/>
        </w:rPr>
        <w:t>Tabel 13</w:t>
      </w:r>
    </w:p>
    <w:p w:rsidR="003C1ECE" w:rsidRPr="003C1ECE" w:rsidRDefault="003C1ECE" w:rsidP="003C1ECE">
      <w:pPr>
        <w:pStyle w:val="ListParagraph"/>
        <w:spacing w:after="0" w:line="240" w:lineRule="auto"/>
        <w:ind w:left="1080"/>
        <w:jc w:val="center"/>
        <w:rPr>
          <w:rFonts w:ascii="Times New Roman" w:hAnsi="Times New Roman"/>
          <w:sz w:val="24"/>
          <w:szCs w:val="24"/>
          <w:lang w:val="en-US"/>
        </w:rPr>
      </w:pPr>
      <w:r w:rsidRPr="003C1ECE">
        <w:rPr>
          <w:rFonts w:ascii="Times New Roman" w:hAnsi="Times New Roman"/>
          <w:sz w:val="24"/>
          <w:szCs w:val="24"/>
          <w:lang w:val="en-US"/>
        </w:rPr>
        <w:t xml:space="preserve">Pengaruh Asupan Zat Besi (Fe) terhadap </w:t>
      </w:r>
      <w:proofErr w:type="gramStart"/>
      <w:r w:rsidRPr="003C1ECE">
        <w:rPr>
          <w:rFonts w:ascii="Times New Roman" w:hAnsi="Times New Roman"/>
          <w:sz w:val="24"/>
          <w:szCs w:val="24"/>
          <w:lang w:val="en-US"/>
        </w:rPr>
        <w:t>kadar</w:t>
      </w:r>
      <w:proofErr w:type="gramEnd"/>
      <w:r w:rsidRPr="003C1ECE">
        <w:rPr>
          <w:rFonts w:ascii="Times New Roman" w:hAnsi="Times New Roman"/>
          <w:sz w:val="24"/>
          <w:szCs w:val="24"/>
          <w:lang w:val="en-US"/>
        </w:rPr>
        <w:t xml:space="preserve"> </w:t>
      </w:r>
      <w:r w:rsidRPr="003C1ECE">
        <w:rPr>
          <w:rFonts w:ascii="Times New Roman" w:hAnsi="Times New Roman"/>
          <w:i/>
          <w:sz w:val="24"/>
          <w:szCs w:val="24"/>
          <w:lang w:val="en-US"/>
        </w:rPr>
        <w:t>Hemoglobin</w:t>
      </w:r>
      <w:r w:rsidRPr="003C1ECE">
        <w:rPr>
          <w:rFonts w:ascii="Times New Roman" w:hAnsi="Times New Roman"/>
          <w:sz w:val="24"/>
          <w:szCs w:val="24"/>
          <w:lang w:val="en-US"/>
        </w:rPr>
        <w:t xml:space="preserve"> di Puskesmas Paccerakkang Kota Makassar</w:t>
      </w:r>
    </w:p>
    <w:tbl>
      <w:tblPr>
        <w:tblStyle w:val="TableGrid"/>
        <w:tblW w:w="0" w:type="auto"/>
        <w:tblInd w:w="82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85"/>
        <w:gridCol w:w="811"/>
        <w:gridCol w:w="1193"/>
        <w:gridCol w:w="822"/>
        <w:gridCol w:w="961"/>
        <w:gridCol w:w="1025"/>
        <w:gridCol w:w="783"/>
      </w:tblGrid>
      <w:tr w:rsidR="003C1ECE" w:rsidRPr="003C1ECE" w:rsidTr="00AF5244">
        <w:trPr>
          <w:trHeight w:val="424"/>
        </w:trPr>
        <w:tc>
          <w:tcPr>
            <w:tcW w:w="6297" w:type="dxa"/>
            <w:gridSpan w:val="6"/>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Kadar </w:t>
            </w:r>
            <w:r w:rsidRPr="003C1ECE">
              <w:rPr>
                <w:rFonts w:ascii="Times New Roman" w:hAnsi="Times New Roman"/>
                <w:i/>
                <w:sz w:val="24"/>
                <w:szCs w:val="24"/>
                <w:lang w:val="en-US"/>
              </w:rPr>
              <w:t>Hemoglobin</w:t>
            </w:r>
            <w:r w:rsidRPr="003C1ECE">
              <w:rPr>
                <w:rFonts w:ascii="Times New Roman" w:hAnsi="Times New Roman"/>
                <w:sz w:val="24"/>
                <w:szCs w:val="24"/>
                <w:lang w:val="en-US"/>
              </w:rPr>
              <w:t xml:space="preserve"> Akhir </w:t>
            </w:r>
          </w:p>
        </w:tc>
        <w:tc>
          <w:tcPr>
            <w:tcW w:w="783"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r>
      <w:tr w:rsidR="003C1ECE" w:rsidRPr="003C1ECE" w:rsidTr="00AF5244">
        <w:trPr>
          <w:trHeight w:val="605"/>
        </w:trPr>
        <w:tc>
          <w:tcPr>
            <w:tcW w:w="1485" w:type="dxa"/>
            <w:vMerge w:val="restart"/>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Asupan</w:t>
            </w:r>
          </w:p>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Akhir</w:t>
            </w:r>
          </w:p>
        </w:tc>
        <w:tc>
          <w:tcPr>
            <w:tcW w:w="2004" w:type="dxa"/>
            <w:gridSpan w:val="2"/>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Anemia</w:t>
            </w:r>
          </w:p>
        </w:tc>
        <w:tc>
          <w:tcPr>
            <w:tcW w:w="1783" w:type="dxa"/>
            <w:gridSpan w:val="2"/>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Tidak Anemia</w:t>
            </w:r>
          </w:p>
        </w:tc>
        <w:tc>
          <w:tcPr>
            <w:tcW w:w="1025" w:type="dxa"/>
            <w:vMerge w:val="restart"/>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Total </w:t>
            </w:r>
          </w:p>
        </w:tc>
        <w:tc>
          <w:tcPr>
            <w:tcW w:w="783" w:type="dxa"/>
            <w:vMerge w:val="restart"/>
            <w:tcBorders>
              <w:top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ρ</w:t>
            </w:r>
          </w:p>
        </w:tc>
      </w:tr>
      <w:tr w:rsidR="003C1ECE" w:rsidRPr="003C1ECE" w:rsidTr="00AF5244">
        <w:trPr>
          <w:trHeight w:val="149"/>
        </w:trPr>
        <w:tc>
          <w:tcPr>
            <w:tcW w:w="1485" w:type="dxa"/>
            <w:vMerge/>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c>
          <w:tcPr>
            <w:tcW w:w="811"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n</w:t>
            </w:r>
          </w:p>
        </w:tc>
        <w:tc>
          <w:tcPr>
            <w:tcW w:w="1193"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w:t>
            </w:r>
          </w:p>
        </w:tc>
        <w:tc>
          <w:tcPr>
            <w:tcW w:w="822"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n </w:t>
            </w:r>
          </w:p>
        </w:tc>
        <w:tc>
          <w:tcPr>
            <w:tcW w:w="961" w:type="dxa"/>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w:t>
            </w:r>
          </w:p>
        </w:tc>
        <w:tc>
          <w:tcPr>
            <w:tcW w:w="1025" w:type="dxa"/>
            <w:vMerge/>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c>
          <w:tcPr>
            <w:tcW w:w="783" w:type="dxa"/>
            <w:vMerge/>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r>
      <w:tr w:rsidR="003C1ECE" w:rsidRPr="003C1ECE" w:rsidTr="00AF5244">
        <w:trPr>
          <w:trHeight w:val="424"/>
        </w:trPr>
        <w:tc>
          <w:tcPr>
            <w:tcW w:w="1485"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Baik </w:t>
            </w:r>
          </w:p>
        </w:tc>
        <w:tc>
          <w:tcPr>
            <w:tcW w:w="811"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0</w:t>
            </w:r>
          </w:p>
        </w:tc>
        <w:tc>
          <w:tcPr>
            <w:tcW w:w="1193"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0</w:t>
            </w:r>
          </w:p>
        </w:tc>
        <w:tc>
          <w:tcPr>
            <w:tcW w:w="822"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0</w:t>
            </w:r>
          </w:p>
        </w:tc>
        <w:tc>
          <w:tcPr>
            <w:tcW w:w="961"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0</w:t>
            </w:r>
          </w:p>
        </w:tc>
        <w:tc>
          <w:tcPr>
            <w:tcW w:w="1025" w:type="dxa"/>
            <w:tcBorders>
              <w:top w:val="single" w:sz="4" w:space="0" w:color="auto"/>
              <w:bottom w:val="nil"/>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0</w:t>
            </w:r>
          </w:p>
        </w:tc>
        <w:tc>
          <w:tcPr>
            <w:tcW w:w="783" w:type="dxa"/>
            <w:vMerge w:val="restart"/>
            <w:tcBorders>
              <w:top w:val="single" w:sz="4" w:space="0" w:color="auto"/>
            </w:tcBorders>
          </w:tcPr>
          <w:p w:rsidR="003C1ECE" w:rsidRPr="003C1ECE" w:rsidRDefault="003C1ECE" w:rsidP="003C1ECE">
            <w:pPr>
              <w:pStyle w:val="ListParagraph"/>
              <w:ind w:left="0"/>
              <w:jc w:val="center"/>
              <w:rPr>
                <w:rFonts w:ascii="Times New Roman" w:hAnsi="Times New Roman"/>
                <w:color w:val="000000"/>
                <w:sz w:val="18"/>
                <w:szCs w:val="18"/>
                <w:lang w:val="en-US"/>
              </w:rPr>
            </w:pPr>
          </w:p>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color w:val="000000"/>
                <w:sz w:val="18"/>
                <w:szCs w:val="18"/>
                <w:lang w:val="en-US"/>
              </w:rPr>
              <w:t>0</w:t>
            </w:r>
            <w:r w:rsidRPr="003C1ECE">
              <w:rPr>
                <w:rFonts w:ascii="Times New Roman" w:hAnsi="Times New Roman"/>
                <w:color w:val="000000"/>
                <w:sz w:val="18"/>
                <w:szCs w:val="18"/>
              </w:rPr>
              <w:t>.0</w:t>
            </w:r>
            <w:r w:rsidRPr="003C1ECE">
              <w:rPr>
                <w:rFonts w:ascii="Times New Roman" w:hAnsi="Times New Roman"/>
                <w:color w:val="000000"/>
                <w:sz w:val="18"/>
                <w:szCs w:val="18"/>
                <w:lang w:val="en-US"/>
              </w:rPr>
              <w:t>11</w:t>
            </w:r>
          </w:p>
        </w:tc>
      </w:tr>
      <w:tr w:rsidR="003C1ECE" w:rsidRPr="003C1ECE" w:rsidTr="00AF5244">
        <w:trPr>
          <w:trHeight w:val="424"/>
        </w:trPr>
        <w:tc>
          <w:tcPr>
            <w:tcW w:w="1485"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Kurang </w:t>
            </w:r>
          </w:p>
        </w:tc>
        <w:tc>
          <w:tcPr>
            <w:tcW w:w="811" w:type="dxa"/>
            <w:tcBorders>
              <w:top w:val="nil"/>
              <w:bottom w:val="single" w:sz="4" w:space="0" w:color="auto"/>
            </w:tcBorders>
          </w:tcPr>
          <w:p w:rsidR="003C1ECE" w:rsidRPr="003C1ECE" w:rsidRDefault="003C1ECE" w:rsidP="003C1ECE">
            <w:pPr>
              <w:pStyle w:val="ListParagraph"/>
              <w:ind w:left="0"/>
              <w:rPr>
                <w:rFonts w:ascii="Times New Roman" w:hAnsi="Times New Roman"/>
                <w:sz w:val="24"/>
                <w:szCs w:val="24"/>
                <w:lang w:val="en-US"/>
              </w:rPr>
            </w:pPr>
            <w:r w:rsidRPr="003C1ECE">
              <w:rPr>
                <w:rFonts w:ascii="Times New Roman" w:hAnsi="Times New Roman"/>
                <w:sz w:val="24"/>
                <w:szCs w:val="24"/>
                <w:lang w:val="en-US"/>
              </w:rPr>
              <w:t xml:space="preserve">   7</w:t>
            </w:r>
          </w:p>
        </w:tc>
        <w:tc>
          <w:tcPr>
            <w:tcW w:w="1193"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100</w:t>
            </w:r>
          </w:p>
        </w:tc>
        <w:tc>
          <w:tcPr>
            <w:tcW w:w="822"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8</w:t>
            </w:r>
          </w:p>
        </w:tc>
        <w:tc>
          <w:tcPr>
            <w:tcW w:w="961"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100</w:t>
            </w:r>
          </w:p>
        </w:tc>
        <w:tc>
          <w:tcPr>
            <w:tcW w:w="1025" w:type="dxa"/>
            <w:tcBorders>
              <w:top w:val="nil"/>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15</w:t>
            </w:r>
          </w:p>
        </w:tc>
        <w:tc>
          <w:tcPr>
            <w:tcW w:w="783" w:type="dxa"/>
            <w:vMerge/>
          </w:tcPr>
          <w:p w:rsidR="003C1ECE" w:rsidRPr="003C1ECE" w:rsidRDefault="003C1ECE" w:rsidP="003C1ECE">
            <w:pPr>
              <w:pStyle w:val="ListParagraph"/>
              <w:ind w:left="0"/>
              <w:jc w:val="center"/>
              <w:rPr>
                <w:rFonts w:ascii="Times New Roman" w:hAnsi="Times New Roman"/>
                <w:sz w:val="24"/>
                <w:szCs w:val="24"/>
                <w:lang w:val="en-US"/>
              </w:rPr>
            </w:pPr>
          </w:p>
        </w:tc>
      </w:tr>
      <w:tr w:rsidR="003C1ECE" w:rsidRPr="003C1ECE" w:rsidTr="00AF5244">
        <w:trPr>
          <w:trHeight w:val="424"/>
        </w:trPr>
        <w:tc>
          <w:tcPr>
            <w:tcW w:w="1485"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 xml:space="preserve">Total </w:t>
            </w:r>
          </w:p>
        </w:tc>
        <w:tc>
          <w:tcPr>
            <w:tcW w:w="811"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7</w:t>
            </w:r>
          </w:p>
        </w:tc>
        <w:tc>
          <w:tcPr>
            <w:tcW w:w="1193"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100</w:t>
            </w:r>
          </w:p>
        </w:tc>
        <w:tc>
          <w:tcPr>
            <w:tcW w:w="822"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8</w:t>
            </w:r>
          </w:p>
        </w:tc>
        <w:tc>
          <w:tcPr>
            <w:tcW w:w="961"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100</w:t>
            </w:r>
          </w:p>
        </w:tc>
        <w:tc>
          <w:tcPr>
            <w:tcW w:w="1025" w:type="dxa"/>
            <w:tcBorders>
              <w:top w:val="single" w:sz="4" w:space="0" w:color="auto"/>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r w:rsidRPr="003C1ECE">
              <w:rPr>
                <w:rFonts w:ascii="Times New Roman" w:hAnsi="Times New Roman"/>
                <w:sz w:val="24"/>
                <w:szCs w:val="24"/>
                <w:lang w:val="en-US"/>
              </w:rPr>
              <w:t>15</w:t>
            </w:r>
          </w:p>
        </w:tc>
        <w:tc>
          <w:tcPr>
            <w:tcW w:w="783" w:type="dxa"/>
            <w:vMerge/>
            <w:tcBorders>
              <w:bottom w:val="single" w:sz="4" w:space="0" w:color="auto"/>
            </w:tcBorders>
          </w:tcPr>
          <w:p w:rsidR="003C1ECE" w:rsidRPr="003C1ECE" w:rsidRDefault="003C1ECE" w:rsidP="003C1ECE">
            <w:pPr>
              <w:pStyle w:val="ListParagraph"/>
              <w:ind w:left="0"/>
              <w:jc w:val="center"/>
              <w:rPr>
                <w:rFonts w:ascii="Times New Roman" w:hAnsi="Times New Roman"/>
                <w:sz w:val="24"/>
                <w:szCs w:val="24"/>
                <w:lang w:val="en-US"/>
              </w:rPr>
            </w:pPr>
          </w:p>
        </w:tc>
      </w:tr>
    </w:tbl>
    <w:p w:rsidR="003C1ECE" w:rsidRPr="003C1ECE" w:rsidRDefault="003C1ECE" w:rsidP="003C1ECE">
      <w:pPr>
        <w:tabs>
          <w:tab w:val="left" w:pos="2205"/>
        </w:tabs>
        <w:spacing w:after="0" w:line="240" w:lineRule="auto"/>
        <w:jc w:val="both"/>
        <w:rPr>
          <w:rFonts w:ascii="Times New Roman" w:hAnsi="Times New Roman" w:cs="Times New Roman"/>
          <w:sz w:val="24"/>
          <w:szCs w:val="24"/>
          <w:lang w:val="en-US"/>
        </w:rPr>
      </w:pPr>
      <w:r w:rsidRPr="003C1ECE">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Pr="003C1ECE">
        <w:rPr>
          <w:rFonts w:ascii="Times New Roman" w:hAnsi="Times New Roman" w:cs="Times New Roman"/>
          <w:i/>
          <w:sz w:val="24"/>
          <w:szCs w:val="24"/>
          <w:lang w:val="en-US"/>
        </w:rPr>
        <w:t xml:space="preserve"> </w:t>
      </w:r>
      <w:proofErr w:type="gramStart"/>
      <w:r w:rsidRPr="003C1ECE">
        <w:rPr>
          <w:rFonts w:ascii="Times New Roman" w:hAnsi="Times New Roman" w:cs="Times New Roman"/>
          <w:i/>
          <w:sz w:val="24"/>
          <w:szCs w:val="24"/>
          <w:lang w:val="en-US"/>
        </w:rPr>
        <w:t>Sumber :</w:t>
      </w:r>
      <w:proofErr w:type="gramEnd"/>
      <w:r w:rsidRPr="003C1ECE">
        <w:rPr>
          <w:rFonts w:ascii="Times New Roman" w:hAnsi="Times New Roman" w:cs="Times New Roman"/>
          <w:i/>
          <w:sz w:val="24"/>
          <w:szCs w:val="24"/>
          <w:lang w:val="en-US"/>
        </w:rPr>
        <w:t xml:space="preserve"> Data Primer, 2019</w:t>
      </w:r>
    </w:p>
    <w:p w:rsidR="00D335AA" w:rsidRPr="00D335AA" w:rsidRDefault="00D335AA" w:rsidP="00D335AA">
      <w:pPr>
        <w:pStyle w:val="ListParagraph"/>
        <w:spacing w:after="0" w:line="240" w:lineRule="auto"/>
        <w:ind w:left="1134"/>
        <w:jc w:val="center"/>
        <w:rPr>
          <w:rFonts w:ascii="Times New Roman" w:hAnsi="Times New Roman"/>
          <w:sz w:val="24"/>
          <w:szCs w:val="24"/>
          <w:lang w:val="en-US"/>
        </w:rPr>
      </w:pPr>
      <w:r w:rsidRPr="00D335AA">
        <w:rPr>
          <w:rFonts w:ascii="Times New Roman" w:hAnsi="Times New Roman"/>
          <w:sz w:val="24"/>
          <w:szCs w:val="24"/>
          <w:lang w:val="en-US"/>
        </w:rPr>
        <w:t>Tabel 14</w:t>
      </w:r>
    </w:p>
    <w:p w:rsidR="00D335AA" w:rsidRPr="00D335AA" w:rsidRDefault="00D335AA" w:rsidP="00D335AA">
      <w:pPr>
        <w:pStyle w:val="ListParagraph"/>
        <w:spacing w:after="0" w:line="240" w:lineRule="auto"/>
        <w:ind w:left="1080"/>
        <w:jc w:val="center"/>
        <w:rPr>
          <w:rFonts w:ascii="Times New Roman" w:hAnsi="Times New Roman"/>
          <w:sz w:val="24"/>
          <w:szCs w:val="24"/>
          <w:lang w:val="en-US"/>
        </w:rPr>
      </w:pPr>
      <w:r w:rsidRPr="00D335AA">
        <w:rPr>
          <w:rFonts w:ascii="Times New Roman" w:hAnsi="Times New Roman"/>
          <w:sz w:val="24"/>
          <w:szCs w:val="24"/>
          <w:lang w:val="en-US"/>
        </w:rPr>
        <w:t xml:space="preserve">Pengaruh Tablet Tambah Darah terhadap Kadar </w:t>
      </w:r>
      <w:r w:rsidRPr="00D335AA">
        <w:rPr>
          <w:rFonts w:ascii="Times New Roman" w:hAnsi="Times New Roman"/>
          <w:i/>
          <w:sz w:val="24"/>
          <w:szCs w:val="24"/>
          <w:lang w:val="en-US"/>
        </w:rPr>
        <w:t>Hemoglobin</w:t>
      </w:r>
    </w:p>
    <w:p w:rsidR="00D335AA" w:rsidRPr="00D335AA" w:rsidRDefault="00D335AA" w:rsidP="00D335AA">
      <w:pPr>
        <w:pStyle w:val="ListParagraph"/>
        <w:spacing w:after="0" w:line="240" w:lineRule="auto"/>
        <w:ind w:left="1080"/>
        <w:jc w:val="center"/>
        <w:rPr>
          <w:rFonts w:ascii="Times New Roman" w:hAnsi="Times New Roman"/>
          <w:sz w:val="24"/>
          <w:szCs w:val="24"/>
          <w:lang w:val="en-US"/>
        </w:rPr>
      </w:pPr>
      <w:r w:rsidRPr="00D335AA">
        <w:rPr>
          <w:rFonts w:ascii="Times New Roman" w:hAnsi="Times New Roman"/>
          <w:sz w:val="24"/>
          <w:szCs w:val="24"/>
        </w:rPr>
        <w:t xml:space="preserve">di </w:t>
      </w:r>
      <w:r w:rsidRPr="00D335AA">
        <w:rPr>
          <w:rFonts w:ascii="Times New Roman" w:hAnsi="Times New Roman"/>
          <w:sz w:val="24"/>
          <w:szCs w:val="24"/>
          <w:lang w:val="en-US"/>
        </w:rPr>
        <w:t>Puskesmas Paccerakkang Kota Makassar</w:t>
      </w:r>
    </w:p>
    <w:tbl>
      <w:tblPr>
        <w:tblStyle w:val="TableGrid"/>
        <w:tblW w:w="0" w:type="auto"/>
        <w:tblInd w:w="82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85"/>
        <w:gridCol w:w="811"/>
        <w:gridCol w:w="1193"/>
        <w:gridCol w:w="822"/>
        <w:gridCol w:w="961"/>
        <w:gridCol w:w="1025"/>
        <w:gridCol w:w="783"/>
      </w:tblGrid>
      <w:tr w:rsidR="00D335AA" w:rsidRPr="00D335AA" w:rsidTr="00AF5244">
        <w:trPr>
          <w:trHeight w:val="424"/>
        </w:trPr>
        <w:tc>
          <w:tcPr>
            <w:tcW w:w="6297" w:type="dxa"/>
            <w:gridSpan w:val="6"/>
            <w:tcBorders>
              <w:top w:val="single" w:sz="4" w:space="0" w:color="auto"/>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 xml:space="preserve">Kadar </w:t>
            </w:r>
            <w:r w:rsidRPr="00D335AA">
              <w:rPr>
                <w:rFonts w:ascii="Times New Roman" w:hAnsi="Times New Roman"/>
                <w:i/>
                <w:sz w:val="24"/>
                <w:szCs w:val="24"/>
                <w:lang w:val="en-US"/>
              </w:rPr>
              <w:t>Hemoglobin</w:t>
            </w:r>
            <w:r w:rsidRPr="00D335AA">
              <w:rPr>
                <w:rFonts w:ascii="Times New Roman" w:hAnsi="Times New Roman"/>
                <w:sz w:val="24"/>
                <w:szCs w:val="24"/>
                <w:lang w:val="en-US"/>
              </w:rPr>
              <w:t xml:space="preserve"> Akhir </w:t>
            </w:r>
          </w:p>
        </w:tc>
        <w:tc>
          <w:tcPr>
            <w:tcW w:w="783" w:type="dxa"/>
            <w:tcBorders>
              <w:top w:val="single" w:sz="4" w:space="0" w:color="auto"/>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p>
        </w:tc>
      </w:tr>
      <w:tr w:rsidR="00D335AA" w:rsidRPr="00D335AA" w:rsidTr="00AF5244">
        <w:trPr>
          <w:trHeight w:val="605"/>
        </w:trPr>
        <w:tc>
          <w:tcPr>
            <w:tcW w:w="1485" w:type="dxa"/>
            <w:vMerge w:val="restart"/>
            <w:tcBorders>
              <w:top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TTD yang dikonsumsi</w:t>
            </w:r>
          </w:p>
        </w:tc>
        <w:tc>
          <w:tcPr>
            <w:tcW w:w="2004" w:type="dxa"/>
            <w:gridSpan w:val="2"/>
            <w:tcBorders>
              <w:top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 xml:space="preserve">Anemia </w:t>
            </w:r>
          </w:p>
        </w:tc>
        <w:tc>
          <w:tcPr>
            <w:tcW w:w="1783" w:type="dxa"/>
            <w:gridSpan w:val="2"/>
            <w:tcBorders>
              <w:top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Tidak Anemia</w:t>
            </w:r>
          </w:p>
        </w:tc>
        <w:tc>
          <w:tcPr>
            <w:tcW w:w="1025" w:type="dxa"/>
            <w:vMerge w:val="restart"/>
            <w:tcBorders>
              <w:top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 xml:space="preserve">Total </w:t>
            </w:r>
          </w:p>
        </w:tc>
        <w:tc>
          <w:tcPr>
            <w:tcW w:w="783" w:type="dxa"/>
            <w:vMerge w:val="restart"/>
            <w:tcBorders>
              <w:top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ρ</w:t>
            </w:r>
          </w:p>
        </w:tc>
      </w:tr>
      <w:tr w:rsidR="00D335AA" w:rsidRPr="00D335AA" w:rsidTr="00AF5244">
        <w:trPr>
          <w:trHeight w:val="149"/>
        </w:trPr>
        <w:tc>
          <w:tcPr>
            <w:tcW w:w="1485" w:type="dxa"/>
            <w:vMerge/>
            <w:tcBorders>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p>
        </w:tc>
        <w:tc>
          <w:tcPr>
            <w:tcW w:w="811" w:type="dxa"/>
            <w:tcBorders>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n</w:t>
            </w:r>
          </w:p>
        </w:tc>
        <w:tc>
          <w:tcPr>
            <w:tcW w:w="1193" w:type="dxa"/>
            <w:tcBorders>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w:t>
            </w:r>
          </w:p>
        </w:tc>
        <w:tc>
          <w:tcPr>
            <w:tcW w:w="822" w:type="dxa"/>
            <w:tcBorders>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 xml:space="preserve">n </w:t>
            </w:r>
          </w:p>
        </w:tc>
        <w:tc>
          <w:tcPr>
            <w:tcW w:w="961" w:type="dxa"/>
            <w:tcBorders>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w:t>
            </w:r>
          </w:p>
        </w:tc>
        <w:tc>
          <w:tcPr>
            <w:tcW w:w="1025" w:type="dxa"/>
            <w:vMerge/>
            <w:tcBorders>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p>
        </w:tc>
        <w:tc>
          <w:tcPr>
            <w:tcW w:w="783" w:type="dxa"/>
            <w:vMerge/>
            <w:tcBorders>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p>
        </w:tc>
      </w:tr>
      <w:tr w:rsidR="00D335AA" w:rsidRPr="00D335AA" w:rsidTr="00AF5244">
        <w:trPr>
          <w:trHeight w:val="424"/>
        </w:trPr>
        <w:tc>
          <w:tcPr>
            <w:tcW w:w="1485" w:type="dxa"/>
            <w:tcBorders>
              <w:top w:val="nil"/>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Awal</w:t>
            </w:r>
          </w:p>
        </w:tc>
        <w:tc>
          <w:tcPr>
            <w:tcW w:w="811" w:type="dxa"/>
            <w:tcBorders>
              <w:top w:val="nil"/>
              <w:bottom w:val="single" w:sz="4" w:space="0" w:color="auto"/>
            </w:tcBorders>
          </w:tcPr>
          <w:p w:rsidR="00D335AA" w:rsidRPr="00D335AA" w:rsidRDefault="00D335AA" w:rsidP="00D335AA">
            <w:pPr>
              <w:pStyle w:val="ListParagraph"/>
              <w:ind w:left="0"/>
              <w:rPr>
                <w:rFonts w:ascii="Times New Roman" w:hAnsi="Times New Roman"/>
                <w:sz w:val="24"/>
                <w:szCs w:val="24"/>
                <w:lang w:val="en-US"/>
              </w:rPr>
            </w:pPr>
            <w:r w:rsidRPr="00D335AA">
              <w:rPr>
                <w:rFonts w:ascii="Times New Roman" w:hAnsi="Times New Roman"/>
                <w:sz w:val="24"/>
                <w:szCs w:val="24"/>
                <w:lang w:val="en-US"/>
              </w:rPr>
              <w:t xml:space="preserve">    0</w:t>
            </w:r>
          </w:p>
        </w:tc>
        <w:tc>
          <w:tcPr>
            <w:tcW w:w="1193" w:type="dxa"/>
            <w:tcBorders>
              <w:top w:val="nil"/>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0</w:t>
            </w:r>
          </w:p>
        </w:tc>
        <w:tc>
          <w:tcPr>
            <w:tcW w:w="822" w:type="dxa"/>
            <w:tcBorders>
              <w:top w:val="nil"/>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0</w:t>
            </w:r>
          </w:p>
        </w:tc>
        <w:tc>
          <w:tcPr>
            <w:tcW w:w="961" w:type="dxa"/>
            <w:tcBorders>
              <w:top w:val="nil"/>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0</w:t>
            </w:r>
          </w:p>
        </w:tc>
        <w:tc>
          <w:tcPr>
            <w:tcW w:w="1025" w:type="dxa"/>
            <w:tcBorders>
              <w:top w:val="nil"/>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0</w:t>
            </w:r>
          </w:p>
        </w:tc>
        <w:tc>
          <w:tcPr>
            <w:tcW w:w="783" w:type="dxa"/>
            <w:vMerge w:val="restart"/>
          </w:tcPr>
          <w:p w:rsidR="00D335AA" w:rsidRPr="00D335AA" w:rsidRDefault="00D335AA" w:rsidP="00D335AA">
            <w:pPr>
              <w:pStyle w:val="ListParagraph"/>
              <w:ind w:left="0"/>
              <w:jc w:val="center"/>
              <w:rPr>
                <w:rFonts w:ascii="Times New Roman" w:hAnsi="Times New Roman"/>
                <w:sz w:val="18"/>
                <w:szCs w:val="18"/>
                <w:lang w:val="en-US"/>
              </w:rPr>
            </w:pPr>
          </w:p>
          <w:p w:rsidR="00D335AA" w:rsidRPr="00D335AA" w:rsidRDefault="00D335AA" w:rsidP="00D335AA">
            <w:pPr>
              <w:pStyle w:val="ListParagraph"/>
              <w:ind w:left="0"/>
              <w:jc w:val="center"/>
              <w:rPr>
                <w:rFonts w:ascii="Times New Roman" w:hAnsi="Times New Roman"/>
                <w:sz w:val="18"/>
                <w:szCs w:val="18"/>
                <w:lang w:val="en-US"/>
              </w:rPr>
            </w:pPr>
            <w:r w:rsidRPr="00D335AA">
              <w:rPr>
                <w:rFonts w:ascii="Times New Roman" w:hAnsi="Times New Roman"/>
                <w:sz w:val="18"/>
                <w:szCs w:val="18"/>
                <w:lang w:val="en-US"/>
              </w:rPr>
              <w:t>0</w:t>
            </w:r>
            <w:r w:rsidRPr="00D335AA">
              <w:rPr>
                <w:rFonts w:ascii="Times New Roman" w:hAnsi="Times New Roman"/>
                <w:sz w:val="18"/>
                <w:szCs w:val="18"/>
              </w:rPr>
              <w:t>.0</w:t>
            </w:r>
            <w:r w:rsidRPr="00D335AA">
              <w:rPr>
                <w:rFonts w:ascii="Times New Roman" w:hAnsi="Times New Roman"/>
                <w:sz w:val="18"/>
                <w:szCs w:val="18"/>
                <w:lang w:val="en-US"/>
              </w:rPr>
              <w:t>07</w:t>
            </w:r>
          </w:p>
        </w:tc>
      </w:tr>
      <w:tr w:rsidR="00D335AA" w:rsidRPr="00D335AA" w:rsidTr="00AF5244">
        <w:trPr>
          <w:trHeight w:val="424"/>
        </w:trPr>
        <w:tc>
          <w:tcPr>
            <w:tcW w:w="1485" w:type="dxa"/>
            <w:tcBorders>
              <w:top w:val="nil"/>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 xml:space="preserve">Akhir </w:t>
            </w:r>
          </w:p>
        </w:tc>
        <w:tc>
          <w:tcPr>
            <w:tcW w:w="811" w:type="dxa"/>
            <w:tcBorders>
              <w:top w:val="nil"/>
              <w:bottom w:val="single" w:sz="4" w:space="0" w:color="auto"/>
            </w:tcBorders>
          </w:tcPr>
          <w:p w:rsidR="00D335AA" w:rsidRPr="00D335AA" w:rsidRDefault="00D335AA" w:rsidP="00D335AA">
            <w:pPr>
              <w:pStyle w:val="ListParagraph"/>
              <w:ind w:left="0"/>
              <w:rPr>
                <w:rFonts w:ascii="Times New Roman" w:hAnsi="Times New Roman"/>
                <w:sz w:val="24"/>
                <w:szCs w:val="24"/>
                <w:lang w:val="en-US"/>
              </w:rPr>
            </w:pPr>
            <w:r w:rsidRPr="00D335AA">
              <w:rPr>
                <w:rFonts w:ascii="Times New Roman" w:hAnsi="Times New Roman"/>
                <w:sz w:val="24"/>
                <w:szCs w:val="24"/>
                <w:lang w:val="en-US"/>
              </w:rPr>
              <w:t xml:space="preserve">    7</w:t>
            </w:r>
          </w:p>
        </w:tc>
        <w:tc>
          <w:tcPr>
            <w:tcW w:w="1193" w:type="dxa"/>
            <w:tcBorders>
              <w:top w:val="nil"/>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100</w:t>
            </w:r>
          </w:p>
        </w:tc>
        <w:tc>
          <w:tcPr>
            <w:tcW w:w="822" w:type="dxa"/>
            <w:tcBorders>
              <w:top w:val="nil"/>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8</w:t>
            </w:r>
          </w:p>
        </w:tc>
        <w:tc>
          <w:tcPr>
            <w:tcW w:w="961" w:type="dxa"/>
            <w:tcBorders>
              <w:top w:val="nil"/>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100</w:t>
            </w:r>
          </w:p>
        </w:tc>
        <w:tc>
          <w:tcPr>
            <w:tcW w:w="1025" w:type="dxa"/>
            <w:tcBorders>
              <w:top w:val="nil"/>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15</w:t>
            </w:r>
          </w:p>
        </w:tc>
        <w:tc>
          <w:tcPr>
            <w:tcW w:w="783" w:type="dxa"/>
            <w:vMerge/>
          </w:tcPr>
          <w:p w:rsidR="00D335AA" w:rsidRPr="00D335AA" w:rsidRDefault="00D335AA" w:rsidP="00D335AA">
            <w:pPr>
              <w:pStyle w:val="ListParagraph"/>
              <w:ind w:left="0"/>
              <w:jc w:val="center"/>
              <w:rPr>
                <w:rFonts w:ascii="Times New Roman" w:hAnsi="Times New Roman"/>
                <w:sz w:val="24"/>
                <w:szCs w:val="24"/>
                <w:lang w:val="en-US"/>
              </w:rPr>
            </w:pPr>
          </w:p>
        </w:tc>
      </w:tr>
      <w:tr w:rsidR="00D335AA" w:rsidRPr="00D335AA" w:rsidTr="00AF5244">
        <w:trPr>
          <w:trHeight w:val="424"/>
        </w:trPr>
        <w:tc>
          <w:tcPr>
            <w:tcW w:w="1485" w:type="dxa"/>
            <w:tcBorders>
              <w:top w:val="single" w:sz="4" w:space="0" w:color="auto"/>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 xml:space="preserve">Total </w:t>
            </w:r>
          </w:p>
        </w:tc>
        <w:tc>
          <w:tcPr>
            <w:tcW w:w="811" w:type="dxa"/>
            <w:tcBorders>
              <w:top w:val="single" w:sz="4" w:space="0" w:color="auto"/>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7</w:t>
            </w:r>
          </w:p>
        </w:tc>
        <w:tc>
          <w:tcPr>
            <w:tcW w:w="1193" w:type="dxa"/>
            <w:tcBorders>
              <w:top w:val="single" w:sz="4" w:space="0" w:color="auto"/>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100</w:t>
            </w:r>
          </w:p>
        </w:tc>
        <w:tc>
          <w:tcPr>
            <w:tcW w:w="822" w:type="dxa"/>
            <w:tcBorders>
              <w:top w:val="single" w:sz="4" w:space="0" w:color="auto"/>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8</w:t>
            </w:r>
          </w:p>
        </w:tc>
        <w:tc>
          <w:tcPr>
            <w:tcW w:w="961" w:type="dxa"/>
            <w:tcBorders>
              <w:top w:val="single" w:sz="4" w:space="0" w:color="auto"/>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100</w:t>
            </w:r>
          </w:p>
        </w:tc>
        <w:tc>
          <w:tcPr>
            <w:tcW w:w="1025" w:type="dxa"/>
            <w:tcBorders>
              <w:top w:val="single" w:sz="4" w:space="0" w:color="auto"/>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r w:rsidRPr="00D335AA">
              <w:rPr>
                <w:rFonts w:ascii="Times New Roman" w:hAnsi="Times New Roman"/>
                <w:sz w:val="24"/>
                <w:szCs w:val="24"/>
                <w:lang w:val="en-US"/>
              </w:rPr>
              <w:t>15</w:t>
            </w:r>
          </w:p>
        </w:tc>
        <w:tc>
          <w:tcPr>
            <w:tcW w:w="783" w:type="dxa"/>
            <w:vMerge/>
            <w:tcBorders>
              <w:bottom w:val="single" w:sz="4" w:space="0" w:color="auto"/>
            </w:tcBorders>
          </w:tcPr>
          <w:p w:rsidR="00D335AA" w:rsidRPr="00D335AA" w:rsidRDefault="00D335AA" w:rsidP="00D335AA">
            <w:pPr>
              <w:pStyle w:val="ListParagraph"/>
              <w:ind w:left="0"/>
              <w:jc w:val="center"/>
              <w:rPr>
                <w:rFonts w:ascii="Times New Roman" w:hAnsi="Times New Roman"/>
                <w:sz w:val="24"/>
                <w:szCs w:val="24"/>
                <w:lang w:val="en-US"/>
              </w:rPr>
            </w:pPr>
          </w:p>
        </w:tc>
      </w:tr>
    </w:tbl>
    <w:p w:rsidR="00D335AA" w:rsidRPr="00D335AA" w:rsidRDefault="00D335AA" w:rsidP="00D335AA">
      <w:pPr>
        <w:tabs>
          <w:tab w:val="left" w:pos="2205"/>
        </w:tabs>
        <w:spacing w:line="240" w:lineRule="auto"/>
        <w:rPr>
          <w:rFonts w:ascii="Times New Roman" w:hAnsi="Times New Roman" w:cs="Times New Roman"/>
          <w:sz w:val="24"/>
          <w:szCs w:val="24"/>
          <w:lang w:val="en-US"/>
        </w:rPr>
      </w:pPr>
      <w:r w:rsidRPr="00D335AA">
        <w:rPr>
          <w:rFonts w:ascii="Times New Roman" w:hAnsi="Times New Roman" w:cs="Times New Roman"/>
          <w:i/>
          <w:sz w:val="24"/>
          <w:szCs w:val="24"/>
          <w:lang w:val="en-US"/>
        </w:rPr>
        <w:t xml:space="preserve">          </w:t>
      </w:r>
      <w:proofErr w:type="gramStart"/>
      <w:r w:rsidRPr="00D335AA">
        <w:rPr>
          <w:rFonts w:ascii="Times New Roman" w:hAnsi="Times New Roman" w:cs="Times New Roman"/>
          <w:i/>
          <w:sz w:val="24"/>
          <w:szCs w:val="24"/>
          <w:lang w:val="en-US"/>
        </w:rPr>
        <w:t>Sumber :</w:t>
      </w:r>
      <w:proofErr w:type="gramEnd"/>
      <w:r w:rsidRPr="00D335AA">
        <w:rPr>
          <w:rFonts w:ascii="Times New Roman" w:hAnsi="Times New Roman" w:cs="Times New Roman"/>
          <w:i/>
          <w:sz w:val="24"/>
          <w:szCs w:val="24"/>
          <w:lang w:val="en-US"/>
        </w:rPr>
        <w:t xml:space="preserve"> Data Primer, 2019</w:t>
      </w:r>
    </w:p>
    <w:p w:rsidR="00476C37" w:rsidRPr="00476C37" w:rsidRDefault="00476C37" w:rsidP="00476C37">
      <w:pPr>
        <w:ind w:firstLine="720"/>
        <w:jc w:val="center"/>
        <w:rPr>
          <w:rFonts w:ascii="Times New Roman" w:hAnsi="Times New Roman" w:cs="Times New Roman"/>
          <w:sz w:val="24"/>
          <w:szCs w:val="24"/>
          <w:lang w:val="en-US"/>
        </w:rPr>
      </w:pPr>
    </w:p>
    <w:sectPr w:rsidR="00476C37" w:rsidRPr="00476C37" w:rsidSect="00755FE3">
      <w:footerReference w:type="defaul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9D" w:rsidRDefault="0047589D" w:rsidP="00E32DF5">
      <w:pPr>
        <w:spacing w:after="0" w:line="240" w:lineRule="auto"/>
      </w:pPr>
      <w:r>
        <w:separator/>
      </w:r>
    </w:p>
  </w:endnote>
  <w:endnote w:type="continuationSeparator" w:id="0">
    <w:p w:rsidR="0047589D" w:rsidRDefault="0047589D" w:rsidP="00E3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IDFont+F2">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36759"/>
      <w:docPartObj>
        <w:docPartGallery w:val="Page Numbers (Bottom of Page)"/>
        <w:docPartUnique/>
      </w:docPartObj>
    </w:sdtPr>
    <w:sdtEndPr>
      <w:rPr>
        <w:rFonts w:ascii="Arial" w:hAnsi="Arial" w:cs="Arial"/>
        <w:noProof/>
        <w:sz w:val="24"/>
      </w:rPr>
    </w:sdtEndPr>
    <w:sdtContent>
      <w:p w:rsidR="0047589D" w:rsidRPr="00E32DF5" w:rsidRDefault="00B21217">
        <w:pPr>
          <w:pStyle w:val="Footer"/>
          <w:jc w:val="right"/>
          <w:rPr>
            <w:rFonts w:ascii="Arial" w:hAnsi="Arial" w:cs="Arial"/>
            <w:sz w:val="24"/>
          </w:rPr>
        </w:pPr>
        <w:r w:rsidRPr="00E32DF5">
          <w:rPr>
            <w:rFonts w:ascii="Arial" w:hAnsi="Arial" w:cs="Arial"/>
            <w:sz w:val="24"/>
          </w:rPr>
          <w:fldChar w:fldCharType="begin"/>
        </w:r>
        <w:r w:rsidR="0047589D" w:rsidRPr="00E32DF5">
          <w:rPr>
            <w:rFonts w:ascii="Arial" w:hAnsi="Arial" w:cs="Arial"/>
            <w:sz w:val="24"/>
          </w:rPr>
          <w:instrText xml:space="preserve"> PAGE   \* MERGEFORMAT </w:instrText>
        </w:r>
        <w:r w:rsidRPr="00E32DF5">
          <w:rPr>
            <w:rFonts w:ascii="Arial" w:hAnsi="Arial" w:cs="Arial"/>
            <w:sz w:val="24"/>
          </w:rPr>
          <w:fldChar w:fldCharType="separate"/>
        </w:r>
        <w:r w:rsidR="006A23CA">
          <w:rPr>
            <w:rFonts w:ascii="Arial" w:hAnsi="Arial" w:cs="Arial"/>
            <w:noProof/>
            <w:sz w:val="24"/>
          </w:rPr>
          <w:t>1</w:t>
        </w:r>
        <w:r w:rsidRPr="00E32DF5">
          <w:rPr>
            <w:rFonts w:ascii="Arial" w:hAnsi="Arial" w:cs="Arial"/>
            <w:noProof/>
            <w:sz w:val="24"/>
          </w:rPr>
          <w:fldChar w:fldCharType="end"/>
        </w:r>
      </w:p>
    </w:sdtContent>
  </w:sdt>
  <w:p w:rsidR="0047589D" w:rsidRDefault="00475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9D" w:rsidRDefault="0047589D" w:rsidP="00E32DF5">
      <w:pPr>
        <w:spacing w:after="0" w:line="240" w:lineRule="auto"/>
      </w:pPr>
      <w:r>
        <w:separator/>
      </w:r>
    </w:p>
  </w:footnote>
  <w:footnote w:type="continuationSeparator" w:id="0">
    <w:p w:rsidR="0047589D" w:rsidRDefault="0047589D" w:rsidP="00E32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C2F"/>
    <w:multiLevelType w:val="hybridMultilevel"/>
    <w:tmpl w:val="198C6E7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492961BA"/>
    <w:multiLevelType w:val="hybridMultilevel"/>
    <w:tmpl w:val="53EE25A6"/>
    <w:lvl w:ilvl="0" w:tplc="310C1E78">
      <w:start w:val="1"/>
      <w:numFmt w:val="lowerLetter"/>
      <w:lvlText w:val="%1."/>
      <w:lvlJc w:val="left"/>
      <w:pPr>
        <w:ind w:left="5040" w:hanging="360"/>
      </w:pPr>
      <w:rPr>
        <w:rFonts w:hint="default"/>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
    <w:nsid w:val="5483743D"/>
    <w:multiLevelType w:val="hybridMultilevel"/>
    <w:tmpl w:val="2E0E4B68"/>
    <w:lvl w:ilvl="0" w:tplc="5706E974">
      <w:start w:val="1"/>
      <w:numFmt w:val="lowerLetter"/>
      <w:lvlText w:val="%1."/>
      <w:lvlJc w:val="left"/>
      <w:pPr>
        <w:ind w:left="1440" w:hanging="360"/>
      </w:pPr>
      <w:rPr>
        <w:rFonts w:ascii="Arial" w:eastAsiaTheme="minorHAnsi"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A70552C"/>
    <w:multiLevelType w:val="hybridMultilevel"/>
    <w:tmpl w:val="5B2C3EF4"/>
    <w:lvl w:ilvl="0" w:tplc="8F7AD68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D56312"/>
    <w:multiLevelType w:val="hybridMultilevel"/>
    <w:tmpl w:val="35A6A8CC"/>
    <w:lvl w:ilvl="0" w:tplc="0409000F">
      <w:start w:val="1"/>
      <w:numFmt w:val="decimal"/>
      <w:lvlText w:val="%1."/>
      <w:lvlJc w:val="left"/>
      <w:pPr>
        <w:tabs>
          <w:tab w:val="num" w:pos="720"/>
        </w:tabs>
        <w:ind w:left="720" w:hanging="360"/>
      </w:pPr>
      <w:rPr>
        <w:rFonts w:hint="default"/>
      </w:rPr>
    </w:lvl>
    <w:lvl w:ilvl="1" w:tplc="433E05C8">
      <w:start w:val="1"/>
      <w:numFmt w:val="lowerLetter"/>
      <w:lvlText w:val="%2."/>
      <w:lvlJc w:val="left"/>
      <w:pPr>
        <w:tabs>
          <w:tab w:val="num" w:pos="1440"/>
        </w:tabs>
        <w:ind w:left="1440" w:hanging="360"/>
      </w:pPr>
    </w:lvl>
    <w:lvl w:ilvl="2" w:tplc="2E8C3E12">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8443B13"/>
    <w:multiLevelType w:val="hybridMultilevel"/>
    <w:tmpl w:val="8982C522"/>
    <w:lvl w:ilvl="0" w:tplc="C3E6C8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E493D64"/>
    <w:multiLevelType w:val="hybridMultilevel"/>
    <w:tmpl w:val="4044C900"/>
    <w:lvl w:ilvl="0" w:tplc="75FEECF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71F93D60"/>
    <w:multiLevelType w:val="hybridMultilevel"/>
    <w:tmpl w:val="6558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845C69"/>
    <w:multiLevelType w:val="hybridMultilevel"/>
    <w:tmpl w:val="C734CA8E"/>
    <w:lvl w:ilvl="0" w:tplc="99D6172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76532C4D"/>
    <w:multiLevelType w:val="hybridMultilevel"/>
    <w:tmpl w:val="E280D4C2"/>
    <w:lvl w:ilvl="0" w:tplc="935A8C74">
      <w:start w:val="1"/>
      <w:numFmt w:val="decimal"/>
      <w:lvlText w:val="%1)"/>
      <w:lvlJc w:val="left"/>
      <w:pPr>
        <w:ind w:left="1571" w:hanging="360"/>
      </w:pPr>
      <w:rPr>
        <w:color w:val="auto"/>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7A52708E"/>
    <w:multiLevelType w:val="hybridMultilevel"/>
    <w:tmpl w:val="71BCDC76"/>
    <w:lvl w:ilvl="0" w:tplc="61660C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7EAE28E5"/>
    <w:multiLevelType w:val="hybridMultilevel"/>
    <w:tmpl w:val="E06890AC"/>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6870ECAC">
      <w:start w:val="1"/>
      <w:numFmt w:val="decimal"/>
      <w:lvlText w:val="%3."/>
      <w:lvlJc w:val="left"/>
      <w:pPr>
        <w:ind w:left="4500" w:hanging="360"/>
      </w:pPr>
      <w:rPr>
        <w:rFonts w:hint="default"/>
      </w:rPr>
    </w:lvl>
    <w:lvl w:ilvl="3" w:tplc="B84CAB3A">
      <w:start w:val="1"/>
      <w:numFmt w:val="decimal"/>
      <w:lvlText w:val="%4)"/>
      <w:lvlJc w:val="left"/>
      <w:pPr>
        <w:ind w:left="5040" w:hanging="360"/>
      </w:pPr>
      <w:rPr>
        <w:rFonts w:hint="default"/>
        <w:b/>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1"/>
  </w:num>
  <w:num w:numId="2">
    <w:abstractNumId w:val="2"/>
  </w:num>
  <w:num w:numId="3">
    <w:abstractNumId w:val="0"/>
  </w:num>
  <w:num w:numId="4">
    <w:abstractNumId w:val="6"/>
  </w:num>
  <w:num w:numId="5">
    <w:abstractNumId w:val="10"/>
  </w:num>
  <w:num w:numId="6">
    <w:abstractNumId w:val="4"/>
  </w:num>
  <w:num w:numId="7">
    <w:abstractNumId w:val="3"/>
  </w:num>
  <w:num w:numId="8">
    <w:abstractNumId w:val="9"/>
  </w:num>
  <w:num w:numId="9">
    <w:abstractNumId w:val="1"/>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5FE3"/>
    <w:rsid w:val="000E153B"/>
    <w:rsid w:val="00136ADC"/>
    <w:rsid w:val="00156FFB"/>
    <w:rsid w:val="0016526B"/>
    <w:rsid w:val="00225936"/>
    <w:rsid w:val="00225C0E"/>
    <w:rsid w:val="002757E4"/>
    <w:rsid w:val="002C17AB"/>
    <w:rsid w:val="002E57B8"/>
    <w:rsid w:val="002F4592"/>
    <w:rsid w:val="00324030"/>
    <w:rsid w:val="003343A5"/>
    <w:rsid w:val="0035751E"/>
    <w:rsid w:val="00394D99"/>
    <w:rsid w:val="003C1ECE"/>
    <w:rsid w:val="003F705E"/>
    <w:rsid w:val="00402C91"/>
    <w:rsid w:val="0047589D"/>
    <w:rsid w:val="00476C37"/>
    <w:rsid w:val="004E6A7F"/>
    <w:rsid w:val="0051219E"/>
    <w:rsid w:val="00516303"/>
    <w:rsid w:val="00535805"/>
    <w:rsid w:val="0058050E"/>
    <w:rsid w:val="00584AFF"/>
    <w:rsid w:val="005E0FA8"/>
    <w:rsid w:val="00673BF9"/>
    <w:rsid w:val="006A23CA"/>
    <w:rsid w:val="006A3311"/>
    <w:rsid w:val="006B3A5F"/>
    <w:rsid w:val="006C4F67"/>
    <w:rsid w:val="00753600"/>
    <w:rsid w:val="00755FE3"/>
    <w:rsid w:val="007B6764"/>
    <w:rsid w:val="007C0C36"/>
    <w:rsid w:val="00845BC5"/>
    <w:rsid w:val="00863352"/>
    <w:rsid w:val="0088569C"/>
    <w:rsid w:val="009B02C0"/>
    <w:rsid w:val="009C4CCE"/>
    <w:rsid w:val="00A4023B"/>
    <w:rsid w:val="00A46A4E"/>
    <w:rsid w:val="00A5450C"/>
    <w:rsid w:val="00A767F8"/>
    <w:rsid w:val="00AA16AD"/>
    <w:rsid w:val="00AD4F1C"/>
    <w:rsid w:val="00B04575"/>
    <w:rsid w:val="00B21217"/>
    <w:rsid w:val="00B436F5"/>
    <w:rsid w:val="00B43CA3"/>
    <w:rsid w:val="00C46955"/>
    <w:rsid w:val="00CB6DA7"/>
    <w:rsid w:val="00CD3AE8"/>
    <w:rsid w:val="00CE5FE0"/>
    <w:rsid w:val="00D135F2"/>
    <w:rsid w:val="00D335AA"/>
    <w:rsid w:val="00DA59C6"/>
    <w:rsid w:val="00E178EC"/>
    <w:rsid w:val="00E32DF5"/>
    <w:rsid w:val="00E33D1A"/>
    <w:rsid w:val="00EF1A38"/>
    <w:rsid w:val="00F04F6E"/>
    <w:rsid w:val="00F31B06"/>
    <w:rsid w:val="00F36C0B"/>
    <w:rsid w:val="00FA72FE"/>
    <w:rsid w:val="00FD4C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5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55FE3"/>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2757E4"/>
    <w:rPr>
      <w:color w:val="0000FF" w:themeColor="hyperlink"/>
      <w:u w:val="single"/>
    </w:rPr>
  </w:style>
  <w:style w:type="paragraph" w:styleId="ListParagraph">
    <w:name w:val="List Paragraph"/>
    <w:basedOn w:val="Normal"/>
    <w:link w:val="ListParagraphChar"/>
    <w:uiPriority w:val="34"/>
    <w:qFormat/>
    <w:rsid w:val="00F31B06"/>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F31B06"/>
    <w:rPr>
      <w:rFonts w:ascii="Calibri" w:eastAsia="Calibri" w:hAnsi="Calibri" w:cs="Times New Roman"/>
    </w:rPr>
  </w:style>
  <w:style w:type="paragraph" w:styleId="BalloonText">
    <w:name w:val="Balloon Text"/>
    <w:basedOn w:val="Normal"/>
    <w:link w:val="BalloonTextChar"/>
    <w:uiPriority w:val="99"/>
    <w:semiHidden/>
    <w:unhideWhenUsed/>
    <w:rsid w:val="00F31B0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F31B06"/>
    <w:rPr>
      <w:rFonts w:ascii="Segoe UI" w:hAnsi="Segoe UI" w:cs="Segoe UI"/>
      <w:sz w:val="18"/>
      <w:szCs w:val="18"/>
      <w:lang w:val="en-US"/>
    </w:rPr>
  </w:style>
  <w:style w:type="paragraph" w:styleId="Header">
    <w:name w:val="header"/>
    <w:basedOn w:val="Normal"/>
    <w:link w:val="HeaderChar"/>
    <w:uiPriority w:val="99"/>
    <w:unhideWhenUsed/>
    <w:rsid w:val="00E32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DF5"/>
  </w:style>
  <w:style w:type="paragraph" w:styleId="Footer">
    <w:name w:val="footer"/>
    <w:basedOn w:val="Normal"/>
    <w:link w:val="FooterChar"/>
    <w:uiPriority w:val="99"/>
    <w:unhideWhenUsed/>
    <w:rsid w:val="00E32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DF5"/>
  </w:style>
  <w:style w:type="paragraph" w:customStyle="1" w:styleId="Default">
    <w:name w:val="Default"/>
    <w:rsid w:val="004E6A7F"/>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476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34839">
      <w:bodyDiv w:val="1"/>
      <w:marLeft w:val="0"/>
      <w:marRight w:val="0"/>
      <w:marTop w:val="0"/>
      <w:marBottom w:val="0"/>
      <w:divBdr>
        <w:top w:val="none" w:sz="0" w:space="0" w:color="auto"/>
        <w:left w:val="none" w:sz="0" w:space="0" w:color="auto"/>
        <w:bottom w:val="none" w:sz="0" w:space="0" w:color="auto"/>
        <w:right w:val="none" w:sz="0" w:space="0" w:color="auto"/>
      </w:divBdr>
    </w:div>
    <w:div w:id="17727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engdullah@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rints.undip.ac.id/43151/3/4._BAB__II_1003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57DOTCOM</dc:creator>
  <cp:lastModifiedBy>Muhajirin Tahir</cp:lastModifiedBy>
  <cp:revision>26</cp:revision>
  <dcterms:created xsi:type="dcterms:W3CDTF">2019-06-20T08:12:00Z</dcterms:created>
  <dcterms:modified xsi:type="dcterms:W3CDTF">2019-07-05T12:11:00Z</dcterms:modified>
</cp:coreProperties>
</file>