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2573F39" w14:textId="5A792F1A" w:rsidR="00C35F78" w:rsidRPr="009B004A" w:rsidRDefault="00257EAF" w:rsidP="009B004A">
      <w:pPr>
        <w:spacing w:after="0" w:line="240" w:lineRule="auto"/>
        <w:jc w:val="center"/>
        <w:rPr>
          <w:rFonts w:ascii="Arial Narrow" w:eastAsia="Arial Narrow" w:hAnsi="Arial Narrow" w:cs="Times New Roman"/>
          <w:b/>
          <w:sz w:val="20"/>
          <w:szCs w:val="20"/>
          <w:lang w:val="en-US"/>
        </w:rPr>
      </w:pPr>
      <w:r>
        <w:rPr>
          <w:rFonts w:ascii="Arial Narrow" w:eastAsia="Arial Narrow" w:hAnsi="Arial Narrow" w:cs="Times New Roman"/>
          <w:b/>
          <w:sz w:val="20"/>
          <w:szCs w:val="20"/>
          <w:lang w:val="en-US"/>
        </w:rPr>
        <w:t xml:space="preserve">ANALISIS </w:t>
      </w:r>
      <w:r w:rsidR="00B23F93">
        <w:rPr>
          <w:rFonts w:ascii="Arial Narrow" w:eastAsia="Arial Narrow" w:hAnsi="Arial Narrow" w:cs="Times New Roman"/>
          <w:b/>
          <w:sz w:val="20"/>
          <w:szCs w:val="20"/>
          <w:lang w:val="en-US"/>
        </w:rPr>
        <w:t xml:space="preserve">DAMPAK </w:t>
      </w:r>
      <w:r w:rsidR="004619F3" w:rsidRPr="009B004A">
        <w:rPr>
          <w:rFonts w:ascii="Arial Narrow" w:eastAsia="Arial Narrow" w:hAnsi="Arial Narrow" w:cs="Times New Roman"/>
          <w:b/>
          <w:sz w:val="20"/>
          <w:szCs w:val="20"/>
          <w:lang w:val="en-US"/>
        </w:rPr>
        <w:t xml:space="preserve">KOMPETENSI PERAWAT PADA ASPEK KETERAMPILAN PEMASANGAN INFUS </w:t>
      </w:r>
      <w:r w:rsidR="000E6354" w:rsidRPr="009B004A">
        <w:rPr>
          <w:rFonts w:ascii="Arial Narrow" w:eastAsia="Arial Narrow" w:hAnsi="Arial Narrow" w:cs="Times New Roman"/>
          <w:b/>
          <w:sz w:val="20"/>
          <w:szCs w:val="20"/>
          <w:lang w:val="en-US"/>
        </w:rPr>
        <w:t>TERHADAP</w:t>
      </w:r>
      <w:r w:rsidR="004619F3" w:rsidRPr="009B004A">
        <w:rPr>
          <w:rFonts w:ascii="Arial Narrow" w:eastAsia="Arial Narrow" w:hAnsi="Arial Narrow" w:cs="Times New Roman"/>
          <w:b/>
          <w:sz w:val="20"/>
          <w:szCs w:val="20"/>
          <w:lang w:val="en-US"/>
        </w:rPr>
        <w:t xml:space="preserve"> KEJADIAN </w:t>
      </w:r>
      <w:r w:rsidR="00F22D96">
        <w:rPr>
          <w:rFonts w:ascii="Arial Narrow" w:eastAsia="Arial Narrow" w:hAnsi="Arial Narrow" w:cs="Times New Roman"/>
          <w:b/>
          <w:sz w:val="20"/>
          <w:szCs w:val="20"/>
          <w:lang w:val="en-US"/>
        </w:rPr>
        <w:t>F</w:t>
      </w:r>
      <w:r w:rsidR="004619F3" w:rsidRPr="009B004A">
        <w:rPr>
          <w:rFonts w:ascii="Arial Narrow" w:eastAsia="Arial Narrow" w:hAnsi="Arial Narrow" w:cs="Times New Roman"/>
          <w:b/>
          <w:sz w:val="20"/>
          <w:szCs w:val="20"/>
          <w:lang w:val="en-US"/>
        </w:rPr>
        <w:t>LEBITIS DI RUMAH SAKIT STELLA MARIS MAKASSAR</w:t>
      </w:r>
    </w:p>
    <w:p w14:paraId="0D167650" w14:textId="77777777" w:rsidR="00C35F78" w:rsidRPr="009B004A" w:rsidRDefault="00C35F78" w:rsidP="009B004A">
      <w:pPr>
        <w:spacing w:after="0" w:line="240" w:lineRule="auto"/>
        <w:jc w:val="center"/>
        <w:rPr>
          <w:rFonts w:ascii="Arial Narrow" w:eastAsia="Arial Narrow" w:hAnsi="Arial Narrow" w:cs="Times New Roman"/>
          <w:sz w:val="20"/>
          <w:szCs w:val="20"/>
        </w:rPr>
      </w:pPr>
    </w:p>
    <w:p w14:paraId="52121ADC" w14:textId="56730E52" w:rsidR="002257CC" w:rsidRDefault="002257CC" w:rsidP="002257CC">
      <w:pPr>
        <w:pStyle w:val="HTMLPreformatted"/>
        <w:jc w:val="center"/>
        <w:rPr>
          <w:rStyle w:val="y2iqfc"/>
          <w:rFonts w:ascii="Arial Narrow" w:hAnsi="Arial Narrow"/>
          <w:i/>
          <w:iCs/>
          <w:lang w:val="en"/>
        </w:rPr>
      </w:pPr>
      <w:r w:rsidRPr="002257CC">
        <w:rPr>
          <w:rStyle w:val="y2iqfc"/>
          <w:rFonts w:ascii="Arial Narrow" w:hAnsi="Arial Narrow"/>
          <w:i/>
          <w:iCs/>
          <w:lang w:val="en"/>
        </w:rPr>
        <w:t xml:space="preserve">Analysis </w:t>
      </w:r>
      <w:r>
        <w:rPr>
          <w:rStyle w:val="y2iqfc"/>
          <w:rFonts w:ascii="Arial Narrow" w:hAnsi="Arial Narrow"/>
          <w:i/>
          <w:iCs/>
          <w:lang w:val="en"/>
        </w:rPr>
        <w:t>o</w:t>
      </w:r>
      <w:r w:rsidRPr="002257CC">
        <w:rPr>
          <w:rStyle w:val="y2iqfc"/>
          <w:rFonts w:ascii="Arial Narrow" w:hAnsi="Arial Narrow"/>
          <w:i/>
          <w:iCs/>
          <w:lang w:val="en"/>
        </w:rPr>
        <w:t xml:space="preserve">f </w:t>
      </w:r>
      <w:r>
        <w:rPr>
          <w:rStyle w:val="y2iqfc"/>
          <w:rFonts w:ascii="Arial Narrow" w:hAnsi="Arial Narrow"/>
          <w:i/>
          <w:iCs/>
          <w:lang w:val="en"/>
        </w:rPr>
        <w:t>T</w:t>
      </w:r>
      <w:r w:rsidRPr="002257CC">
        <w:rPr>
          <w:rStyle w:val="y2iqfc"/>
          <w:rFonts w:ascii="Arial Narrow" w:hAnsi="Arial Narrow"/>
          <w:i/>
          <w:iCs/>
          <w:lang w:val="en"/>
        </w:rPr>
        <w:t xml:space="preserve">he Impact </w:t>
      </w:r>
      <w:r>
        <w:rPr>
          <w:rStyle w:val="y2iqfc"/>
          <w:rFonts w:ascii="Arial Narrow" w:hAnsi="Arial Narrow"/>
          <w:i/>
          <w:iCs/>
          <w:lang w:val="en"/>
        </w:rPr>
        <w:t>o</w:t>
      </w:r>
      <w:r w:rsidRPr="002257CC">
        <w:rPr>
          <w:rStyle w:val="y2iqfc"/>
          <w:rFonts w:ascii="Arial Narrow" w:hAnsi="Arial Narrow"/>
          <w:i/>
          <w:iCs/>
          <w:lang w:val="en"/>
        </w:rPr>
        <w:t xml:space="preserve">f Nurse's Competence </w:t>
      </w:r>
      <w:r>
        <w:rPr>
          <w:rStyle w:val="y2iqfc"/>
          <w:rFonts w:ascii="Arial Narrow" w:hAnsi="Arial Narrow"/>
          <w:i/>
          <w:iCs/>
          <w:lang w:val="en"/>
        </w:rPr>
        <w:t>o</w:t>
      </w:r>
      <w:r w:rsidRPr="002257CC">
        <w:rPr>
          <w:rStyle w:val="y2iqfc"/>
          <w:rFonts w:ascii="Arial Narrow" w:hAnsi="Arial Narrow"/>
          <w:i/>
          <w:iCs/>
          <w:lang w:val="en"/>
        </w:rPr>
        <w:t xml:space="preserve">n </w:t>
      </w:r>
      <w:r>
        <w:rPr>
          <w:rStyle w:val="y2iqfc"/>
          <w:rFonts w:ascii="Arial Narrow" w:hAnsi="Arial Narrow"/>
          <w:i/>
          <w:iCs/>
          <w:lang w:val="en"/>
        </w:rPr>
        <w:t>T</w:t>
      </w:r>
      <w:r w:rsidRPr="002257CC">
        <w:rPr>
          <w:rStyle w:val="y2iqfc"/>
          <w:rFonts w:ascii="Arial Narrow" w:hAnsi="Arial Narrow"/>
          <w:i/>
          <w:iCs/>
          <w:lang w:val="en"/>
        </w:rPr>
        <w:t xml:space="preserve">he Aspect </w:t>
      </w:r>
      <w:r>
        <w:rPr>
          <w:rStyle w:val="y2iqfc"/>
          <w:rFonts w:ascii="Arial Narrow" w:hAnsi="Arial Narrow"/>
          <w:i/>
          <w:iCs/>
          <w:lang w:val="en"/>
        </w:rPr>
        <w:t>o</w:t>
      </w:r>
      <w:r w:rsidRPr="002257CC">
        <w:rPr>
          <w:rStyle w:val="y2iqfc"/>
          <w:rFonts w:ascii="Arial Narrow" w:hAnsi="Arial Narrow"/>
          <w:i/>
          <w:iCs/>
          <w:lang w:val="en"/>
        </w:rPr>
        <w:t>f Inf</w:t>
      </w:r>
      <w:bookmarkStart w:id="0" w:name="_GoBack"/>
      <w:bookmarkEnd w:id="0"/>
      <w:r w:rsidRPr="002257CC">
        <w:rPr>
          <w:rStyle w:val="y2iqfc"/>
          <w:rFonts w:ascii="Arial Narrow" w:hAnsi="Arial Narrow"/>
          <w:i/>
          <w:iCs/>
          <w:lang w:val="en"/>
        </w:rPr>
        <w:t xml:space="preserve">usion Installation Skills </w:t>
      </w:r>
      <w:r>
        <w:rPr>
          <w:rStyle w:val="y2iqfc"/>
          <w:rFonts w:ascii="Arial Narrow" w:hAnsi="Arial Narrow"/>
          <w:i/>
          <w:iCs/>
          <w:lang w:val="en"/>
        </w:rPr>
        <w:t>o</w:t>
      </w:r>
      <w:r w:rsidRPr="002257CC">
        <w:rPr>
          <w:rStyle w:val="y2iqfc"/>
          <w:rFonts w:ascii="Arial Narrow" w:hAnsi="Arial Narrow"/>
          <w:i/>
          <w:iCs/>
          <w:lang w:val="en"/>
        </w:rPr>
        <w:t xml:space="preserve">n The Event </w:t>
      </w:r>
      <w:r>
        <w:rPr>
          <w:rStyle w:val="y2iqfc"/>
          <w:rFonts w:ascii="Arial Narrow" w:hAnsi="Arial Narrow"/>
          <w:i/>
          <w:iCs/>
          <w:lang w:val="en"/>
        </w:rPr>
        <w:t>o</w:t>
      </w:r>
      <w:r w:rsidRPr="002257CC">
        <w:rPr>
          <w:rStyle w:val="y2iqfc"/>
          <w:rFonts w:ascii="Arial Narrow" w:hAnsi="Arial Narrow"/>
          <w:i/>
          <w:iCs/>
          <w:lang w:val="en"/>
        </w:rPr>
        <w:t xml:space="preserve">f Flebitis </w:t>
      </w:r>
    </w:p>
    <w:p w14:paraId="760A93F3" w14:textId="7B995D5F" w:rsidR="002257CC" w:rsidRPr="002257CC" w:rsidRDefault="002257CC" w:rsidP="002257CC">
      <w:pPr>
        <w:pStyle w:val="HTMLPreformatted"/>
        <w:jc w:val="center"/>
        <w:rPr>
          <w:rFonts w:ascii="Arial Narrow" w:hAnsi="Arial Narrow"/>
          <w:i/>
          <w:iCs/>
        </w:rPr>
      </w:pPr>
      <w:r>
        <w:rPr>
          <w:rStyle w:val="y2iqfc"/>
          <w:rFonts w:ascii="Arial Narrow" w:hAnsi="Arial Narrow"/>
          <w:i/>
          <w:iCs/>
          <w:lang w:val="en"/>
        </w:rPr>
        <w:t>i</w:t>
      </w:r>
      <w:r w:rsidRPr="002257CC">
        <w:rPr>
          <w:rStyle w:val="y2iqfc"/>
          <w:rFonts w:ascii="Arial Narrow" w:hAnsi="Arial Narrow"/>
          <w:i/>
          <w:iCs/>
          <w:lang w:val="en"/>
        </w:rPr>
        <w:t>n Stella Maris Hospital, Makassar</w:t>
      </w:r>
    </w:p>
    <w:p w14:paraId="31C5A3D2" w14:textId="5008A0B8" w:rsidR="00C35F78" w:rsidRPr="009B004A" w:rsidRDefault="00C35F78" w:rsidP="009B004A">
      <w:pPr>
        <w:spacing w:after="0" w:line="240" w:lineRule="auto"/>
        <w:jc w:val="center"/>
        <w:rPr>
          <w:rFonts w:ascii="Arial Narrow" w:eastAsia="Arial Narrow" w:hAnsi="Arial Narrow" w:cs="Times New Roman"/>
          <w:i/>
          <w:sz w:val="20"/>
          <w:szCs w:val="20"/>
          <w:lang w:val="en-US"/>
        </w:rPr>
      </w:pPr>
    </w:p>
    <w:p w14:paraId="2540D22D" w14:textId="77777777" w:rsidR="00C35F78" w:rsidRPr="009B004A" w:rsidRDefault="00C35F78" w:rsidP="009B004A">
      <w:pPr>
        <w:spacing w:after="0" w:line="240" w:lineRule="auto"/>
        <w:jc w:val="center"/>
        <w:rPr>
          <w:rFonts w:ascii="Arial Narrow" w:eastAsia="Arial Narrow" w:hAnsi="Arial Narrow" w:cs="Times New Roman"/>
          <w:sz w:val="20"/>
          <w:szCs w:val="20"/>
        </w:rPr>
      </w:pPr>
    </w:p>
    <w:p w14:paraId="42CBCDE2" w14:textId="546C0BC7" w:rsidR="00C35F78" w:rsidRPr="009B004A" w:rsidRDefault="008B5DDB" w:rsidP="009B004A">
      <w:pPr>
        <w:spacing w:after="0" w:line="240" w:lineRule="auto"/>
        <w:jc w:val="center"/>
        <w:rPr>
          <w:rFonts w:ascii="Arial Narrow" w:eastAsia="Arial Narrow" w:hAnsi="Arial Narrow" w:cs="Times New Roman"/>
          <w:sz w:val="20"/>
          <w:szCs w:val="20"/>
          <w:vertAlign w:val="superscript"/>
        </w:rPr>
      </w:pPr>
      <w:r w:rsidRPr="009B004A">
        <w:rPr>
          <w:rFonts w:ascii="Arial Narrow" w:eastAsia="Arial Narrow" w:hAnsi="Arial Narrow" w:cs="Times New Roman"/>
          <w:b/>
          <w:sz w:val="20"/>
          <w:szCs w:val="20"/>
          <w:lang w:val="en-US"/>
        </w:rPr>
        <w:t>S</w:t>
      </w:r>
      <w:r w:rsidR="00682812" w:rsidRPr="009B004A">
        <w:rPr>
          <w:rFonts w:ascii="Arial Narrow" w:eastAsia="Arial Narrow" w:hAnsi="Arial Narrow" w:cs="Times New Roman"/>
          <w:b/>
          <w:sz w:val="20"/>
          <w:szCs w:val="20"/>
          <w:lang w:val="en-US"/>
        </w:rPr>
        <w:t>iprianus Abdu</w:t>
      </w:r>
      <w:r w:rsidR="00F75926" w:rsidRPr="009B004A">
        <w:rPr>
          <w:rFonts w:ascii="Arial Narrow" w:eastAsia="Arial Narrow" w:hAnsi="Arial Narrow" w:cs="Times New Roman"/>
          <w:sz w:val="20"/>
          <w:szCs w:val="20"/>
          <w:vertAlign w:val="superscript"/>
        </w:rPr>
        <w:t>1</w:t>
      </w:r>
      <w:r w:rsidR="00F75926" w:rsidRPr="009B004A">
        <w:rPr>
          <w:rFonts w:ascii="Arial Narrow" w:eastAsia="Arial Narrow" w:hAnsi="Arial Narrow" w:cs="Times New Roman"/>
          <w:b/>
          <w:sz w:val="20"/>
          <w:szCs w:val="20"/>
        </w:rPr>
        <w:t xml:space="preserve">, </w:t>
      </w:r>
      <w:r w:rsidR="00682812" w:rsidRPr="009B004A">
        <w:rPr>
          <w:rFonts w:ascii="Arial Narrow" w:eastAsia="Arial Narrow" w:hAnsi="Arial Narrow" w:cs="Times New Roman"/>
          <w:b/>
          <w:sz w:val="20"/>
          <w:szCs w:val="20"/>
          <w:lang w:val="en-US"/>
        </w:rPr>
        <w:t>Agustina Lolo Posa</w:t>
      </w:r>
      <w:r w:rsidR="00F75926" w:rsidRPr="009B004A">
        <w:rPr>
          <w:rFonts w:ascii="Arial Narrow" w:eastAsia="Arial Narrow" w:hAnsi="Arial Narrow" w:cs="Times New Roman"/>
          <w:sz w:val="20"/>
          <w:szCs w:val="20"/>
          <w:vertAlign w:val="superscript"/>
        </w:rPr>
        <w:t>2</w:t>
      </w:r>
      <w:r w:rsidR="00F75926" w:rsidRPr="009B004A">
        <w:rPr>
          <w:rFonts w:ascii="Arial Narrow" w:eastAsia="Arial Narrow" w:hAnsi="Arial Narrow" w:cs="Times New Roman"/>
          <w:sz w:val="20"/>
          <w:szCs w:val="20"/>
        </w:rPr>
        <w:t xml:space="preserve">, </w:t>
      </w:r>
      <w:r w:rsidR="00682812" w:rsidRPr="009B004A">
        <w:rPr>
          <w:rFonts w:ascii="Arial Narrow" w:eastAsia="Arial Narrow" w:hAnsi="Arial Narrow" w:cs="Times New Roman"/>
          <w:b/>
          <w:sz w:val="20"/>
          <w:szCs w:val="20"/>
          <w:lang w:val="en-US"/>
        </w:rPr>
        <w:t>Grace Saij</w:t>
      </w:r>
      <w:r w:rsidR="00F75926" w:rsidRPr="009B004A">
        <w:rPr>
          <w:rFonts w:ascii="Arial Narrow" w:eastAsia="Arial Narrow" w:hAnsi="Arial Narrow" w:cs="Times New Roman"/>
          <w:b/>
          <w:sz w:val="20"/>
          <w:szCs w:val="20"/>
        </w:rPr>
        <w:t>a</w:t>
      </w:r>
      <w:r w:rsidR="00F75926" w:rsidRPr="009B004A">
        <w:rPr>
          <w:rFonts w:ascii="Arial Narrow" w:eastAsia="Arial Narrow" w:hAnsi="Arial Narrow" w:cs="Times New Roman"/>
          <w:sz w:val="20"/>
          <w:szCs w:val="20"/>
          <w:vertAlign w:val="superscript"/>
        </w:rPr>
        <w:t>3</w:t>
      </w:r>
    </w:p>
    <w:p w14:paraId="1CA53F97" w14:textId="1671AFA7" w:rsidR="00C35F78" w:rsidRPr="009B004A" w:rsidRDefault="00F75926" w:rsidP="009B004A">
      <w:pPr>
        <w:spacing w:after="0" w:line="240" w:lineRule="auto"/>
        <w:jc w:val="center"/>
        <w:rPr>
          <w:rFonts w:ascii="Arial Narrow" w:eastAsia="Arial Narrow" w:hAnsi="Arial Narrow" w:cs="Times New Roman"/>
          <w:sz w:val="20"/>
          <w:szCs w:val="20"/>
          <w:lang w:val="en-US"/>
        </w:rPr>
      </w:pPr>
      <w:r w:rsidRPr="009B004A">
        <w:rPr>
          <w:rFonts w:ascii="Arial Narrow" w:eastAsia="Arial Narrow" w:hAnsi="Arial Narrow" w:cs="Times New Roman"/>
          <w:sz w:val="20"/>
          <w:szCs w:val="20"/>
          <w:vertAlign w:val="superscript"/>
        </w:rPr>
        <w:t>1</w:t>
      </w:r>
      <w:r w:rsidR="00682812" w:rsidRPr="009B004A">
        <w:rPr>
          <w:rFonts w:ascii="Arial Narrow" w:eastAsia="Arial Narrow" w:hAnsi="Arial Narrow" w:cs="Times New Roman"/>
          <w:sz w:val="20"/>
          <w:szCs w:val="20"/>
          <w:vertAlign w:val="superscript"/>
          <w:lang w:val="en-US"/>
        </w:rPr>
        <w:t>,2,3</w:t>
      </w:r>
      <w:r w:rsidR="00682812" w:rsidRPr="009B004A">
        <w:rPr>
          <w:rFonts w:ascii="Arial Narrow" w:eastAsia="Arial Narrow" w:hAnsi="Arial Narrow" w:cs="Times New Roman"/>
          <w:sz w:val="20"/>
          <w:szCs w:val="20"/>
          <w:lang w:val="en-US"/>
        </w:rPr>
        <w:t>STIK Stella Maris Makassar</w:t>
      </w:r>
    </w:p>
    <w:p w14:paraId="3696C7CC" w14:textId="5548FA9A" w:rsidR="00C35F78" w:rsidRPr="009B004A" w:rsidRDefault="00F75926" w:rsidP="009B004A">
      <w:pPr>
        <w:spacing w:after="0" w:line="240" w:lineRule="auto"/>
        <w:jc w:val="center"/>
        <w:rPr>
          <w:rFonts w:ascii="Arial Narrow" w:eastAsia="Arial Narrow" w:hAnsi="Arial Narrow" w:cs="Times New Roman"/>
          <w:sz w:val="20"/>
          <w:szCs w:val="20"/>
        </w:rPr>
      </w:pPr>
      <w:r w:rsidRPr="009B004A">
        <w:rPr>
          <w:rFonts w:ascii="Arial Narrow" w:eastAsia="Arial Narrow" w:hAnsi="Arial Narrow" w:cs="Times New Roman"/>
          <w:sz w:val="20"/>
          <w:szCs w:val="20"/>
        </w:rPr>
        <w:t xml:space="preserve">*) </w:t>
      </w:r>
      <w:hyperlink r:id="rId9" w:history="1">
        <w:r w:rsidR="00221928" w:rsidRPr="009B004A">
          <w:rPr>
            <w:rStyle w:val="Hyperlink"/>
            <w:rFonts w:ascii="Arial Narrow" w:eastAsia="Arial Narrow" w:hAnsi="Arial Narrow" w:cs="Times New Roman"/>
            <w:sz w:val="20"/>
            <w:szCs w:val="20"/>
            <w:lang w:val="en-US"/>
          </w:rPr>
          <w:t>Siprianusabdu28@gmail.com</w:t>
        </w:r>
      </w:hyperlink>
    </w:p>
    <w:p w14:paraId="517BB513" w14:textId="77777777" w:rsidR="00C35F78" w:rsidRPr="009B004A" w:rsidRDefault="00C35F78" w:rsidP="009B004A">
      <w:pPr>
        <w:spacing w:after="0" w:line="240" w:lineRule="auto"/>
        <w:jc w:val="center"/>
        <w:rPr>
          <w:rFonts w:ascii="Arial Narrow" w:eastAsia="Arial Narrow" w:hAnsi="Arial Narrow" w:cs="Times New Roman"/>
          <w:sz w:val="20"/>
          <w:szCs w:val="20"/>
        </w:rPr>
      </w:pPr>
    </w:p>
    <w:p w14:paraId="11DE7D2F" w14:textId="77777777" w:rsidR="00C35F78" w:rsidRPr="009B004A" w:rsidRDefault="00F75926" w:rsidP="009B004A">
      <w:pPr>
        <w:spacing w:after="0" w:line="240" w:lineRule="auto"/>
        <w:jc w:val="center"/>
        <w:rPr>
          <w:rFonts w:ascii="Arial Narrow" w:eastAsia="Arial Narrow" w:hAnsi="Arial Narrow" w:cs="Times New Roman"/>
          <w:sz w:val="20"/>
          <w:szCs w:val="20"/>
        </w:rPr>
      </w:pPr>
      <w:r w:rsidRPr="009B004A">
        <w:rPr>
          <w:rFonts w:ascii="Arial Narrow" w:eastAsia="Arial Narrow" w:hAnsi="Arial Narrow" w:cs="Times New Roman"/>
          <w:b/>
          <w:i/>
          <w:sz w:val="20"/>
          <w:szCs w:val="20"/>
        </w:rPr>
        <w:t>ABSTRACT</w:t>
      </w:r>
    </w:p>
    <w:p w14:paraId="1F754167" w14:textId="77777777" w:rsidR="00C35F78" w:rsidRPr="009B004A" w:rsidRDefault="00C35F78" w:rsidP="009B004A">
      <w:pPr>
        <w:spacing w:after="0" w:line="240" w:lineRule="auto"/>
        <w:jc w:val="center"/>
        <w:rPr>
          <w:rFonts w:ascii="Arial Narrow" w:eastAsia="Arial Narrow" w:hAnsi="Arial Narrow" w:cs="Times New Roman"/>
          <w:sz w:val="20"/>
          <w:szCs w:val="20"/>
        </w:rPr>
      </w:pPr>
    </w:p>
    <w:p w14:paraId="442C8321" w14:textId="137479F9" w:rsidR="00AF1EA1" w:rsidRPr="00AF1EA1" w:rsidRDefault="00AF1EA1" w:rsidP="00423B0F">
      <w:pPr>
        <w:pStyle w:val="HTMLPreformatted"/>
        <w:jc w:val="both"/>
        <w:rPr>
          <w:rFonts w:ascii="Arial Narrow" w:hAnsi="Arial Narrow"/>
        </w:rPr>
      </w:pPr>
      <w:r w:rsidRPr="00AF1EA1">
        <w:rPr>
          <w:rFonts w:ascii="Arial Narrow" w:hAnsi="Arial Narrow"/>
          <w:lang w:val="en"/>
        </w:rPr>
        <w:t xml:space="preserve">Intravenous (IV) therapy is one of the most frequently perform procedure in hospitals aimed </w:t>
      </w:r>
      <w:r w:rsidR="0030239A">
        <w:rPr>
          <w:rFonts w:ascii="Arial Narrow" w:hAnsi="Arial Narrow"/>
          <w:lang w:val="en"/>
        </w:rPr>
        <w:t>to</w:t>
      </w:r>
      <w:r w:rsidRPr="00AF1EA1">
        <w:rPr>
          <w:rFonts w:ascii="Arial Narrow" w:hAnsi="Arial Narrow"/>
          <w:lang w:val="en"/>
        </w:rPr>
        <w:t xml:space="preserve"> correcti</w:t>
      </w:r>
      <w:r w:rsidR="0030239A">
        <w:rPr>
          <w:rFonts w:ascii="Arial Narrow" w:hAnsi="Arial Narrow"/>
          <w:lang w:val="en"/>
        </w:rPr>
        <w:t>on</w:t>
      </w:r>
      <w:r w:rsidRPr="00AF1EA1">
        <w:rPr>
          <w:rFonts w:ascii="Arial Narrow" w:hAnsi="Arial Narrow"/>
          <w:lang w:val="en"/>
        </w:rPr>
        <w:t xml:space="preserve"> or preventi</w:t>
      </w:r>
      <w:r w:rsidR="0030239A">
        <w:rPr>
          <w:rFonts w:ascii="Arial Narrow" w:hAnsi="Arial Narrow"/>
          <w:lang w:val="en"/>
        </w:rPr>
        <w:t>on</w:t>
      </w:r>
      <w:r w:rsidRPr="00AF1EA1">
        <w:rPr>
          <w:rFonts w:ascii="Arial Narrow" w:hAnsi="Arial Narrow"/>
          <w:lang w:val="en"/>
        </w:rPr>
        <w:t xml:space="preserve"> fluid and electrolyte imbalances in acute</w:t>
      </w:r>
      <w:r w:rsidR="0030239A">
        <w:rPr>
          <w:rFonts w:ascii="Arial Narrow" w:hAnsi="Arial Narrow"/>
          <w:lang w:val="en"/>
        </w:rPr>
        <w:t xml:space="preserve"> </w:t>
      </w:r>
      <w:r w:rsidRPr="00AF1EA1">
        <w:rPr>
          <w:rFonts w:ascii="Arial Narrow" w:hAnsi="Arial Narrow"/>
          <w:lang w:val="en"/>
        </w:rPr>
        <w:t>chronic disease and for intravenous drug administration. The provision of this therapy is carried out with a fixed Standard Operating Procedure (SOP). Nurses who do this must have qualified knowledge and skills and have compliance in applying the SOP for infusion because giving IV therapy to patients is risk experienc</w:t>
      </w:r>
      <w:r w:rsidR="0030239A">
        <w:rPr>
          <w:rFonts w:ascii="Arial Narrow" w:hAnsi="Arial Narrow"/>
          <w:lang w:val="en"/>
        </w:rPr>
        <w:t>e</w:t>
      </w:r>
      <w:r w:rsidRPr="00AF1EA1">
        <w:rPr>
          <w:rFonts w:ascii="Arial Narrow" w:hAnsi="Arial Narrow"/>
          <w:lang w:val="en"/>
        </w:rPr>
        <w:t xml:space="preserve"> phlebitis. The incidence of phlebitis is something that is avoided by both patients, nurses and hospitals. The purpose of this study was to analyze the impact of nurse competence on aspects of infusion skills on the incidence of phlebitis </w:t>
      </w:r>
      <w:r w:rsidR="0030239A">
        <w:rPr>
          <w:rFonts w:ascii="Arial Narrow" w:hAnsi="Arial Narrow"/>
          <w:lang w:val="en"/>
        </w:rPr>
        <w:t>of</w:t>
      </w:r>
      <w:r w:rsidRPr="00AF1EA1">
        <w:rPr>
          <w:rFonts w:ascii="Arial Narrow" w:hAnsi="Arial Narrow"/>
          <w:lang w:val="en"/>
        </w:rPr>
        <w:t xml:space="preserve"> patients. The research design used  comparative analytic observational with a cohort study approach. The population in this study were hospitalized patients with a sampling technique us</w:t>
      </w:r>
      <w:r w:rsidR="0030239A">
        <w:rPr>
          <w:rFonts w:ascii="Arial Narrow" w:hAnsi="Arial Narrow"/>
          <w:lang w:val="en"/>
        </w:rPr>
        <w:t>ed</w:t>
      </w:r>
      <w:r w:rsidRPr="00AF1EA1">
        <w:rPr>
          <w:rFonts w:ascii="Arial Narrow" w:hAnsi="Arial Narrow"/>
          <w:lang w:val="en"/>
        </w:rPr>
        <w:t xml:space="preserve"> non-probability sampling with a consecutive sampling approach with a sample size of 50 respondents. </w:t>
      </w:r>
      <w:r w:rsidR="00423B0F" w:rsidRPr="00423B0F">
        <w:rPr>
          <w:rStyle w:val="y2iqfc"/>
          <w:rFonts w:ascii="Arial Narrow" w:hAnsi="Arial Narrow"/>
          <w:lang w:val="en"/>
        </w:rPr>
        <w:t>Divided into 2 groups, less competent 35 respondents and competent 15 respondents</w:t>
      </w:r>
      <w:r w:rsidR="00423B0F">
        <w:rPr>
          <w:rStyle w:val="y2iqfc"/>
          <w:rFonts w:ascii="Arial Narrow" w:hAnsi="Arial Narrow"/>
          <w:lang w:val="en"/>
        </w:rPr>
        <w:t xml:space="preserve">. </w:t>
      </w:r>
      <w:r w:rsidRPr="00AF1EA1">
        <w:rPr>
          <w:rFonts w:ascii="Arial Narrow" w:hAnsi="Arial Narrow"/>
          <w:lang w:val="en"/>
        </w:rPr>
        <w:t>The instrument used an observation sheet. Data collection</w:t>
      </w:r>
      <w:r w:rsidR="009D6916">
        <w:rPr>
          <w:rFonts w:ascii="Arial Narrow" w:hAnsi="Arial Narrow"/>
          <w:lang w:val="en"/>
        </w:rPr>
        <w:t xml:space="preserve"> was taking</w:t>
      </w:r>
      <w:r w:rsidRPr="00AF1EA1">
        <w:rPr>
          <w:rFonts w:ascii="Arial Narrow" w:hAnsi="Arial Narrow"/>
          <w:lang w:val="en"/>
        </w:rPr>
        <w:t xml:space="preserve"> into account research ethics such as informed consent, anonymity and confidentiality. The </w:t>
      </w:r>
      <w:r w:rsidR="009D6916">
        <w:rPr>
          <w:rFonts w:ascii="Arial Narrow" w:hAnsi="Arial Narrow"/>
          <w:lang w:val="en"/>
        </w:rPr>
        <w:t>data</w:t>
      </w:r>
      <w:r w:rsidRPr="00AF1EA1">
        <w:rPr>
          <w:rFonts w:ascii="Arial Narrow" w:hAnsi="Arial Narrow"/>
          <w:lang w:val="en"/>
        </w:rPr>
        <w:t xml:space="preserve"> was processed </w:t>
      </w:r>
      <w:r w:rsidR="009D6916">
        <w:rPr>
          <w:rFonts w:ascii="Arial Narrow" w:hAnsi="Arial Narrow"/>
          <w:lang w:val="en"/>
        </w:rPr>
        <w:t>with</w:t>
      </w:r>
      <w:r w:rsidRPr="00AF1EA1">
        <w:rPr>
          <w:rFonts w:ascii="Arial Narrow" w:hAnsi="Arial Narrow"/>
          <w:lang w:val="en"/>
        </w:rPr>
        <w:t xml:space="preserve"> the SPSS program for windows version 21.0. Data were analyzed by univariate and bivariate </w:t>
      </w:r>
      <w:r w:rsidR="009D6916">
        <w:rPr>
          <w:rFonts w:ascii="Arial Narrow" w:hAnsi="Arial Narrow"/>
          <w:lang w:val="en"/>
        </w:rPr>
        <w:t>with</w:t>
      </w:r>
      <w:r w:rsidRPr="00AF1EA1">
        <w:rPr>
          <w:rFonts w:ascii="Arial Narrow" w:hAnsi="Arial Narrow"/>
          <w:lang w:val="en"/>
        </w:rPr>
        <w:t xml:space="preserve"> chi square statistical test with a significance level of = 0.05. The results obtained are nurses who are in the less competent category in the aspect of infusion skills as many as 35 respondents who experience phlebitis 11 (35%) respondents while nurses who are in the competent category 11 respondents who experience phlebitis 1 (7%) respondents. The relative risk (RR) value is 5 which means that patients whose intravenous therapy is given by a less competent nurse have a 5 times greater risk of developing phlebitis than patients whose intravenous therapy is given by a competent nurse or a nurse who is less competent in providing intravenous therapy is  risk of increasing the incidence of phlebitis</w:t>
      </w:r>
      <w:r w:rsidR="00C204A0">
        <w:rPr>
          <w:rFonts w:ascii="Arial Narrow" w:hAnsi="Arial Narrow"/>
          <w:lang w:val="en"/>
        </w:rPr>
        <w:t xml:space="preserve"> </w:t>
      </w:r>
      <w:r w:rsidR="009D6916">
        <w:rPr>
          <w:rFonts w:ascii="Arial Narrow" w:hAnsi="Arial Narrow"/>
          <w:lang w:val="en"/>
        </w:rPr>
        <w:t>to the</w:t>
      </w:r>
      <w:r w:rsidRPr="00AF1EA1">
        <w:rPr>
          <w:rFonts w:ascii="Arial Narrow" w:hAnsi="Arial Narrow"/>
          <w:lang w:val="en"/>
        </w:rPr>
        <w:t xml:space="preserve"> patients 5 times greater.</w:t>
      </w:r>
    </w:p>
    <w:p w14:paraId="22172DB6" w14:textId="07AAF2AD" w:rsidR="00D66D49" w:rsidRPr="009B004A" w:rsidRDefault="00D66D49" w:rsidP="009B0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imes New Roman"/>
          <w:i/>
          <w:sz w:val="20"/>
          <w:szCs w:val="20"/>
          <w:lang w:val="en"/>
        </w:rPr>
      </w:pPr>
      <w:r w:rsidRPr="009B004A">
        <w:rPr>
          <w:rFonts w:ascii="Arial Narrow" w:eastAsia="Times New Roman" w:hAnsi="Arial Narrow" w:cs="Times New Roman"/>
          <w:i/>
          <w:sz w:val="20"/>
          <w:szCs w:val="20"/>
          <w:lang w:val="en"/>
        </w:rPr>
        <w:t>.</w:t>
      </w:r>
    </w:p>
    <w:p w14:paraId="460AAEA1" w14:textId="1A754AD5" w:rsidR="00D66D49" w:rsidRPr="009B004A" w:rsidRDefault="00D66D49" w:rsidP="009B004A">
      <w:pPr>
        <w:spacing w:after="0" w:line="240" w:lineRule="auto"/>
        <w:jc w:val="both"/>
        <w:rPr>
          <w:rFonts w:ascii="Arial Narrow" w:eastAsia="Arial Narrow" w:hAnsi="Arial Narrow" w:cs="Times New Roman"/>
          <w:i/>
          <w:sz w:val="20"/>
          <w:szCs w:val="20"/>
        </w:rPr>
      </w:pPr>
      <w:r w:rsidRPr="009B004A">
        <w:rPr>
          <w:rFonts w:ascii="Arial Narrow" w:eastAsia="Times New Roman" w:hAnsi="Arial Narrow" w:cs="Times New Roman"/>
          <w:i/>
          <w:sz w:val="20"/>
          <w:szCs w:val="20"/>
          <w:lang w:val="en"/>
        </w:rPr>
        <w:t xml:space="preserve">Keywords: Nurse competence, infusion installation skills, incidence of </w:t>
      </w:r>
      <w:r w:rsidR="00AF1EA1">
        <w:rPr>
          <w:rFonts w:ascii="Arial Narrow" w:eastAsia="Times New Roman" w:hAnsi="Arial Narrow" w:cs="Times New Roman"/>
          <w:i/>
          <w:sz w:val="20"/>
          <w:szCs w:val="20"/>
          <w:lang w:val="en"/>
        </w:rPr>
        <w:t>ph</w:t>
      </w:r>
      <w:r w:rsidR="00507CD2">
        <w:rPr>
          <w:rFonts w:ascii="Arial Narrow" w:eastAsia="Times New Roman" w:hAnsi="Arial Narrow" w:cs="Times New Roman"/>
          <w:i/>
          <w:sz w:val="20"/>
          <w:szCs w:val="20"/>
          <w:lang w:val="en"/>
        </w:rPr>
        <w:t>lebitis</w:t>
      </w:r>
      <w:r w:rsidRPr="009B004A">
        <w:rPr>
          <w:rFonts w:ascii="Arial Narrow" w:eastAsia="Times New Roman" w:hAnsi="Arial Narrow" w:cs="Times New Roman"/>
          <w:i/>
          <w:sz w:val="20"/>
          <w:szCs w:val="20"/>
          <w:lang w:val="en"/>
        </w:rPr>
        <w:t>.</w:t>
      </w:r>
    </w:p>
    <w:p w14:paraId="7E54DAE2" w14:textId="77777777" w:rsidR="00D66D49" w:rsidRPr="009B004A" w:rsidRDefault="00D66D49" w:rsidP="009B004A">
      <w:pPr>
        <w:spacing w:after="0" w:line="240" w:lineRule="auto"/>
        <w:jc w:val="both"/>
        <w:rPr>
          <w:rFonts w:ascii="Arial Narrow" w:eastAsia="Arial Narrow" w:hAnsi="Arial Narrow" w:cs="Times New Roman"/>
          <w:i/>
          <w:sz w:val="20"/>
          <w:szCs w:val="20"/>
        </w:rPr>
      </w:pPr>
    </w:p>
    <w:p w14:paraId="50CB51DB" w14:textId="77777777" w:rsidR="00C35F78" w:rsidRPr="009B004A" w:rsidRDefault="00C35F78" w:rsidP="009B004A">
      <w:pPr>
        <w:spacing w:after="0" w:line="240" w:lineRule="auto"/>
        <w:ind w:firstLine="709"/>
        <w:jc w:val="both"/>
        <w:rPr>
          <w:rFonts w:ascii="Arial Narrow" w:eastAsia="Arial Narrow" w:hAnsi="Arial Narrow" w:cs="Times New Roman"/>
          <w:sz w:val="20"/>
          <w:szCs w:val="20"/>
        </w:rPr>
      </w:pPr>
    </w:p>
    <w:p w14:paraId="23101D0C" w14:textId="77777777" w:rsidR="00C35F78" w:rsidRPr="009B004A" w:rsidRDefault="00F75926" w:rsidP="009B004A">
      <w:pPr>
        <w:spacing w:after="0" w:line="240" w:lineRule="auto"/>
        <w:jc w:val="center"/>
        <w:rPr>
          <w:rFonts w:ascii="Arial Narrow" w:eastAsia="Arial Narrow" w:hAnsi="Arial Narrow" w:cs="Times New Roman"/>
          <w:sz w:val="20"/>
          <w:szCs w:val="20"/>
        </w:rPr>
      </w:pPr>
      <w:r w:rsidRPr="009B004A">
        <w:rPr>
          <w:rFonts w:ascii="Arial Narrow" w:eastAsia="Arial Narrow" w:hAnsi="Arial Narrow" w:cs="Times New Roman"/>
          <w:b/>
          <w:sz w:val="20"/>
          <w:szCs w:val="20"/>
        </w:rPr>
        <w:t>ABSTRAK</w:t>
      </w:r>
    </w:p>
    <w:p w14:paraId="3C370AB5" w14:textId="77777777" w:rsidR="00C35F78" w:rsidRPr="009B004A" w:rsidRDefault="00C35F78" w:rsidP="009B004A">
      <w:pPr>
        <w:spacing w:after="0" w:line="240" w:lineRule="auto"/>
        <w:jc w:val="both"/>
        <w:rPr>
          <w:rFonts w:ascii="Arial Narrow" w:eastAsia="Arial Narrow" w:hAnsi="Arial Narrow" w:cs="Times New Roman"/>
          <w:sz w:val="20"/>
          <w:szCs w:val="20"/>
        </w:rPr>
      </w:pPr>
    </w:p>
    <w:p w14:paraId="4A5724AB" w14:textId="4A0F6E0C" w:rsidR="00221928" w:rsidRPr="009B004A" w:rsidRDefault="00E71BEA" w:rsidP="009B004A">
      <w:pPr>
        <w:spacing w:after="0" w:line="240" w:lineRule="auto"/>
        <w:jc w:val="both"/>
        <w:rPr>
          <w:rFonts w:ascii="Arial Narrow" w:hAnsi="Arial Narrow" w:cs="Times New Roman"/>
          <w:sz w:val="20"/>
          <w:szCs w:val="20"/>
        </w:rPr>
      </w:pPr>
      <w:r>
        <w:rPr>
          <w:rFonts w:ascii="Arial Narrow" w:hAnsi="Arial Narrow" w:cs="Times New Roman"/>
          <w:sz w:val="20"/>
          <w:szCs w:val="20"/>
          <w:lang w:val="en-US"/>
        </w:rPr>
        <w:t>Terapi intravena (IV) merupakan salah satu prosedur yang paling sering dilakukan di rumah sakit</w:t>
      </w:r>
      <w:r w:rsidR="00B23F93">
        <w:rPr>
          <w:rFonts w:ascii="Arial Narrow" w:hAnsi="Arial Narrow" w:cs="Times New Roman"/>
          <w:sz w:val="20"/>
          <w:szCs w:val="20"/>
          <w:lang w:val="en-US"/>
        </w:rPr>
        <w:t xml:space="preserve"> bertujuan </w:t>
      </w:r>
      <w:r w:rsidR="00186884">
        <w:rPr>
          <w:rFonts w:ascii="Arial Narrow" w:hAnsi="Arial Narrow" w:cs="Times New Roman"/>
          <w:sz w:val="20"/>
          <w:szCs w:val="20"/>
          <w:lang w:val="en-US"/>
        </w:rPr>
        <w:t xml:space="preserve">untuk </w:t>
      </w:r>
      <w:r>
        <w:rPr>
          <w:rFonts w:ascii="Arial Narrow" w:hAnsi="Arial Narrow" w:cs="Times New Roman"/>
          <w:sz w:val="20"/>
          <w:szCs w:val="20"/>
          <w:lang w:val="en-US"/>
        </w:rPr>
        <w:t xml:space="preserve">memperbaiki atau mencegah ketidakseimbangan cairan dan elektrolit pada penyakit akut, kronis dan untuk pemberian obat </w:t>
      </w:r>
      <w:r w:rsidR="00186884">
        <w:rPr>
          <w:rFonts w:ascii="Arial Narrow" w:hAnsi="Arial Narrow" w:cs="Times New Roman"/>
          <w:sz w:val="20"/>
          <w:szCs w:val="20"/>
          <w:lang w:val="en-US"/>
        </w:rPr>
        <w:t xml:space="preserve">secara </w:t>
      </w:r>
      <w:r>
        <w:rPr>
          <w:rFonts w:ascii="Arial Narrow" w:hAnsi="Arial Narrow" w:cs="Times New Roman"/>
          <w:sz w:val="20"/>
          <w:szCs w:val="20"/>
          <w:lang w:val="en-US"/>
        </w:rPr>
        <w:t xml:space="preserve">intravena. </w:t>
      </w:r>
      <w:r w:rsidR="001900D6">
        <w:rPr>
          <w:rFonts w:ascii="Arial Narrow" w:hAnsi="Arial Narrow" w:cs="Times New Roman"/>
          <w:sz w:val="20"/>
          <w:szCs w:val="20"/>
          <w:lang w:val="en-US"/>
        </w:rPr>
        <w:t>Pemberian terapi ini dilakukan dengan satu Standar Operasional Prosedur (SOP) yang tetap</w:t>
      </w:r>
      <w:r w:rsidR="0077336D">
        <w:rPr>
          <w:rFonts w:ascii="Arial Narrow" w:hAnsi="Arial Narrow" w:cs="Times New Roman"/>
          <w:sz w:val="20"/>
          <w:szCs w:val="20"/>
          <w:lang w:val="en-US"/>
        </w:rPr>
        <w:t>. P</w:t>
      </w:r>
      <w:r>
        <w:rPr>
          <w:rFonts w:ascii="Arial Narrow" w:hAnsi="Arial Narrow" w:cs="Times New Roman"/>
          <w:sz w:val="20"/>
          <w:szCs w:val="20"/>
          <w:lang w:val="en-US"/>
        </w:rPr>
        <w:t>erawat yang melakukan</w:t>
      </w:r>
      <w:r w:rsidR="0077336D">
        <w:rPr>
          <w:rFonts w:ascii="Arial Narrow" w:hAnsi="Arial Narrow" w:cs="Times New Roman"/>
          <w:sz w:val="20"/>
          <w:szCs w:val="20"/>
          <w:lang w:val="en-US"/>
        </w:rPr>
        <w:t>nya mesti</w:t>
      </w:r>
      <w:r w:rsidR="00EF470A">
        <w:rPr>
          <w:rFonts w:ascii="Arial Narrow" w:hAnsi="Arial Narrow" w:cs="Times New Roman"/>
          <w:sz w:val="20"/>
          <w:szCs w:val="20"/>
          <w:lang w:val="en-US"/>
        </w:rPr>
        <w:t xml:space="preserve"> </w:t>
      </w:r>
      <w:r w:rsidR="0077336D">
        <w:rPr>
          <w:rFonts w:ascii="Arial Narrow" w:hAnsi="Arial Narrow" w:cs="Times New Roman"/>
          <w:sz w:val="20"/>
          <w:szCs w:val="20"/>
          <w:lang w:val="en-US"/>
        </w:rPr>
        <w:t>dengan</w:t>
      </w:r>
      <w:r w:rsidR="00EF470A">
        <w:rPr>
          <w:rFonts w:ascii="Arial Narrow" w:hAnsi="Arial Narrow" w:cs="Times New Roman"/>
          <w:sz w:val="20"/>
          <w:szCs w:val="20"/>
          <w:lang w:val="en-US"/>
        </w:rPr>
        <w:t xml:space="preserve"> pengetahuan dan keterampilan yang mumpuni serta memiliki </w:t>
      </w:r>
      <w:r w:rsidR="0077336D">
        <w:rPr>
          <w:rFonts w:ascii="Arial Narrow" w:hAnsi="Arial Narrow" w:cs="Times New Roman"/>
          <w:sz w:val="20"/>
          <w:szCs w:val="20"/>
          <w:lang w:val="en-US"/>
        </w:rPr>
        <w:t>ke</w:t>
      </w:r>
      <w:r w:rsidR="00EF470A">
        <w:rPr>
          <w:rFonts w:ascii="Arial Narrow" w:hAnsi="Arial Narrow" w:cs="Times New Roman"/>
          <w:sz w:val="20"/>
          <w:szCs w:val="20"/>
          <w:lang w:val="en-US"/>
        </w:rPr>
        <w:t>patuh</w:t>
      </w:r>
      <w:r w:rsidR="0077336D">
        <w:rPr>
          <w:rFonts w:ascii="Arial Narrow" w:hAnsi="Arial Narrow" w:cs="Times New Roman"/>
          <w:sz w:val="20"/>
          <w:szCs w:val="20"/>
          <w:lang w:val="en-US"/>
        </w:rPr>
        <w:t>an</w:t>
      </w:r>
      <w:r w:rsidR="00EF470A">
        <w:rPr>
          <w:rFonts w:ascii="Arial Narrow" w:hAnsi="Arial Narrow" w:cs="Times New Roman"/>
          <w:sz w:val="20"/>
          <w:szCs w:val="20"/>
          <w:lang w:val="en-US"/>
        </w:rPr>
        <w:t xml:space="preserve"> </w:t>
      </w:r>
      <w:r w:rsidR="0077336D">
        <w:rPr>
          <w:rFonts w:ascii="Arial Narrow" w:hAnsi="Arial Narrow" w:cs="Times New Roman"/>
          <w:sz w:val="20"/>
          <w:szCs w:val="20"/>
          <w:lang w:val="en-US"/>
        </w:rPr>
        <w:t>dalam</w:t>
      </w:r>
      <w:r w:rsidR="00EF470A">
        <w:rPr>
          <w:rFonts w:ascii="Arial Narrow" w:hAnsi="Arial Narrow" w:cs="Times New Roman"/>
          <w:sz w:val="20"/>
          <w:szCs w:val="20"/>
          <w:lang w:val="en-US"/>
        </w:rPr>
        <w:t xml:space="preserve"> menerapkan SOP pemasangan infus</w:t>
      </w:r>
      <w:r w:rsidR="0077336D">
        <w:rPr>
          <w:rFonts w:ascii="Arial Narrow" w:hAnsi="Arial Narrow" w:cs="Times New Roman"/>
          <w:sz w:val="20"/>
          <w:szCs w:val="20"/>
          <w:lang w:val="en-US"/>
        </w:rPr>
        <w:t xml:space="preserve"> sebab p</w:t>
      </w:r>
      <w:r w:rsidR="00EF470A">
        <w:rPr>
          <w:rFonts w:ascii="Arial Narrow" w:hAnsi="Arial Narrow" w:cs="Times New Roman"/>
          <w:sz w:val="20"/>
          <w:szCs w:val="20"/>
          <w:lang w:val="en-US"/>
        </w:rPr>
        <w:t xml:space="preserve">emberian terapi IV </w:t>
      </w:r>
      <w:r w:rsidR="00347EEC">
        <w:rPr>
          <w:rFonts w:ascii="Arial Narrow" w:hAnsi="Arial Narrow" w:cs="Times New Roman"/>
          <w:sz w:val="20"/>
          <w:szCs w:val="20"/>
          <w:lang w:val="en-US"/>
        </w:rPr>
        <w:t xml:space="preserve">pada pasien </w:t>
      </w:r>
      <w:r w:rsidR="00EF470A">
        <w:rPr>
          <w:rFonts w:ascii="Arial Narrow" w:hAnsi="Arial Narrow" w:cs="Times New Roman"/>
          <w:sz w:val="20"/>
          <w:szCs w:val="20"/>
          <w:lang w:val="en-US"/>
        </w:rPr>
        <w:t>berisiko</w:t>
      </w:r>
      <w:r w:rsidR="00347EEC">
        <w:rPr>
          <w:rFonts w:ascii="Arial Narrow" w:hAnsi="Arial Narrow" w:cs="Times New Roman"/>
          <w:sz w:val="20"/>
          <w:szCs w:val="20"/>
          <w:lang w:val="en-US"/>
        </w:rPr>
        <w:t xml:space="preserve"> </w:t>
      </w:r>
      <w:r w:rsidR="0077336D">
        <w:rPr>
          <w:rFonts w:ascii="Arial Narrow" w:hAnsi="Arial Narrow" w:cs="Times New Roman"/>
          <w:sz w:val="20"/>
          <w:szCs w:val="20"/>
          <w:lang w:val="en-US"/>
        </w:rPr>
        <w:t xml:space="preserve">untuk </w:t>
      </w:r>
      <w:r w:rsidR="00EF470A">
        <w:rPr>
          <w:rFonts w:ascii="Arial Narrow" w:hAnsi="Arial Narrow" w:cs="Times New Roman"/>
          <w:sz w:val="20"/>
          <w:szCs w:val="20"/>
          <w:lang w:val="en-US"/>
        </w:rPr>
        <w:t>mengalami flebitis.</w:t>
      </w:r>
      <w:r w:rsidR="00545531">
        <w:rPr>
          <w:rFonts w:ascii="Arial Narrow" w:hAnsi="Arial Narrow" w:cs="Times New Roman"/>
          <w:sz w:val="20"/>
          <w:szCs w:val="20"/>
          <w:lang w:val="en-US"/>
        </w:rPr>
        <w:t xml:space="preserve"> Kejadian flebitis merupakan sesuatu yang dihindari baik oleh pasien, perawat maupun rumah sakit. </w:t>
      </w:r>
      <w:r w:rsidR="00EF470A">
        <w:rPr>
          <w:rFonts w:ascii="Arial Narrow" w:hAnsi="Arial Narrow" w:cs="Times New Roman"/>
          <w:sz w:val="20"/>
          <w:szCs w:val="20"/>
          <w:lang w:val="en-US"/>
        </w:rPr>
        <w:t xml:space="preserve">Tujuan penelitian ini adalah menganalisis </w:t>
      </w:r>
      <w:r w:rsidR="00545531">
        <w:rPr>
          <w:rFonts w:ascii="Arial Narrow" w:hAnsi="Arial Narrow" w:cs="Times New Roman"/>
          <w:sz w:val="20"/>
          <w:szCs w:val="20"/>
          <w:lang w:val="en-US"/>
        </w:rPr>
        <w:t xml:space="preserve">dampak </w:t>
      </w:r>
      <w:r w:rsidR="00EF470A">
        <w:rPr>
          <w:rFonts w:ascii="Arial Narrow" w:hAnsi="Arial Narrow" w:cs="Times New Roman"/>
          <w:sz w:val="20"/>
          <w:szCs w:val="20"/>
          <w:lang w:val="en-US"/>
        </w:rPr>
        <w:t xml:space="preserve">kompetensi perawat pada aspek keterampilan pemasangan infus terhadap kejadian flebitis pada pasien. </w:t>
      </w:r>
      <w:r w:rsidR="00221928" w:rsidRPr="009B004A">
        <w:rPr>
          <w:rFonts w:ascii="Arial Narrow" w:hAnsi="Arial Narrow" w:cs="Times New Roman"/>
          <w:sz w:val="20"/>
          <w:szCs w:val="20"/>
        </w:rPr>
        <w:t>Desain penelitian yang digunakan adalah observasi</w:t>
      </w:r>
      <w:r w:rsidR="00545531">
        <w:rPr>
          <w:rFonts w:ascii="Arial Narrow" w:hAnsi="Arial Narrow" w:cs="Times New Roman"/>
          <w:sz w:val="20"/>
          <w:szCs w:val="20"/>
          <w:lang w:val="en-US"/>
        </w:rPr>
        <w:t>onal</w:t>
      </w:r>
      <w:r w:rsidR="00221928" w:rsidRPr="009B004A">
        <w:rPr>
          <w:rFonts w:ascii="Arial Narrow" w:hAnsi="Arial Narrow" w:cs="Times New Roman"/>
          <w:sz w:val="20"/>
          <w:szCs w:val="20"/>
        </w:rPr>
        <w:t xml:space="preserve"> analitik komp</w:t>
      </w:r>
      <w:r w:rsidR="00545531">
        <w:rPr>
          <w:rFonts w:ascii="Arial Narrow" w:hAnsi="Arial Narrow" w:cs="Times New Roman"/>
          <w:sz w:val="20"/>
          <w:szCs w:val="20"/>
          <w:lang w:val="en-US"/>
        </w:rPr>
        <w:t>a</w:t>
      </w:r>
      <w:r w:rsidR="00221928" w:rsidRPr="009B004A">
        <w:rPr>
          <w:rFonts w:ascii="Arial Narrow" w:hAnsi="Arial Narrow" w:cs="Times New Roman"/>
          <w:sz w:val="20"/>
          <w:szCs w:val="20"/>
        </w:rPr>
        <w:t xml:space="preserve">ratif dengan pendekatan </w:t>
      </w:r>
      <w:r w:rsidR="00221928" w:rsidRPr="009B004A">
        <w:rPr>
          <w:rFonts w:ascii="Arial Narrow" w:hAnsi="Arial Narrow" w:cs="Times New Roman"/>
          <w:i/>
          <w:sz w:val="20"/>
          <w:szCs w:val="20"/>
        </w:rPr>
        <w:t>cohort study</w:t>
      </w:r>
      <w:r w:rsidR="00221928" w:rsidRPr="009B004A">
        <w:rPr>
          <w:rFonts w:ascii="Arial Narrow" w:hAnsi="Arial Narrow" w:cs="Times New Roman"/>
          <w:sz w:val="20"/>
          <w:szCs w:val="20"/>
        </w:rPr>
        <w:t xml:space="preserve">. </w:t>
      </w:r>
      <w:r w:rsidR="00240C08">
        <w:rPr>
          <w:rFonts w:ascii="Arial Narrow" w:hAnsi="Arial Narrow" w:cs="Times New Roman"/>
          <w:sz w:val="20"/>
          <w:szCs w:val="20"/>
          <w:lang w:val="en-US"/>
        </w:rPr>
        <w:t xml:space="preserve">Populasi pada penelitian ini adalah pasien rawat inap </w:t>
      </w:r>
      <w:r w:rsidR="00545531">
        <w:rPr>
          <w:rFonts w:ascii="Arial Narrow" w:hAnsi="Arial Narrow" w:cs="Times New Roman"/>
          <w:sz w:val="20"/>
          <w:szCs w:val="20"/>
          <w:lang w:val="en-US"/>
        </w:rPr>
        <w:t>dengan</w:t>
      </w:r>
      <w:r w:rsidR="00240C08">
        <w:rPr>
          <w:rFonts w:ascii="Arial Narrow" w:hAnsi="Arial Narrow" w:cs="Times New Roman"/>
          <w:sz w:val="20"/>
          <w:szCs w:val="20"/>
          <w:lang w:val="en-US"/>
        </w:rPr>
        <w:t xml:space="preserve"> pengambilan sampel menggunakan</w:t>
      </w:r>
      <w:r w:rsidR="00240C08" w:rsidRPr="009B004A">
        <w:rPr>
          <w:rFonts w:ascii="Arial Narrow" w:hAnsi="Arial Narrow" w:cs="Times New Roman"/>
          <w:sz w:val="20"/>
          <w:szCs w:val="20"/>
        </w:rPr>
        <w:t xml:space="preserve"> teknik </w:t>
      </w:r>
      <w:r w:rsidR="00240C08">
        <w:rPr>
          <w:rFonts w:ascii="Arial Narrow" w:hAnsi="Arial Narrow" w:cs="Times New Roman"/>
          <w:i/>
          <w:sz w:val="20"/>
          <w:szCs w:val="20"/>
          <w:lang w:val="en-US"/>
        </w:rPr>
        <w:t>n</w:t>
      </w:r>
      <w:r w:rsidR="00240C08" w:rsidRPr="009B004A">
        <w:rPr>
          <w:rFonts w:ascii="Arial Narrow" w:hAnsi="Arial Narrow" w:cs="Times New Roman"/>
          <w:i/>
          <w:sz w:val="20"/>
          <w:szCs w:val="20"/>
        </w:rPr>
        <w:t>on</w:t>
      </w:r>
      <w:r w:rsidR="00240C08">
        <w:rPr>
          <w:rFonts w:ascii="Arial Narrow" w:hAnsi="Arial Narrow" w:cs="Times New Roman"/>
          <w:i/>
          <w:sz w:val="20"/>
          <w:szCs w:val="20"/>
          <w:lang w:val="en-US"/>
        </w:rPr>
        <w:t>p</w:t>
      </w:r>
      <w:r w:rsidR="00240C08" w:rsidRPr="009B004A">
        <w:rPr>
          <w:rFonts w:ascii="Arial Narrow" w:hAnsi="Arial Narrow" w:cs="Times New Roman"/>
          <w:i/>
          <w:sz w:val="20"/>
          <w:szCs w:val="20"/>
        </w:rPr>
        <w:t xml:space="preserve">robability sampling </w:t>
      </w:r>
      <w:r w:rsidR="00240C08" w:rsidRPr="009B004A">
        <w:rPr>
          <w:rFonts w:ascii="Arial Narrow" w:hAnsi="Arial Narrow" w:cs="Times New Roman"/>
          <w:sz w:val="20"/>
          <w:szCs w:val="20"/>
        </w:rPr>
        <w:t xml:space="preserve">pendekatan </w:t>
      </w:r>
      <w:r w:rsidR="00240C08">
        <w:rPr>
          <w:rFonts w:ascii="Arial Narrow" w:hAnsi="Arial Narrow" w:cs="Times New Roman"/>
          <w:i/>
          <w:sz w:val="20"/>
          <w:szCs w:val="20"/>
          <w:lang w:val="en-US"/>
        </w:rPr>
        <w:t>consecutive</w:t>
      </w:r>
      <w:r w:rsidR="00240C08" w:rsidRPr="009B004A">
        <w:rPr>
          <w:rFonts w:ascii="Arial Narrow" w:hAnsi="Arial Narrow" w:cs="Times New Roman"/>
          <w:i/>
          <w:sz w:val="20"/>
          <w:szCs w:val="20"/>
        </w:rPr>
        <w:t xml:space="preserve"> sampling</w:t>
      </w:r>
      <w:r w:rsidR="00240C08">
        <w:rPr>
          <w:rFonts w:ascii="Arial Narrow" w:hAnsi="Arial Narrow" w:cs="Times New Roman"/>
          <w:iCs/>
          <w:sz w:val="20"/>
          <w:szCs w:val="20"/>
          <w:lang w:val="en-US"/>
        </w:rPr>
        <w:t xml:space="preserve"> dengan b</w:t>
      </w:r>
      <w:r w:rsidR="00221928" w:rsidRPr="009B004A">
        <w:rPr>
          <w:rFonts w:ascii="Arial Narrow" w:hAnsi="Arial Narrow" w:cs="Times New Roman"/>
          <w:sz w:val="20"/>
          <w:szCs w:val="20"/>
        </w:rPr>
        <w:t>esar sampel 50 responden</w:t>
      </w:r>
      <w:r w:rsidR="00221928" w:rsidRPr="009B004A">
        <w:rPr>
          <w:rFonts w:ascii="Arial Narrow" w:hAnsi="Arial Narrow" w:cs="Times New Roman"/>
          <w:i/>
          <w:sz w:val="20"/>
          <w:szCs w:val="20"/>
        </w:rPr>
        <w:t>.</w:t>
      </w:r>
      <w:r w:rsidR="009857D8">
        <w:rPr>
          <w:rFonts w:ascii="Arial Narrow" w:hAnsi="Arial Narrow" w:cs="Times New Roman"/>
          <w:iCs/>
          <w:sz w:val="20"/>
          <w:szCs w:val="20"/>
          <w:lang w:val="en-US"/>
        </w:rPr>
        <w:t xml:space="preserve"> Terbagi 2 kelompok</w:t>
      </w:r>
      <w:r w:rsidR="000F176B">
        <w:rPr>
          <w:rFonts w:ascii="Arial Narrow" w:hAnsi="Arial Narrow" w:cs="Times New Roman"/>
          <w:iCs/>
          <w:sz w:val="20"/>
          <w:szCs w:val="20"/>
          <w:lang w:val="en-US"/>
        </w:rPr>
        <w:t xml:space="preserve">, </w:t>
      </w:r>
      <w:r w:rsidR="009857D8">
        <w:rPr>
          <w:rFonts w:ascii="Arial Narrow" w:hAnsi="Arial Narrow" w:cs="Times New Roman"/>
          <w:iCs/>
          <w:sz w:val="20"/>
          <w:szCs w:val="20"/>
          <w:lang w:val="en-US"/>
        </w:rPr>
        <w:t>kurang kompeten 35 orang dan kompeten</w:t>
      </w:r>
      <w:r w:rsidR="000F176B">
        <w:rPr>
          <w:rFonts w:ascii="Arial Narrow" w:hAnsi="Arial Narrow" w:cs="Times New Roman"/>
          <w:iCs/>
          <w:sz w:val="20"/>
          <w:szCs w:val="20"/>
          <w:lang w:val="en-US"/>
        </w:rPr>
        <w:t xml:space="preserve"> 15 orang. </w:t>
      </w:r>
      <w:r w:rsidR="00221928" w:rsidRPr="009B004A">
        <w:rPr>
          <w:rFonts w:ascii="Arial Narrow" w:hAnsi="Arial Narrow" w:cs="Times New Roman"/>
          <w:sz w:val="20"/>
          <w:szCs w:val="20"/>
        </w:rPr>
        <w:t xml:space="preserve">Instrumen yang digunakan adalah lembar observasi. </w:t>
      </w:r>
      <w:r w:rsidR="00240C08">
        <w:rPr>
          <w:rFonts w:ascii="Arial Narrow" w:hAnsi="Arial Narrow" w:cs="Times New Roman"/>
          <w:sz w:val="20"/>
          <w:szCs w:val="20"/>
          <w:lang w:val="en-US"/>
        </w:rPr>
        <w:t xml:space="preserve">Pengumpulan data memperhatikan etika penelitian seperti </w:t>
      </w:r>
      <w:r w:rsidR="00240C08" w:rsidRPr="00653E87">
        <w:rPr>
          <w:rFonts w:ascii="Arial Narrow" w:hAnsi="Arial Narrow" w:cs="Times New Roman"/>
          <w:i/>
          <w:iCs/>
          <w:sz w:val="20"/>
          <w:szCs w:val="20"/>
          <w:lang w:val="en-US"/>
        </w:rPr>
        <w:t>informed consent</w:t>
      </w:r>
      <w:r w:rsidR="00653E87">
        <w:rPr>
          <w:rFonts w:ascii="Arial Narrow" w:hAnsi="Arial Narrow" w:cs="Times New Roman"/>
          <w:sz w:val="20"/>
          <w:szCs w:val="20"/>
          <w:lang w:val="en-US"/>
        </w:rPr>
        <w:t xml:space="preserve">, </w:t>
      </w:r>
      <w:r w:rsidR="00653E87" w:rsidRPr="00653E87">
        <w:rPr>
          <w:rFonts w:ascii="Arial Narrow" w:hAnsi="Arial Narrow" w:cs="Times New Roman"/>
          <w:i/>
          <w:iCs/>
          <w:sz w:val="20"/>
          <w:szCs w:val="20"/>
          <w:lang w:val="en-US"/>
        </w:rPr>
        <w:t>anonimity</w:t>
      </w:r>
      <w:r w:rsidR="00653E87">
        <w:rPr>
          <w:rFonts w:ascii="Arial Narrow" w:hAnsi="Arial Narrow" w:cs="Times New Roman"/>
          <w:sz w:val="20"/>
          <w:szCs w:val="20"/>
          <w:lang w:val="en-US"/>
        </w:rPr>
        <w:t xml:space="preserve"> dan </w:t>
      </w:r>
      <w:r w:rsidR="00653E87" w:rsidRPr="00653E87">
        <w:rPr>
          <w:rFonts w:ascii="Arial Narrow" w:hAnsi="Arial Narrow" w:cs="Times New Roman"/>
          <w:i/>
          <w:iCs/>
          <w:sz w:val="20"/>
          <w:szCs w:val="20"/>
          <w:lang w:val="en-US"/>
        </w:rPr>
        <w:t>confidentiality</w:t>
      </w:r>
      <w:r w:rsidR="00653E87">
        <w:rPr>
          <w:rFonts w:ascii="Arial Narrow" w:hAnsi="Arial Narrow" w:cs="Times New Roman"/>
          <w:sz w:val="20"/>
          <w:szCs w:val="20"/>
          <w:lang w:val="en-US"/>
        </w:rPr>
        <w:t xml:space="preserve">. Data yang terkumpul diolah dengan menggunakan Program </w:t>
      </w:r>
      <w:r w:rsidR="00653E87" w:rsidRPr="002E5FF3">
        <w:rPr>
          <w:rFonts w:ascii="Arial Narrow" w:hAnsi="Arial Narrow" w:cs="Times New Roman"/>
          <w:i/>
          <w:iCs/>
          <w:sz w:val="20"/>
          <w:szCs w:val="20"/>
          <w:lang w:val="en-US"/>
        </w:rPr>
        <w:t>SPSS for windows versi 21.0</w:t>
      </w:r>
      <w:r w:rsidR="00653E87">
        <w:rPr>
          <w:rFonts w:ascii="Arial Narrow" w:hAnsi="Arial Narrow" w:cs="Times New Roman"/>
          <w:sz w:val="20"/>
          <w:szCs w:val="20"/>
          <w:lang w:val="en-US"/>
        </w:rPr>
        <w:t xml:space="preserve">. Data dianalisis secara univariat dan bivariat menggunakan uji statistik </w:t>
      </w:r>
      <w:r w:rsidR="00653E87" w:rsidRPr="00D719B0">
        <w:rPr>
          <w:rFonts w:ascii="Arial Narrow" w:hAnsi="Arial Narrow" w:cs="Times New Roman"/>
          <w:i/>
          <w:iCs/>
          <w:sz w:val="20"/>
          <w:szCs w:val="20"/>
          <w:lang w:val="en-US"/>
        </w:rPr>
        <w:t>chi square</w:t>
      </w:r>
      <w:r w:rsidR="00653E87">
        <w:rPr>
          <w:rFonts w:ascii="Arial Narrow" w:hAnsi="Arial Narrow" w:cs="Times New Roman"/>
          <w:sz w:val="20"/>
          <w:szCs w:val="20"/>
          <w:lang w:val="en-US"/>
        </w:rPr>
        <w:t xml:space="preserve"> dengan tingkat signifikansi</w:t>
      </w:r>
      <w:r w:rsidR="00347EEC">
        <w:rPr>
          <w:rFonts w:ascii="Arial Narrow" w:hAnsi="Arial Narrow" w:cs="Times New Roman"/>
          <w:sz w:val="20"/>
          <w:szCs w:val="20"/>
          <w:lang w:val="en-US"/>
        </w:rPr>
        <w:t xml:space="preserve"> </w:t>
      </w:r>
      <w:r w:rsidR="00347EEC">
        <w:rPr>
          <w:rFonts w:ascii="Arial" w:hAnsi="Arial" w:cs="Arial"/>
          <w:sz w:val="16"/>
          <w:szCs w:val="16"/>
        </w:rPr>
        <w:t>α=0,05</w:t>
      </w:r>
      <w:r w:rsidR="00347EEC">
        <w:rPr>
          <w:rFonts w:ascii="Arial" w:hAnsi="Arial" w:cs="Arial"/>
          <w:sz w:val="16"/>
          <w:szCs w:val="16"/>
          <w:lang w:val="en-US"/>
        </w:rPr>
        <w:t xml:space="preserve">. </w:t>
      </w:r>
      <w:r w:rsidR="00221928" w:rsidRPr="009B004A">
        <w:rPr>
          <w:rFonts w:ascii="Arial Narrow" w:hAnsi="Arial Narrow" w:cs="Times New Roman"/>
          <w:sz w:val="20"/>
          <w:szCs w:val="20"/>
        </w:rPr>
        <w:t>Hasil penelitian</w:t>
      </w:r>
      <w:r w:rsidR="002E5FF3">
        <w:rPr>
          <w:rFonts w:ascii="Arial Narrow" w:hAnsi="Arial Narrow" w:cs="Times New Roman"/>
          <w:sz w:val="20"/>
          <w:szCs w:val="20"/>
          <w:lang w:val="en-US"/>
        </w:rPr>
        <w:t xml:space="preserve"> yang diperoleh a</w:t>
      </w:r>
      <w:r w:rsidR="00610C77">
        <w:rPr>
          <w:rFonts w:ascii="Arial Narrow" w:hAnsi="Arial Narrow" w:cs="Times New Roman"/>
          <w:sz w:val="20"/>
          <w:szCs w:val="20"/>
          <w:lang w:val="en-US"/>
        </w:rPr>
        <w:t xml:space="preserve">dalah </w:t>
      </w:r>
      <w:r w:rsidR="00221928" w:rsidRPr="009B004A">
        <w:rPr>
          <w:rFonts w:ascii="Arial Narrow" w:hAnsi="Arial Narrow" w:cs="Times New Roman"/>
          <w:sz w:val="20"/>
          <w:szCs w:val="20"/>
        </w:rPr>
        <w:t>perawat</w:t>
      </w:r>
      <w:r w:rsidR="00610C77">
        <w:rPr>
          <w:rFonts w:ascii="Arial Narrow" w:hAnsi="Arial Narrow" w:cs="Times New Roman"/>
          <w:sz w:val="20"/>
          <w:szCs w:val="20"/>
          <w:lang w:val="en-US"/>
        </w:rPr>
        <w:t xml:space="preserve"> yang masuk kategori </w:t>
      </w:r>
      <w:r w:rsidR="00AF1EA1">
        <w:rPr>
          <w:rFonts w:ascii="Arial Narrow" w:hAnsi="Arial Narrow" w:cs="Times New Roman"/>
          <w:sz w:val="20"/>
          <w:szCs w:val="20"/>
          <w:lang w:val="en-US"/>
        </w:rPr>
        <w:t>kurang</w:t>
      </w:r>
      <w:r w:rsidR="00610C77">
        <w:rPr>
          <w:rFonts w:ascii="Arial Narrow" w:hAnsi="Arial Narrow" w:cs="Times New Roman"/>
          <w:sz w:val="20"/>
          <w:szCs w:val="20"/>
          <w:lang w:val="en-US"/>
        </w:rPr>
        <w:t xml:space="preserve"> kompeten</w:t>
      </w:r>
      <w:r w:rsidR="00221928" w:rsidRPr="009B004A">
        <w:rPr>
          <w:rFonts w:ascii="Arial Narrow" w:hAnsi="Arial Narrow" w:cs="Times New Roman"/>
          <w:sz w:val="20"/>
          <w:szCs w:val="20"/>
        </w:rPr>
        <w:t xml:space="preserve"> pada aspek ket</w:t>
      </w:r>
      <w:r w:rsidR="00610C77">
        <w:rPr>
          <w:rFonts w:ascii="Arial Narrow" w:hAnsi="Arial Narrow" w:cs="Times New Roman"/>
          <w:sz w:val="20"/>
          <w:szCs w:val="20"/>
          <w:lang w:val="en-US"/>
        </w:rPr>
        <w:t>e</w:t>
      </w:r>
      <w:r w:rsidR="00221928" w:rsidRPr="009B004A">
        <w:rPr>
          <w:rFonts w:ascii="Arial Narrow" w:hAnsi="Arial Narrow" w:cs="Times New Roman"/>
          <w:sz w:val="20"/>
          <w:szCs w:val="20"/>
        </w:rPr>
        <w:t>rampilan pemasangan infus</w:t>
      </w:r>
      <w:r w:rsidR="00610C77">
        <w:rPr>
          <w:rFonts w:ascii="Arial Narrow" w:hAnsi="Arial Narrow" w:cs="Times New Roman"/>
          <w:sz w:val="20"/>
          <w:szCs w:val="20"/>
          <w:lang w:val="en-US"/>
        </w:rPr>
        <w:t xml:space="preserve"> </w:t>
      </w:r>
      <w:r w:rsidR="00221928" w:rsidRPr="009B004A">
        <w:rPr>
          <w:rFonts w:ascii="Arial Narrow" w:hAnsi="Arial Narrow" w:cs="Times New Roman"/>
          <w:sz w:val="20"/>
          <w:szCs w:val="20"/>
        </w:rPr>
        <w:t xml:space="preserve">sebanyak </w:t>
      </w:r>
      <w:r w:rsidR="009D1340">
        <w:rPr>
          <w:rFonts w:ascii="Arial Narrow" w:hAnsi="Arial Narrow" w:cs="Times New Roman"/>
          <w:sz w:val="20"/>
          <w:szCs w:val="20"/>
          <w:lang w:val="en-US"/>
        </w:rPr>
        <w:t>35</w:t>
      </w:r>
      <w:r w:rsidR="00221928" w:rsidRPr="009B004A">
        <w:rPr>
          <w:rFonts w:ascii="Arial Narrow" w:hAnsi="Arial Narrow" w:cs="Times New Roman"/>
          <w:sz w:val="20"/>
          <w:szCs w:val="20"/>
        </w:rPr>
        <w:t xml:space="preserve"> responden yang mengalami </w:t>
      </w:r>
      <w:r w:rsidR="00507CD2">
        <w:rPr>
          <w:rFonts w:ascii="Arial Narrow" w:hAnsi="Arial Narrow" w:cs="Times New Roman"/>
          <w:sz w:val="20"/>
          <w:szCs w:val="20"/>
        </w:rPr>
        <w:t>flebitis</w:t>
      </w:r>
      <w:r w:rsidR="00221928" w:rsidRPr="009B004A">
        <w:rPr>
          <w:rFonts w:ascii="Arial Narrow" w:hAnsi="Arial Narrow" w:cs="Times New Roman"/>
          <w:sz w:val="20"/>
          <w:szCs w:val="20"/>
        </w:rPr>
        <w:t xml:space="preserve"> </w:t>
      </w:r>
      <w:r w:rsidR="009D1340">
        <w:rPr>
          <w:rFonts w:ascii="Arial Narrow" w:hAnsi="Arial Narrow" w:cs="Times New Roman"/>
          <w:sz w:val="20"/>
          <w:szCs w:val="20"/>
          <w:lang w:val="en-US"/>
        </w:rPr>
        <w:t xml:space="preserve">11(35%) responden sedangkan perawat yang masuk kategori kompeten 11 </w:t>
      </w:r>
      <w:r w:rsidR="002E5FF3">
        <w:rPr>
          <w:rFonts w:ascii="Arial Narrow" w:hAnsi="Arial Narrow" w:cs="Times New Roman"/>
          <w:sz w:val="20"/>
          <w:szCs w:val="20"/>
          <w:lang w:val="en-US"/>
        </w:rPr>
        <w:t xml:space="preserve">responden yang mengalami flebitis </w:t>
      </w:r>
      <w:r w:rsidR="009D1340">
        <w:rPr>
          <w:rFonts w:ascii="Arial Narrow" w:hAnsi="Arial Narrow" w:cs="Times New Roman"/>
          <w:sz w:val="20"/>
          <w:szCs w:val="20"/>
          <w:lang w:val="en-US"/>
        </w:rPr>
        <w:t xml:space="preserve">1(7%) responden. Nilai </w:t>
      </w:r>
      <w:r w:rsidR="00186884" w:rsidRPr="00186884">
        <w:rPr>
          <w:rFonts w:ascii="Arial Narrow" w:hAnsi="Arial Narrow" w:cs="Times New Roman"/>
          <w:i/>
          <w:iCs/>
          <w:sz w:val="20"/>
          <w:szCs w:val="20"/>
          <w:lang w:val="en-US"/>
        </w:rPr>
        <w:t xml:space="preserve">relative </w:t>
      </w:r>
      <w:r w:rsidR="009D1340" w:rsidRPr="00186884">
        <w:rPr>
          <w:rFonts w:ascii="Arial Narrow" w:hAnsi="Arial Narrow" w:cs="Times New Roman"/>
          <w:i/>
          <w:iCs/>
          <w:sz w:val="20"/>
          <w:szCs w:val="20"/>
          <w:lang w:val="en-US"/>
        </w:rPr>
        <w:t>risk</w:t>
      </w:r>
      <w:r w:rsidR="00186884">
        <w:rPr>
          <w:rFonts w:ascii="Arial Narrow" w:hAnsi="Arial Narrow" w:cs="Times New Roman"/>
          <w:sz w:val="20"/>
          <w:szCs w:val="20"/>
          <w:lang w:val="en-US"/>
        </w:rPr>
        <w:t xml:space="preserve"> (RR) adalah 5 bermakna bahwa </w:t>
      </w:r>
      <w:r w:rsidR="003D4104">
        <w:rPr>
          <w:rFonts w:ascii="Arial Narrow" w:hAnsi="Arial Narrow" w:cs="Times New Roman"/>
          <w:sz w:val="20"/>
          <w:szCs w:val="20"/>
          <w:lang w:val="en-US"/>
        </w:rPr>
        <w:t>pasien yang terapi intravenanya di</w:t>
      </w:r>
      <w:r w:rsidR="00443F41">
        <w:rPr>
          <w:rFonts w:ascii="Arial Narrow" w:hAnsi="Arial Narrow" w:cs="Times New Roman"/>
          <w:sz w:val="20"/>
          <w:szCs w:val="20"/>
          <w:lang w:val="en-US"/>
        </w:rPr>
        <w:t>berikan</w:t>
      </w:r>
      <w:r w:rsidR="003D4104">
        <w:rPr>
          <w:rFonts w:ascii="Arial Narrow" w:hAnsi="Arial Narrow" w:cs="Times New Roman"/>
          <w:sz w:val="20"/>
          <w:szCs w:val="20"/>
          <w:lang w:val="en-US"/>
        </w:rPr>
        <w:t xml:space="preserve"> oleh </w:t>
      </w:r>
      <w:r w:rsidR="00186884">
        <w:rPr>
          <w:rFonts w:ascii="Arial Narrow" w:hAnsi="Arial Narrow" w:cs="Times New Roman"/>
          <w:sz w:val="20"/>
          <w:szCs w:val="20"/>
          <w:lang w:val="en-US"/>
        </w:rPr>
        <w:t>p</w:t>
      </w:r>
      <w:r w:rsidR="00186884">
        <w:rPr>
          <w:rFonts w:ascii="Arial Narrow" w:hAnsi="Arial Narrow" w:cs="Times New Roman"/>
          <w:color w:val="000000"/>
          <w:sz w:val="20"/>
          <w:szCs w:val="20"/>
          <w:lang w:val="en-US"/>
        </w:rPr>
        <w:t xml:space="preserve">erawat yang kurang kompeten berisiko 5 kali lebih besar </w:t>
      </w:r>
      <w:r w:rsidR="00443F41">
        <w:rPr>
          <w:rFonts w:ascii="Arial Narrow" w:hAnsi="Arial Narrow" w:cs="Times New Roman"/>
          <w:color w:val="000000"/>
          <w:sz w:val="20"/>
          <w:szCs w:val="20"/>
          <w:lang w:val="en-US"/>
        </w:rPr>
        <w:t xml:space="preserve">untuk mengalami flebitis </w:t>
      </w:r>
      <w:r w:rsidR="00186884">
        <w:rPr>
          <w:rFonts w:ascii="Arial Narrow" w:hAnsi="Arial Narrow" w:cs="Times New Roman"/>
          <w:color w:val="000000"/>
          <w:sz w:val="20"/>
          <w:szCs w:val="20"/>
          <w:lang w:val="en-US"/>
        </w:rPr>
        <w:t xml:space="preserve">daripada </w:t>
      </w:r>
      <w:r w:rsidR="00443F41">
        <w:rPr>
          <w:rFonts w:ascii="Arial Narrow" w:hAnsi="Arial Narrow" w:cs="Times New Roman"/>
          <w:color w:val="000000"/>
          <w:sz w:val="20"/>
          <w:szCs w:val="20"/>
          <w:lang w:val="en-US"/>
        </w:rPr>
        <w:t xml:space="preserve">pasien yang terapi intravenanya diberikan oleh </w:t>
      </w:r>
      <w:r w:rsidR="00186884">
        <w:rPr>
          <w:rFonts w:ascii="Arial Narrow" w:hAnsi="Arial Narrow" w:cs="Times New Roman"/>
          <w:color w:val="000000"/>
          <w:sz w:val="20"/>
          <w:szCs w:val="20"/>
          <w:lang w:val="en-US"/>
        </w:rPr>
        <w:t>perawat yang kompeten atau perawat yang kurang kompeten</w:t>
      </w:r>
      <w:r w:rsidR="00443F41">
        <w:rPr>
          <w:rFonts w:ascii="Arial Narrow" w:hAnsi="Arial Narrow" w:cs="Times New Roman"/>
          <w:color w:val="000000"/>
          <w:sz w:val="20"/>
          <w:szCs w:val="20"/>
          <w:lang w:val="en-US"/>
        </w:rPr>
        <w:t xml:space="preserve"> dalam memberikan terapi intravena</w:t>
      </w:r>
      <w:r w:rsidR="00186884">
        <w:rPr>
          <w:rFonts w:ascii="Arial Narrow" w:hAnsi="Arial Narrow" w:cs="Times New Roman"/>
          <w:color w:val="000000"/>
          <w:sz w:val="20"/>
          <w:szCs w:val="20"/>
          <w:lang w:val="en-US"/>
        </w:rPr>
        <w:t xml:space="preserve"> berisiko meningkatkan kejadian flebitis</w:t>
      </w:r>
      <w:r w:rsidR="00443F41">
        <w:rPr>
          <w:rFonts w:ascii="Arial Narrow" w:hAnsi="Arial Narrow" w:cs="Times New Roman"/>
          <w:color w:val="000000"/>
          <w:sz w:val="20"/>
          <w:szCs w:val="20"/>
          <w:lang w:val="en-US"/>
        </w:rPr>
        <w:t xml:space="preserve"> pada pasien</w:t>
      </w:r>
      <w:r w:rsidR="00186884">
        <w:rPr>
          <w:rFonts w:ascii="Arial Narrow" w:hAnsi="Arial Narrow" w:cs="Times New Roman"/>
          <w:color w:val="000000"/>
          <w:sz w:val="20"/>
          <w:szCs w:val="20"/>
          <w:lang w:val="en-US"/>
        </w:rPr>
        <w:t xml:space="preserve"> </w:t>
      </w:r>
      <w:r w:rsidR="00443F41">
        <w:rPr>
          <w:rFonts w:ascii="Arial Narrow" w:hAnsi="Arial Narrow" w:cs="Times New Roman"/>
          <w:color w:val="000000"/>
          <w:sz w:val="20"/>
          <w:szCs w:val="20"/>
          <w:lang w:val="en-US"/>
        </w:rPr>
        <w:t xml:space="preserve">5 kali lebih besar. </w:t>
      </w:r>
      <w:r w:rsidR="00221928" w:rsidRPr="009B004A">
        <w:rPr>
          <w:rFonts w:ascii="Arial Narrow" w:hAnsi="Arial Narrow" w:cs="Times New Roman"/>
          <w:sz w:val="20"/>
          <w:szCs w:val="20"/>
        </w:rPr>
        <w:t xml:space="preserve"> </w:t>
      </w:r>
    </w:p>
    <w:p w14:paraId="189805BB" w14:textId="77777777" w:rsidR="00587869" w:rsidRPr="009B004A" w:rsidRDefault="00587869" w:rsidP="009B004A">
      <w:pPr>
        <w:widowControl/>
        <w:pBdr>
          <w:top w:val="nil"/>
          <w:left w:val="nil"/>
          <w:bottom w:val="nil"/>
          <w:right w:val="nil"/>
          <w:between w:val="nil"/>
        </w:pBdr>
        <w:spacing w:after="0" w:line="240" w:lineRule="auto"/>
        <w:ind w:left="1358" w:hanging="1358"/>
        <w:jc w:val="both"/>
        <w:rPr>
          <w:rFonts w:ascii="Arial Narrow" w:eastAsia="Arial Narrow" w:hAnsi="Arial Narrow" w:cs="Times New Roman"/>
          <w:color w:val="000000"/>
          <w:sz w:val="20"/>
          <w:szCs w:val="20"/>
        </w:rPr>
      </w:pPr>
    </w:p>
    <w:p w14:paraId="0CB73B9C" w14:textId="33E33636" w:rsidR="00587869" w:rsidRPr="009B004A" w:rsidRDefault="00587869" w:rsidP="009B004A">
      <w:pPr>
        <w:widowControl/>
        <w:pBdr>
          <w:top w:val="nil"/>
          <w:left w:val="nil"/>
          <w:bottom w:val="nil"/>
          <w:right w:val="nil"/>
          <w:between w:val="nil"/>
        </w:pBdr>
        <w:spacing w:after="0" w:line="240" w:lineRule="auto"/>
        <w:ind w:left="1358" w:hanging="1358"/>
        <w:jc w:val="both"/>
        <w:rPr>
          <w:rFonts w:ascii="Arial Narrow" w:eastAsia="Arial Narrow" w:hAnsi="Arial Narrow" w:cs="Times New Roman"/>
          <w:color w:val="000000"/>
          <w:sz w:val="20"/>
          <w:szCs w:val="20"/>
        </w:rPr>
      </w:pPr>
      <w:r w:rsidRPr="009B004A">
        <w:rPr>
          <w:rFonts w:ascii="Arial Narrow" w:eastAsia="Arial Narrow" w:hAnsi="Arial Narrow" w:cs="Times New Roman"/>
          <w:color w:val="000000"/>
          <w:sz w:val="20"/>
          <w:szCs w:val="20"/>
        </w:rPr>
        <w:t xml:space="preserve">Kata kunci : </w:t>
      </w:r>
      <w:r w:rsidRPr="009B004A">
        <w:rPr>
          <w:rFonts w:ascii="Arial Narrow" w:hAnsi="Arial Narrow" w:cs="Times New Roman"/>
          <w:sz w:val="20"/>
          <w:szCs w:val="20"/>
          <w:lang w:val="en-US"/>
        </w:rPr>
        <w:t>k</w:t>
      </w:r>
      <w:r w:rsidRPr="009B004A">
        <w:rPr>
          <w:rFonts w:ascii="Arial Narrow" w:hAnsi="Arial Narrow" w:cs="Times New Roman"/>
          <w:sz w:val="20"/>
          <w:szCs w:val="20"/>
        </w:rPr>
        <w:t xml:space="preserve">ompetensi perawat, ketrampilan pemasangan infus, kejadian </w:t>
      </w:r>
      <w:r w:rsidR="00507CD2">
        <w:rPr>
          <w:rFonts w:ascii="Arial Narrow" w:hAnsi="Arial Narrow" w:cs="Times New Roman"/>
          <w:sz w:val="20"/>
          <w:szCs w:val="20"/>
          <w:lang w:val="en-US"/>
        </w:rPr>
        <w:t>f</w:t>
      </w:r>
      <w:r w:rsidRPr="009B004A">
        <w:rPr>
          <w:rFonts w:ascii="Arial Narrow" w:hAnsi="Arial Narrow" w:cs="Times New Roman"/>
          <w:sz w:val="20"/>
          <w:szCs w:val="20"/>
        </w:rPr>
        <w:t>lebitis</w:t>
      </w:r>
    </w:p>
    <w:p w14:paraId="2464CE9D" w14:textId="77777777" w:rsidR="00221928" w:rsidRPr="009B004A" w:rsidRDefault="00221928" w:rsidP="009B004A">
      <w:pPr>
        <w:spacing w:after="0" w:line="240" w:lineRule="auto"/>
        <w:jc w:val="both"/>
        <w:rPr>
          <w:rFonts w:ascii="Arial Narrow" w:eastAsia="Arial Narrow" w:hAnsi="Arial Narrow" w:cs="Times New Roman"/>
          <w:sz w:val="20"/>
          <w:szCs w:val="20"/>
        </w:rPr>
      </w:pPr>
    </w:p>
    <w:p w14:paraId="2945A7A3" w14:textId="07E184E6" w:rsidR="00C35F78" w:rsidRPr="009B004A" w:rsidRDefault="00F75926" w:rsidP="009B004A">
      <w:pPr>
        <w:spacing w:after="0" w:line="240" w:lineRule="auto"/>
        <w:jc w:val="both"/>
        <w:rPr>
          <w:rFonts w:ascii="Arial Narrow" w:eastAsia="Arial Narrow" w:hAnsi="Arial Narrow" w:cs="Times New Roman"/>
          <w:sz w:val="20"/>
          <w:szCs w:val="20"/>
        </w:rPr>
      </w:pPr>
      <w:r w:rsidRPr="009B004A">
        <w:rPr>
          <w:rFonts w:ascii="Arial Narrow" w:eastAsia="Arial Narrow" w:hAnsi="Arial Narrow" w:cs="Times New Roman"/>
          <w:b/>
          <w:sz w:val="20"/>
          <w:szCs w:val="20"/>
        </w:rPr>
        <w:t>PENDAHULUAN</w:t>
      </w:r>
      <w:r w:rsidR="00914FC3" w:rsidRPr="009B004A">
        <w:rPr>
          <w:rFonts w:ascii="Arial Narrow" w:eastAsia="Arial Narrow" w:hAnsi="Arial Narrow" w:cs="Times New Roman"/>
          <w:b/>
          <w:sz w:val="20"/>
          <w:szCs w:val="20"/>
          <w:lang w:val="en-US"/>
        </w:rPr>
        <w:t xml:space="preserve"> </w:t>
      </w:r>
    </w:p>
    <w:p w14:paraId="703CD3C8" w14:textId="77777777" w:rsidR="00C35F78" w:rsidRPr="009B004A" w:rsidRDefault="00C35F78" w:rsidP="009B004A">
      <w:pPr>
        <w:spacing w:after="0" w:line="240" w:lineRule="auto"/>
        <w:ind w:firstLine="709"/>
        <w:jc w:val="both"/>
        <w:rPr>
          <w:rFonts w:ascii="Arial Narrow" w:eastAsia="Arial Narrow" w:hAnsi="Arial Narrow" w:cs="Times New Roman"/>
          <w:sz w:val="20"/>
          <w:szCs w:val="20"/>
        </w:rPr>
        <w:sectPr w:rsidR="00C35F78" w:rsidRPr="009B004A">
          <w:headerReference w:type="even" r:id="rId10"/>
          <w:headerReference w:type="default" r:id="rId11"/>
          <w:footerReference w:type="even" r:id="rId12"/>
          <w:footerReference w:type="default" r:id="rId13"/>
          <w:headerReference w:type="first" r:id="rId14"/>
          <w:footerReference w:type="first" r:id="rId15"/>
          <w:pgSz w:w="11907" w:h="16840"/>
          <w:pgMar w:top="1701" w:right="1701" w:bottom="1701" w:left="1701" w:header="576" w:footer="567" w:gutter="0"/>
          <w:pgNumType w:start="1"/>
          <w:cols w:space="720" w:equalWidth="0">
            <w:col w:w="9360"/>
          </w:cols>
        </w:sectPr>
      </w:pPr>
    </w:p>
    <w:p w14:paraId="27EE66E1" w14:textId="293D676E" w:rsidR="006C3034" w:rsidRDefault="00507CD2" w:rsidP="006C3034">
      <w:pPr>
        <w:autoSpaceDE w:val="0"/>
        <w:autoSpaceDN w:val="0"/>
        <w:adjustRightInd w:val="0"/>
        <w:spacing w:after="0" w:line="240" w:lineRule="auto"/>
        <w:ind w:firstLine="567"/>
        <w:jc w:val="both"/>
        <w:rPr>
          <w:rFonts w:ascii="Times New Roman" w:hAnsi="Times New Roman" w:cs="Times New Roman"/>
          <w:sz w:val="24"/>
          <w:szCs w:val="24"/>
        </w:rPr>
      </w:pPr>
      <w:r>
        <w:rPr>
          <w:rFonts w:ascii="Arial Narrow" w:hAnsi="Arial Narrow" w:cs="Times New Roman"/>
          <w:color w:val="000000"/>
          <w:sz w:val="20"/>
          <w:szCs w:val="20"/>
        </w:rPr>
        <w:t>Flebitis</w:t>
      </w:r>
      <w:r w:rsidR="00B463EA" w:rsidRPr="009B004A">
        <w:rPr>
          <w:rFonts w:ascii="Arial Narrow" w:hAnsi="Arial Narrow" w:cs="Times New Roman"/>
          <w:color w:val="000000"/>
          <w:sz w:val="20"/>
          <w:szCs w:val="20"/>
        </w:rPr>
        <w:t xml:space="preserve"> merupakan salah satu komplikasi dari pemasangan </w:t>
      </w:r>
      <w:r w:rsidR="00B463EA" w:rsidRPr="009B004A">
        <w:rPr>
          <w:rFonts w:ascii="Arial Narrow" w:hAnsi="Arial Narrow" w:cs="Times New Roman"/>
          <w:i/>
          <w:iCs/>
          <w:color w:val="000000"/>
          <w:sz w:val="20"/>
          <w:szCs w:val="20"/>
        </w:rPr>
        <w:t xml:space="preserve">intravena (IV) line </w:t>
      </w:r>
      <w:r w:rsidR="00B463EA" w:rsidRPr="009B004A">
        <w:rPr>
          <w:rFonts w:ascii="Arial Narrow" w:hAnsi="Arial Narrow" w:cs="Times New Roman"/>
          <w:color w:val="000000"/>
          <w:sz w:val="20"/>
          <w:szCs w:val="20"/>
        </w:rPr>
        <w:t xml:space="preserve">dan salah satu jenis infeksi nosokomial yang banyak terjadi di rumah sakit. </w:t>
      </w:r>
      <w:r>
        <w:rPr>
          <w:rFonts w:ascii="Arial Narrow" w:hAnsi="Arial Narrow" w:cs="Times New Roman"/>
          <w:color w:val="000000"/>
          <w:sz w:val="20"/>
          <w:szCs w:val="20"/>
        </w:rPr>
        <w:t>Flebitis</w:t>
      </w:r>
      <w:r w:rsidR="00312150" w:rsidRPr="009B004A">
        <w:rPr>
          <w:rFonts w:ascii="Arial Narrow" w:hAnsi="Arial Narrow" w:cs="Times New Roman"/>
          <w:color w:val="000000"/>
          <w:sz w:val="20"/>
          <w:szCs w:val="20"/>
          <w:lang w:val="en-US"/>
        </w:rPr>
        <w:t xml:space="preserve"> </w:t>
      </w:r>
      <w:r w:rsidR="00B463EA" w:rsidRPr="009B004A">
        <w:rPr>
          <w:rFonts w:ascii="Arial Narrow" w:hAnsi="Arial Narrow" w:cs="Times New Roman"/>
          <w:color w:val="000000"/>
          <w:sz w:val="20"/>
          <w:szCs w:val="20"/>
        </w:rPr>
        <w:t>terjadi</w:t>
      </w:r>
      <w:r w:rsidR="00312150" w:rsidRPr="009B004A">
        <w:rPr>
          <w:rFonts w:ascii="Arial Narrow" w:hAnsi="Arial Narrow" w:cs="Times New Roman"/>
          <w:color w:val="000000"/>
          <w:sz w:val="20"/>
          <w:szCs w:val="20"/>
          <w:lang w:val="en-US"/>
        </w:rPr>
        <w:t xml:space="preserve"> </w:t>
      </w:r>
      <w:r w:rsidR="00B463EA" w:rsidRPr="009B004A">
        <w:rPr>
          <w:rFonts w:ascii="Arial Narrow" w:hAnsi="Arial Narrow" w:cs="Times New Roman"/>
          <w:color w:val="000000"/>
          <w:sz w:val="20"/>
          <w:szCs w:val="20"/>
        </w:rPr>
        <w:t>karena peradangan akut lapisan internal vena yang ditandai oleh rasa sakit dan nyeri di sepanjang vena, kemerahan, bengkak, dan hangat, serta dapat dirasakan di</w:t>
      </w:r>
      <w:r w:rsidR="00B9383A">
        <w:rPr>
          <w:rFonts w:ascii="Arial Narrow" w:hAnsi="Arial Narrow" w:cs="Times New Roman"/>
          <w:color w:val="000000"/>
          <w:sz w:val="20"/>
          <w:szCs w:val="20"/>
          <w:lang w:val="en-US"/>
        </w:rPr>
        <w:t xml:space="preserve"> </w:t>
      </w:r>
      <w:r w:rsidR="00B463EA" w:rsidRPr="009B004A">
        <w:rPr>
          <w:rFonts w:ascii="Arial Narrow" w:hAnsi="Arial Narrow" w:cs="Times New Roman"/>
          <w:color w:val="000000"/>
          <w:sz w:val="20"/>
          <w:szCs w:val="20"/>
        </w:rPr>
        <w:t xml:space="preserve">sekitar daerah penusukan. Beberapa faktor yang berperan dalam meningkatkan komplikasi kanula </w:t>
      </w:r>
      <w:r w:rsidR="00B463EA" w:rsidRPr="009B004A">
        <w:rPr>
          <w:rFonts w:ascii="Arial Narrow" w:hAnsi="Arial Narrow" w:cs="Times New Roman"/>
          <w:i/>
          <w:iCs/>
          <w:color w:val="000000"/>
          <w:sz w:val="20"/>
          <w:szCs w:val="20"/>
        </w:rPr>
        <w:t xml:space="preserve">intravena </w:t>
      </w:r>
      <w:r w:rsidR="00B463EA" w:rsidRPr="009B004A">
        <w:rPr>
          <w:rFonts w:ascii="Arial Narrow" w:hAnsi="Arial Narrow" w:cs="Times New Roman"/>
          <w:color w:val="000000"/>
          <w:sz w:val="20"/>
          <w:szCs w:val="20"/>
        </w:rPr>
        <w:t xml:space="preserve">atau </w:t>
      </w:r>
      <w:r>
        <w:rPr>
          <w:rFonts w:ascii="Arial Narrow" w:hAnsi="Arial Narrow" w:cs="Times New Roman"/>
          <w:color w:val="000000"/>
          <w:sz w:val="20"/>
          <w:szCs w:val="20"/>
        </w:rPr>
        <w:t>flebitis</w:t>
      </w:r>
      <w:r w:rsidR="00B463EA" w:rsidRPr="009B004A">
        <w:rPr>
          <w:rFonts w:ascii="Arial Narrow" w:hAnsi="Arial Narrow" w:cs="Times New Roman"/>
          <w:color w:val="000000"/>
          <w:sz w:val="20"/>
          <w:szCs w:val="20"/>
        </w:rPr>
        <w:t xml:space="preserve"> yaitu jenis kateter,</w:t>
      </w:r>
      <w:r w:rsidR="00312150" w:rsidRPr="009B004A">
        <w:rPr>
          <w:rFonts w:ascii="Arial Narrow" w:hAnsi="Arial Narrow" w:cs="Times New Roman"/>
          <w:color w:val="000000"/>
          <w:sz w:val="20"/>
          <w:szCs w:val="20"/>
          <w:lang w:val="en-US"/>
        </w:rPr>
        <w:t xml:space="preserve"> </w:t>
      </w:r>
      <w:r w:rsidR="00B463EA" w:rsidRPr="009B004A">
        <w:rPr>
          <w:rFonts w:ascii="Arial Narrow" w:hAnsi="Arial Narrow" w:cs="Times New Roman"/>
          <w:color w:val="000000"/>
          <w:sz w:val="20"/>
          <w:szCs w:val="20"/>
        </w:rPr>
        <w:t>ukuran</w:t>
      </w:r>
      <w:r w:rsidR="00312150" w:rsidRPr="009B004A">
        <w:rPr>
          <w:rFonts w:ascii="Arial Narrow" w:hAnsi="Arial Narrow" w:cs="Times New Roman"/>
          <w:color w:val="000000"/>
          <w:sz w:val="20"/>
          <w:szCs w:val="20"/>
          <w:lang w:val="en-US"/>
        </w:rPr>
        <w:t xml:space="preserve"> </w:t>
      </w:r>
      <w:r w:rsidR="00B463EA" w:rsidRPr="009B004A">
        <w:rPr>
          <w:rFonts w:ascii="Arial Narrow" w:hAnsi="Arial Narrow" w:cs="Times New Roman"/>
          <w:color w:val="000000"/>
          <w:sz w:val="20"/>
          <w:szCs w:val="20"/>
        </w:rPr>
        <w:t>kateter,</w:t>
      </w:r>
      <w:r w:rsidR="00312150" w:rsidRPr="009B004A">
        <w:rPr>
          <w:rFonts w:ascii="Arial Narrow" w:hAnsi="Arial Narrow" w:cs="Times New Roman"/>
          <w:color w:val="000000"/>
          <w:sz w:val="20"/>
          <w:szCs w:val="20"/>
          <w:lang w:val="en-US"/>
        </w:rPr>
        <w:t xml:space="preserve"> </w:t>
      </w:r>
      <w:r w:rsidR="00B463EA" w:rsidRPr="009B004A">
        <w:rPr>
          <w:rFonts w:ascii="Arial Narrow" w:hAnsi="Arial Narrow" w:cs="Times New Roman"/>
          <w:color w:val="000000"/>
          <w:sz w:val="20"/>
          <w:szCs w:val="20"/>
        </w:rPr>
        <w:t>pemasangan</w:t>
      </w:r>
      <w:r w:rsidR="00312150" w:rsidRPr="009B004A">
        <w:rPr>
          <w:rFonts w:ascii="Arial Narrow" w:hAnsi="Arial Narrow" w:cs="Times New Roman"/>
          <w:color w:val="000000"/>
          <w:sz w:val="20"/>
          <w:szCs w:val="20"/>
          <w:lang w:val="en-US"/>
        </w:rPr>
        <w:t xml:space="preserve"> </w:t>
      </w:r>
      <w:r w:rsidR="00B463EA" w:rsidRPr="009B004A">
        <w:rPr>
          <w:rFonts w:ascii="Arial Narrow" w:hAnsi="Arial Narrow" w:cs="Times New Roman"/>
          <w:color w:val="000000"/>
          <w:sz w:val="20"/>
          <w:szCs w:val="20"/>
        </w:rPr>
        <w:t>melalui vena</w:t>
      </w:r>
      <w:r w:rsidR="00B9383A">
        <w:rPr>
          <w:rFonts w:ascii="Arial Narrow" w:hAnsi="Arial Narrow" w:cs="Times New Roman"/>
          <w:color w:val="000000"/>
          <w:sz w:val="20"/>
          <w:szCs w:val="20"/>
          <w:lang w:val="en-US"/>
        </w:rPr>
        <w:t xml:space="preserve"> </w:t>
      </w:r>
      <w:r w:rsidR="00B463EA" w:rsidRPr="009B004A">
        <w:rPr>
          <w:rFonts w:ascii="Arial Narrow" w:hAnsi="Arial Narrow" w:cs="Times New Roman"/>
          <w:color w:val="000000"/>
          <w:sz w:val="20"/>
          <w:szCs w:val="20"/>
        </w:rPr>
        <w:t xml:space="preserve">seksi, kateter yang terpasang lebih dari 72 jam, kateter yang dipasang pada tungkai bawah, cairan infus yang hipertonik, transfusi darah, peralatan tambahan ditempat infus, manipulasi terlalu sering </w:t>
      </w:r>
      <w:r w:rsidR="00B463EA" w:rsidRPr="008E3360">
        <w:rPr>
          <w:rFonts w:ascii="Arial Narrow" w:hAnsi="Arial Narrow" w:cs="Times New Roman"/>
          <w:sz w:val="20"/>
          <w:szCs w:val="20"/>
        </w:rPr>
        <w:t>pada kanula serta pengabaian prinsip yang aseptik</w:t>
      </w:r>
      <w:r w:rsidR="006C3034" w:rsidRPr="008E3360">
        <w:rPr>
          <w:rFonts w:ascii="Arial Narrow" w:hAnsi="Arial Narrow" w:cs="Times New Roman"/>
          <w:sz w:val="20"/>
          <w:szCs w:val="20"/>
          <w:lang w:val="en-US"/>
        </w:rPr>
        <w:t xml:space="preserve"> </w:t>
      </w:r>
      <w:r w:rsidR="006C3034" w:rsidRPr="008E3360">
        <w:rPr>
          <w:rFonts w:ascii="Arial Narrow" w:hAnsi="Arial Narrow" w:cs="Times New Roman"/>
          <w:sz w:val="20"/>
          <w:szCs w:val="20"/>
          <w:lang w:val="en-US"/>
        </w:rPr>
        <w:fldChar w:fldCharType="begin" w:fldLock="1"/>
      </w:r>
      <w:r w:rsidR="009079F7">
        <w:rPr>
          <w:rFonts w:ascii="Arial Narrow" w:hAnsi="Arial Narrow" w:cs="Times New Roman"/>
          <w:sz w:val="20"/>
          <w:szCs w:val="20"/>
          <w:lang w:val="en-US"/>
        </w:rPr>
        <w:instrText>ADDIN CSL_CITATION {"citationItems":[{"id":"ITEM-1","itemData":{"abstract":"Background: Nurses' obedience in the implementation of Standard Operational Procedures of hand hygiene is an effort in preventing phlebitis in the hospital. Report on surveillance data by Infection Prevention and Control or Pencegahan dan Pengendalian Infeksi (PPI) RSUD Dr. R. Sosodoro Djatikoesoemo Bojonegoro 2017 mentioned the incidence of phlebitis in the Inpatient Installation reached 2.73%. One cause of high rates of phlebitis is incorrect nurse's hand-washing technique according to the procedures.","author":[{"dropping-particle":"","family":"Putri","given":"Amira Maulida","non-dropping-particle":"","parse-names":false,"suffix":""}],"container-title":"Jurnal Administrasi Kesehatan Indonesia","id":"ITEM-1","issue":"2","issued":{"date-parts":[["2018"]]},"title":"GAMBARAN FIGUR OTORITAS TERHADAP KEPATUHAN PERAWAT DALAM IMPLEMENTASI STANDAR PROSEDUR OPERASIONAL KEBERSIHAN TANGAN Description of Authority Figure on Nursing Obedience in Implementation Standard Operational Procedure of Hand Hygiene","type":"article-journal","volume":"6"},"uris":["http://www.mendeley.com/documents/?uuid=2681d3b8-9eac-4af5-aaf1-8974acba162f"]}],"mendeley":{"formattedCitation":"(A. M. Putri, 2018)","plainTextFormattedCitation":"(A. M. Putri, 2018)","previouslyFormattedCitation":"(A. M. Putri, 2018)"},"properties":{"noteIndex":0},"schema":"https://github.com/citation-style-language/schema/raw/master/csl-citation.json"}</w:instrText>
      </w:r>
      <w:r w:rsidR="006C3034" w:rsidRPr="008E3360">
        <w:rPr>
          <w:rFonts w:ascii="Arial Narrow" w:hAnsi="Arial Narrow" w:cs="Times New Roman"/>
          <w:sz w:val="20"/>
          <w:szCs w:val="20"/>
          <w:lang w:val="en-US"/>
        </w:rPr>
        <w:fldChar w:fldCharType="separate"/>
      </w:r>
      <w:r w:rsidR="00CB3D01" w:rsidRPr="00CB3D01">
        <w:rPr>
          <w:rFonts w:ascii="Arial Narrow" w:hAnsi="Arial Narrow" w:cs="Times New Roman"/>
          <w:noProof/>
          <w:sz w:val="20"/>
          <w:szCs w:val="20"/>
          <w:lang w:val="en-US"/>
        </w:rPr>
        <w:t>(A. M. Putri, 2018)</w:t>
      </w:r>
      <w:r w:rsidR="006C3034" w:rsidRPr="008E3360">
        <w:rPr>
          <w:rFonts w:ascii="Arial Narrow" w:hAnsi="Arial Narrow" w:cs="Times New Roman"/>
          <w:sz w:val="20"/>
          <w:szCs w:val="20"/>
          <w:lang w:val="en-US"/>
        </w:rPr>
        <w:fldChar w:fldCharType="end"/>
      </w:r>
    </w:p>
    <w:p w14:paraId="757CC5F4" w14:textId="595CE793" w:rsidR="00AB76F4" w:rsidRDefault="00DF79DC" w:rsidP="007E1FDA">
      <w:pPr>
        <w:spacing w:after="0" w:line="240" w:lineRule="auto"/>
        <w:ind w:firstLine="567"/>
        <w:jc w:val="both"/>
        <w:rPr>
          <w:rFonts w:ascii="Times New Roman" w:hAnsi="Times New Roman" w:cs="Times New Roman"/>
          <w:sz w:val="24"/>
          <w:szCs w:val="24"/>
        </w:rPr>
      </w:pPr>
      <w:r>
        <w:rPr>
          <w:rFonts w:ascii="Arial Narrow" w:hAnsi="Arial Narrow" w:cs="Times New Roman"/>
          <w:color w:val="000000"/>
          <w:sz w:val="20"/>
          <w:szCs w:val="20"/>
          <w:lang w:val="en-US"/>
        </w:rPr>
        <w:fldChar w:fldCharType="begin" w:fldLock="1"/>
      </w:r>
      <w:r w:rsidR="00AB76F4">
        <w:rPr>
          <w:rFonts w:ascii="Arial Narrow" w:hAnsi="Arial Narrow" w:cs="Times New Roman"/>
          <w:color w:val="000000"/>
          <w:sz w:val="20"/>
          <w:szCs w:val="20"/>
          <w:lang w:val="en-US"/>
        </w:rPr>
        <w:instrText>ADDIN CSL_CITATION {"citationItems":[{"id":"ITEM-1","itemData":{"abstract":"Infeksi nosokomial phlebitis terjadi pada hampir sekitar 60% pasien yang selama perawatan mendapat prosedur invasif. Angka kejadian phlebitis hampir 4%. Penelitian ini bertujuan untuk mempelajari faktor yang mempengaruhi terjadinya infeksi nosokomial phlebitis. Desain yang digunakan dalam penelitian ini adalah cross- sectional, sampel penelitian 68 responden terdiri dari 22 reponden terpapar pblebitis, sedangkan 46 responden tidak terpapar phlebitis. Dalam penelitian ini faktor yang diamati meliputi faktor internal yaitu: usia, jenis kelamin dan penyakit penyerta. Faktor eksternal yaitu ukuran jarum, jenis cairan infus intravena (IV), lokasi penusukan infus IV, perawatan IV, lamanya pemasangan infus IV, dan teknik pemasangan infus IV. Hasil penelitian menunjukkan bahwa proporsi risiko terjadinya insiden phlebitis pada penderita berdasarkan usia (OR = 59,5), jenis kelamin (OR = 2,487), penyakit penyerta (OR = 6,249), ukuran jarum (OR = 0,019), jenis cairan infus IV (OR = 18,943), lokasi penusukan infus IV (OR = 2,4), perawatan IV (OR = 6,818), lamanya pemasangan infus IV (OR = 14,286), dan teknik pemasangan infus IV (OR = 4,048). Kesimpulan penelitian ini adalah bahwa variabel jenis cairan infus mempunyai pengaruh lebih besar terhadap kejadian phlebitis di Rumah Sakit Bhayangkara Surabaya, maka disarankan perlu adanya perhatian petugas di rumah sakit khususnya mengenai standar prosedur pemasangan infus IV terhadap faktor yang mempengaruhi terjadinya phlebitis, dan perlu adanya tim surveilans dan tim pengendalian infeksi nosokomial di rumah sakit.","author":[{"dropping-particle":"","family":"Fitriyanti","given":"Sepvi","non-dropping-particle":"","parse-names":false,"suffix":""}],"container-title":"Jurnal Berkala Epidemiologi","id":"ITEM-1","issue":"2","issued":{"date-parts":[["2015"]]},"page":"217-229","title":"Faktor yang mempengaruhi terjadinya phlebitis di Rumah Sakit Bhayangkara Tk II. H. S. Samsoeri Mertojoso Surabaya","type":"article-journal","volume":"3"},"uris":["http://www.mendeley.com/documents/?uuid=3d3b8f77-1e07-4355-bda4-9edb57a846d7"]}],"mendeley":{"formattedCitation":"(Fitriyanti, 2015)","manualFormatting":"Fitriyanti (2015)","plainTextFormattedCitation":"(Fitriyanti, 2015)","previouslyFormattedCitation":"(Fitriyanti, 2015)"},"properties":{"noteIndex":0},"schema":"https://github.com/citation-style-language/schema/raw/master/csl-citation.json"}</w:instrText>
      </w:r>
      <w:r>
        <w:rPr>
          <w:rFonts w:ascii="Arial Narrow" w:hAnsi="Arial Narrow" w:cs="Times New Roman"/>
          <w:color w:val="000000"/>
          <w:sz w:val="20"/>
          <w:szCs w:val="20"/>
          <w:lang w:val="en-US"/>
        </w:rPr>
        <w:fldChar w:fldCharType="separate"/>
      </w:r>
      <w:r w:rsidRPr="00DF79DC">
        <w:rPr>
          <w:rFonts w:ascii="Arial Narrow" w:hAnsi="Arial Narrow" w:cs="Times New Roman"/>
          <w:noProof/>
          <w:color w:val="000000"/>
          <w:sz w:val="20"/>
          <w:szCs w:val="20"/>
          <w:lang w:val="en-US"/>
        </w:rPr>
        <w:t xml:space="preserve">Fitriyanti </w:t>
      </w:r>
      <w:r>
        <w:rPr>
          <w:rFonts w:ascii="Arial Narrow" w:hAnsi="Arial Narrow" w:cs="Times New Roman"/>
          <w:noProof/>
          <w:color w:val="000000"/>
          <w:sz w:val="20"/>
          <w:szCs w:val="20"/>
          <w:lang w:val="en-US"/>
        </w:rPr>
        <w:t>(</w:t>
      </w:r>
      <w:r w:rsidRPr="00DF79DC">
        <w:rPr>
          <w:rFonts w:ascii="Arial Narrow" w:hAnsi="Arial Narrow" w:cs="Times New Roman"/>
          <w:noProof/>
          <w:color w:val="000000"/>
          <w:sz w:val="20"/>
          <w:szCs w:val="20"/>
          <w:lang w:val="en-US"/>
        </w:rPr>
        <w:t>2015)</w:t>
      </w:r>
      <w:r>
        <w:rPr>
          <w:rFonts w:ascii="Arial Narrow" w:hAnsi="Arial Narrow" w:cs="Times New Roman"/>
          <w:color w:val="000000"/>
          <w:sz w:val="20"/>
          <w:szCs w:val="20"/>
          <w:lang w:val="en-US"/>
        </w:rPr>
        <w:fldChar w:fldCharType="end"/>
      </w:r>
      <w:r w:rsidR="00C07D8F">
        <w:rPr>
          <w:rFonts w:ascii="Arial Narrow" w:hAnsi="Arial Narrow" w:cs="Times New Roman"/>
          <w:color w:val="000000"/>
          <w:sz w:val="20"/>
          <w:szCs w:val="20"/>
          <w:lang w:val="en-US"/>
        </w:rPr>
        <w:t xml:space="preserve"> </w:t>
      </w:r>
      <w:r w:rsidR="007351F2">
        <w:rPr>
          <w:rFonts w:ascii="Arial Narrow" w:hAnsi="Arial Narrow" w:cs="Times New Roman"/>
          <w:color w:val="000000"/>
          <w:sz w:val="20"/>
          <w:szCs w:val="20"/>
          <w:lang w:val="en-US"/>
        </w:rPr>
        <w:t xml:space="preserve">mengatakan bahwa </w:t>
      </w:r>
      <w:r w:rsidR="00C07D8F">
        <w:rPr>
          <w:rFonts w:ascii="Arial Narrow" w:hAnsi="Arial Narrow" w:cs="Times New Roman"/>
          <w:color w:val="000000"/>
          <w:sz w:val="20"/>
          <w:szCs w:val="20"/>
          <w:lang w:val="en-US"/>
        </w:rPr>
        <w:t xml:space="preserve">ada beberapa faktor yang mempengaruhi terjadinya </w:t>
      </w:r>
      <w:r w:rsidR="00507CD2">
        <w:rPr>
          <w:rFonts w:ascii="Arial Narrow" w:hAnsi="Arial Narrow" w:cs="Times New Roman"/>
          <w:color w:val="000000"/>
          <w:sz w:val="20"/>
          <w:szCs w:val="20"/>
          <w:lang w:val="en-US"/>
        </w:rPr>
        <w:t>flebitis</w:t>
      </w:r>
      <w:r w:rsidR="00C07D8F">
        <w:rPr>
          <w:rFonts w:ascii="Arial Narrow" w:hAnsi="Arial Narrow" w:cs="Times New Roman"/>
          <w:color w:val="000000"/>
          <w:sz w:val="20"/>
          <w:szCs w:val="20"/>
          <w:lang w:val="en-US"/>
        </w:rPr>
        <w:t xml:space="preserve"> setelah pemasangan infus antara lain usia, jenis kelamin, penyakit penyerta, ukuran jarum, jenis cairan, lokasi infus, perawatan infus, lamanya infus dan teknik pemasangan infus.</w:t>
      </w:r>
      <w:r w:rsidR="007351F2">
        <w:rPr>
          <w:rFonts w:ascii="Arial Narrow" w:hAnsi="Arial Narrow" w:cs="Times New Roman"/>
          <w:color w:val="000000"/>
          <w:sz w:val="20"/>
          <w:szCs w:val="20"/>
          <w:lang w:val="en-US"/>
        </w:rPr>
        <w:t xml:space="preserve"> Dari beberapa faktor ini ada indikasi yang menunjukkan </w:t>
      </w:r>
      <w:r w:rsidR="00AB76F4">
        <w:rPr>
          <w:rFonts w:ascii="Arial Narrow" w:hAnsi="Arial Narrow" w:cs="Times New Roman"/>
          <w:color w:val="000000"/>
          <w:sz w:val="20"/>
          <w:szCs w:val="20"/>
          <w:lang w:val="en-US"/>
        </w:rPr>
        <w:t xml:space="preserve">bahwa perawat </w:t>
      </w:r>
      <w:r w:rsidR="007351F2">
        <w:rPr>
          <w:rFonts w:ascii="Arial Narrow" w:hAnsi="Arial Narrow" w:cs="Times New Roman"/>
          <w:color w:val="000000"/>
          <w:sz w:val="20"/>
          <w:szCs w:val="20"/>
          <w:lang w:val="en-US"/>
        </w:rPr>
        <w:t>kurang kompeten</w:t>
      </w:r>
      <w:r w:rsidR="00AB76F4">
        <w:rPr>
          <w:rFonts w:ascii="Arial Narrow" w:hAnsi="Arial Narrow" w:cs="Times New Roman"/>
          <w:color w:val="000000"/>
          <w:sz w:val="20"/>
          <w:szCs w:val="20"/>
          <w:lang w:val="en-US"/>
        </w:rPr>
        <w:t xml:space="preserve"> </w:t>
      </w:r>
      <w:r w:rsidR="007351F2">
        <w:rPr>
          <w:rFonts w:ascii="Arial Narrow" w:hAnsi="Arial Narrow" w:cs="Times New Roman"/>
          <w:color w:val="000000"/>
          <w:sz w:val="20"/>
          <w:szCs w:val="20"/>
          <w:lang w:val="en-US"/>
        </w:rPr>
        <w:t>dalam memahami fase pra, intra dan post pemasangan infus.</w:t>
      </w:r>
      <w:r w:rsidR="00AB76F4">
        <w:rPr>
          <w:rFonts w:ascii="Arial Narrow" w:hAnsi="Arial Narrow" w:cs="Times New Roman"/>
          <w:color w:val="000000"/>
          <w:sz w:val="20"/>
          <w:szCs w:val="20"/>
          <w:lang w:val="en-US"/>
        </w:rPr>
        <w:t xml:space="preserve"> Selain itu menurut </w:t>
      </w:r>
      <w:r w:rsidR="00AB76F4">
        <w:rPr>
          <w:rFonts w:ascii="Arial Narrow" w:hAnsi="Arial Narrow" w:cs="Times New Roman"/>
          <w:color w:val="000000"/>
          <w:sz w:val="20"/>
          <w:szCs w:val="20"/>
          <w:lang w:val="en-US"/>
        </w:rPr>
        <w:fldChar w:fldCharType="begin" w:fldLock="1"/>
      </w:r>
      <w:r w:rsidR="006C3034">
        <w:rPr>
          <w:rFonts w:ascii="Arial Narrow" w:hAnsi="Arial Narrow" w:cs="Times New Roman"/>
          <w:color w:val="000000"/>
          <w:sz w:val="20"/>
          <w:szCs w:val="20"/>
          <w:lang w:val="en-US"/>
        </w:rPr>
        <w:instrText>ADDIN CSL_CITATION {"citationItems":[{"id":"ITEM-1","itemData":{"abstract":"Latar belakang: Pemasangan infus merupakan prosedur invasif dan merupakan tindakan yang sering dilakukan di rumah sakit (RS), namun, hal ini risiko tinggi terjadinya Hospital Acquired Infection (HAIs). Tindakan pemasangan infus akan berkualitas apabila dalam pelaksanaannya selalu patuh pada standar prosedur operasional yang telah ditetapkan demi terciptanya pelayanan kesehatan yang bermutu. Tujuan Penelitian: Untuk mengetahui bagaimana kepatuhan perawat dalam melaksanakan standar operasional prosedur pemasangan infus di RS PKU Muhammadiyah Gombong. Metode: Penelitian ini merupakan penelitian kualitatif dengan rancangan studi kasus yang hasilnya disajikan secara deskriptif. Populasi yakni seluruh perawat RS PKU Muhammadiyah Gombong dengan jumlah sampel 42 responden. Data dikumpulkan dengan cara observasi lembar check list SPO Pemasangan Infus RS PKU Muhammadiyah Yogyakarta dan wawancara mendalam. 4 Hasil dan Pembahasan: Hasil observasi menunjukkan bahwa seluruh perawat tidak patuh (100%) dalam melaksanakan standar prosedur operasional (SPO) pemasangan infus. Hasil wawancara mendalam menunjukkan bahwa komitmen, hubungan sosial, kelangkaan, resiprositas, validasi sosial dan otoritas terkait kepatuhan perawat belum terwujud dengan baik dalam hal pelaksanaan SPO pemasangan infus. Hal ini dapat disebabkan karena kurangnya sosialisasi dan evaluasi SPO Pemasangan Infus. Kesimpulan dan Saran: Seluruh perawat tidak patuh dalam melaksanakan SPO pemasangan infus di RS PKU Muhammadiyah Gombong. Hal ini akan berdampak pada peningkatan angka kejadian tidak diharapkan terkait pemasangan infus. Saran kepada rumah sakit untuk rutin melakukan sosialisasi SPO, meningkatkan motivasi dan komitmen perawat, serta pengkajian dan pembaharuan SPO.","author":[{"dropping-particle":"","family":"Ulfa","given":"Jeli &amp;","non-dropping-particle":"","parse-names":false,"suffix":""}],"container-title":"Jurnal Kedokteran dan Kesehatan","id":"ITEM-1","issue":"1","issued":{"date-parts":[["2014"]]},"page":"51-62","title":"Kepatuhan Perawat dalam Melaksanakan Standar Prosedur Operasional Pemasangan Infus di Rumah Sakit PKU Muhammadiyah Gombong","type":"article-journal","volume":"14"},"uris":["http://www.mendeley.com/documents/?uuid=1ae67e1d-3cd0-47f1-959c-25e7d7a8c308"]}],"mendeley":{"formattedCitation":"(Ulfa, 2014)","manualFormatting":"Ulfa (2014)","plainTextFormattedCitation":"(Ulfa, 2014)","previouslyFormattedCitation":"(Ulfa, 2014)"},"properties":{"noteIndex":0},"schema":"https://github.com/citation-style-language/schema/raw/master/csl-citation.json"}</w:instrText>
      </w:r>
      <w:r w:rsidR="00AB76F4">
        <w:rPr>
          <w:rFonts w:ascii="Arial Narrow" w:hAnsi="Arial Narrow" w:cs="Times New Roman"/>
          <w:color w:val="000000"/>
          <w:sz w:val="20"/>
          <w:szCs w:val="20"/>
          <w:lang w:val="en-US"/>
        </w:rPr>
        <w:fldChar w:fldCharType="separate"/>
      </w:r>
      <w:r w:rsidR="00AB76F4" w:rsidRPr="00AB76F4">
        <w:rPr>
          <w:rFonts w:ascii="Arial Narrow" w:hAnsi="Arial Narrow" w:cs="Times New Roman"/>
          <w:noProof/>
          <w:color w:val="000000"/>
          <w:sz w:val="20"/>
          <w:szCs w:val="20"/>
          <w:lang w:val="en-US"/>
        </w:rPr>
        <w:t>Ulfa</w:t>
      </w:r>
      <w:r w:rsidR="00AB76F4">
        <w:rPr>
          <w:rFonts w:ascii="Arial Narrow" w:hAnsi="Arial Narrow" w:cs="Times New Roman"/>
          <w:noProof/>
          <w:color w:val="000000"/>
          <w:sz w:val="20"/>
          <w:szCs w:val="20"/>
          <w:lang w:val="en-US"/>
        </w:rPr>
        <w:t xml:space="preserve"> (</w:t>
      </w:r>
      <w:r w:rsidR="00AB76F4" w:rsidRPr="00AB76F4">
        <w:rPr>
          <w:rFonts w:ascii="Arial Narrow" w:hAnsi="Arial Narrow" w:cs="Times New Roman"/>
          <w:noProof/>
          <w:color w:val="000000"/>
          <w:sz w:val="20"/>
          <w:szCs w:val="20"/>
          <w:lang w:val="en-US"/>
        </w:rPr>
        <w:t>2014)</w:t>
      </w:r>
      <w:r w:rsidR="00AB76F4">
        <w:rPr>
          <w:rFonts w:ascii="Arial Narrow" w:hAnsi="Arial Narrow" w:cs="Times New Roman"/>
          <w:color w:val="000000"/>
          <w:sz w:val="20"/>
          <w:szCs w:val="20"/>
          <w:lang w:val="en-US"/>
        </w:rPr>
        <w:fldChar w:fldCharType="end"/>
      </w:r>
      <w:r w:rsidR="00AB76F4">
        <w:rPr>
          <w:rFonts w:ascii="Arial Narrow" w:hAnsi="Arial Narrow" w:cs="Times New Roman"/>
          <w:color w:val="000000"/>
          <w:sz w:val="20"/>
          <w:szCs w:val="20"/>
          <w:lang w:val="en-US"/>
        </w:rPr>
        <w:t xml:space="preserve"> perawat juga harus memiliki tingkat kepatuhan yang tinggi dalam mengimplementasikan </w:t>
      </w:r>
      <w:r w:rsidR="007E1FDA">
        <w:rPr>
          <w:rFonts w:ascii="Arial Narrow" w:hAnsi="Arial Narrow" w:cs="Times New Roman"/>
          <w:color w:val="000000"/>
          <w:sz w:val="20"/>
          <w:szCs w:val="20"/>
          <w:lang w:val="en-US"/>
        </w:rPr>
        <w:t xml:space="preserve">Standar Operasional Prosedur (SOP) pemasangan infus pada pasien, sebab jika tidak akan berdampak pada terjadinya </w:t>
      </w:r>
      <w:r w:rsidR="007E1FDA" w:rsidRPr="009535AF">
        <w:rPr>
          <w:rFonts w:ascii="Arial Narrow" w:hAnsi="Arial Narrow" w:cs="Times New Roman"/>
          <w:i/>
          <w:iCs/>
          <w:color w:val="000000"/>
          <w:sz w:val="20"/>
          <w:szCs w:val="20"/>
          <w:lang w:val="en-US"/>
        </w:rPr>
        <w:t>Hospital Acquired Infection</w:t>
      </w:r>
      <w:r w:rsidR="007E1FDA">
        <w:rPr>
          <w:rFonts w:ascii="Arial Narrow" w:hAnsi="Arial Narrow" w:cs="Times New Roman"/>
          <w:color w:val="000000"/>
          <w:sz w:val="20"/>
          <w:szCs w:val="20"/>
          <w:lang w:val="en-US"/>
        </w:rPr>
        <w:t xml:space="preserve"> (HAIs). Kepatuhan pada SOP</w:t>
      </w:r>
      <w:r w:rsidR="00B63B10">
        <w:rPr>
          <w:rFonts w:ascii="Arial Narrow" w:hAnsi="Arial Narrow" w:cs="Times New Roman"/>
          <w:color w:val="000000"/>
          <w:sz w:val="20"/>
          <w:szCs w:val="20"/>
          <w:lang w:val="en-US"/>
        </w:rPr>
        <w:t xml:space="preserve"> yang telah ditetapkan </w:t>
      </w:r>
      <w:r w:rsidR="007E1FDA">
        <w:rPr>
          <w:rFonts w:ascii="Arial Narrow" w:hAnsi="Arial Narrow" w:cs="Times New Roman"/>
          <w:color w:val="000000"/>
          <w:sz w:val="20"/>
          <w:szCs w:val="20"/>
          <w:lang w:val="en-US"/>
        </w:rPr>
        <w:t xml:space="preserve">akan melahirkan tindakan pemasangan infus yang </w:t>
      </w:r>
      <w:r w:rsidR="00B63B10">
        <w:rPr>
          <w:rFonts w:ascii="Arial Narrow" w:hAnsi="Arial Narrow" w:cs="Times New Roman"/>
          <w:color w:val="000000"/>
          <w:sz w:val="20"/>
          <w:szCs w:val="20"/>
          <w:lang w:val="en-US"/>
        </w:rPr>
        <w:t>berkualitas.</w:t>
      </w:r>
      <w:r w:rsidR="00AB76F4">
        <w:rPr>
          <w:rFonts w:ascii="Arial Narrow" w:hAnsi="Arial Narrow" w:cs="Times New Roman"/>
          <w:color w:val="000000"/>
          <w:sz w:val="20"/>
          <w:szCs w:val="20"/>
          <w:lang w:val="en-US"/>
        </w:rPr>
        <w:t xml:space="preserve"> </w:t>
      </w:r>
    </w:p>
    <w:p w14:paraId="6E2249E7" w14:textId="78CDDA3A" w:rsidR="00637D00" w:rsidRPr="009B004A" w:rsidRDefault="00B463EA" w:rsidP="009B004A">
      <w:pPr>
        <w:spacing w:after="0" w:line="240" w:lineRule="auto"/>
        <w:ind w:firstLine="567"/>
        <w:jc w:val="both"/>
        <w:rPr>
          <w:rFonts w:ascii="Arial Narrow" w:eastAsia="Times New Roman" w:hAnsi="Arial Narrow" w:cs="Times New Roman"/>
          <w:sz w:val="20"/>
          <w:szCs w:val="20"/>
          <w:lang w:val="en-US"/>
        </w:rPr>
      </w:pPr>
      <w:r w:rsidRPr="009B004A">
        <w:rPr>
          <w:rFonts w:ascii="Arial Narrow" w:hAnsi="Arial Narrow" w:cs="Times New Roman"/>
          <w:color w:val="000000"/>
          <w:sz w:val="20"/>
          <w:szCs w:val="20"/>
        </w:rPr>
        <w:t xml:space="preserve">Menurut </w:t>
      </w:r>
      <w:r w:rsidR="00850EFC" w:rsidRPr="009B004A">
        <w:rPr>
          <w:rFonts w:ascii="Arial Narrow" w:hAnsi="Arial Narrow" w:cs="Times New Roman"/>
          <w:color w:val="000000"/>
          <w:sz w:val="20"/>
          <w:szCs w:val="20"/>
        </w:rPr>
        <w:fldChar w:fldCharType="begin" w:fldLock="1"/>
      </w:r>
      <w:r w:rsidR="00042DA3" w:rsidRPr="009B004A">
        <w:rPr>
          <w:rFonts w:ascii="Arial Narrow" w:hAnsi="Arial Narrow" w:cs="Times New Roman"/>
          <w:color w:val="000000"/>
          <w:sz w:val="20"/>
          <w:szCs w:val="20"/>
        </w:rPr>
        <w:instrText>ADDIN CSL_CITATION {"citationItems":[{"id":"ITEM-1","itemData":{"ISSN":"00313998","PMID":"8479827","author":[{"dropping-particle":"","family":"Asrin","given":"","non-dropping-particle":"","parse-names":false,"suffix":""},{"dropping-particle":"","family":"Triyanto","given":"Endang","non-dropping-particle":"","parse-names":false,"suffix":""},{"dropping-particle":"","family":"Upoyo","given":"Arif Setyo","non-dropping-particle":"","parse-names":false,"suffix":""}],"container-title":"Jurnal Keperawatan Soedirman","id":"ITEM-1","issued":{"date-parts":[["2006"]]},"page":"43-54","title":"Lawson Wilkins Pediatric Endocrine Society and European Society for Paediatric Endocrinology. Fourth Joint Meeting. June 3-7, 1993, San Francisco, California. Abstracts.","type":"article-journal","volume":"1"},"uris":["http://www.mendeley.com/documents/?uuid=8d4388cd-0cbe-4e46-87c4-b7aa0a13f146"]}],"mendeley":{"formattedCitation":"(Asrin et al., 2006)","manualFormatting":"Asrin et al (2006)","plainTextFormattedCitation":"(Asrin et al., 2006)","previouslyFormattedCitation":"(Asrin et al., 2006)"},"properties":{"noteIndex":0},"schema":"https://github.com/citation-style-language/schema/raw/master/csl-citation.json"}</w:instrText>
      </w:r>
      <w:r w:rsidR="00850EFC" w:rsidRPr="009B004A">
        <w:rPr>
          <w:rFonts w:ascii="Arial Narrow" w:hAnsi="Arial Narrow" w:cs="Times New Roman"/>
          <w:color w:val="000000"/>
          <w:sz w:val="20"/>
          <w:szCs w:val="20"/>
        </w:rPr>
        <w:fldChar w:fldCharType="separate"/>
      </w:r>
      <w:r w:rsidR="00850EFC" w:rsidRPr="009B004A">
        <w:rPr>
          <w:rFonts w:ascii="Arial Narrow" w:hAnsi="Arial Narrow" w:cs="Times New Roman"/>
          <w:noProof/>
          <w:color w:val="000000"/>
          <w:sz w:val="20"/>
          <w:szCs w:val="20"/>
        </w:rPr>
        <w:t xml:space="preserve">Asrin et al </w:t>
      </w:r>
      <w:r w:rsidR="00850EFC" w:rsidRPr="009B004A">
        <w:rPr>
          <w:rFonts w:ascii="Arial Narrow" w:hAnsi="Arial Narrow" w:cs="Times New Roman"/>
          <w:noProof/>
          <w:color w:val="000000"/>
          <w:sz w:val="20"/>
          <w:szCs w:val="20"/>
          <w:lang w:val="en-US"/>
        </w:rPr>
        <w:t>(</w:t>
      </w:r>
      <w:r w:rsidR="00850EFC" w:rsidRPr="009B004A">
        <w:rPr>
          <w:rFonts w:ascii="Arial Narrow" w:hAnsi="Arial Narrow" w:cs="Times New Roman"/>
          <w:noProof/>
          <w:color w:val="000000"/>
          <w:sz w:val="20"/>
          <w:szCs w:val="20"/>
        </w:rPr>
        <w:t>2006)</w:t>
      </w:r>
      <w:r w:rsidR="00850EFC" w:rsidRPr="009B004A">
        <w:rPr>
          <w:rFonts w:ascii="Arial Narrow" w:hAnsi="Arial Narrow" w:cs="Times New Roman"/>
          <w:color w:val="000000"/>
          <w:sz w:val="20"/>
          <w:szCs w:val="20"/>
        </w:rPr>
        <w:fldChar w:fldCharType="end"/>
      </w:r>
      <w:r w:rsidRPr="009B004A">
        <w:rPr>
          <w:rFonts w:ascii="Arial Narrow" w:hAnsi="Arial Narrow" w:cs="Times New Roman"/>
          <w:color w:val="000000"/>
          <w:sz w:val="20"/>
          <w:szCs w:val="20"/>
        </w:rPr>
        <w:t xml:space="preserve">, </w:t>
      </w:r>
      <w:r w:rsidR="00663604" w:rsidRPr="009B004A">
        <w:rPr>
          <w:rFonts w:ascii="Arial Narrow" w:hAnsi="Arial Narrow" w:cs="Times New Roman"/>
          <w:color w:val="000000"/>
          <w:sz w:val="20"/>
          <w:szCs w:val="20"/>
          <w:lang w:val="en-US"/>
        </w:rPr>
        <w:t xml:space="preserve">ada </w:t>
      </w:r>
      <w:r w:rsidRPr="009B004A">
        <w:rPr>
          <w:rFonts w:ascii="Arial Narrow" w:hAnsi="Arial Narrow" w:cs="Times New Roman"/>
          <w:color w:val="000000"/>
          <w:sz w:val="20"/>
          <w:szCs w:val="20"/>
        </w:rPr>
        <w:t>60% pasien</w:t>
      </w:r>
      <w:r w:rsidR="00637D00" w:rsidRPr="009B004A">
        <w:rPr>
          <w:rFonts w:ascii="Arial Narrow" w:hAnsi="Arial Narrow" w:cs="Times New Roman"/>
          <w:color w:val="000000"/>
          <w:sz w:val="20"/>
          <w:szCs w:val="20"/>
          <w:lang w:val="en-US"/>
        </w:rPr>
        <w:t xml:space="preserve"> </w:t>
      </w:r>
      <w:r w:rsidRPr="009B004A">
        <w:rPr>
          <w:rFonts w:ascii="Arial Narrow" w:hAnsi="Arial Narrow" w:cs="Times New Roman"/>
          <w:color w:val="000000"/>
          <w:sz w:val="20"/>
          <w:szCs w:val="20"/>
        </w:rPr>
        <w:t xml:space="preserve">rawat inap </w:t>
      </w:r>
      <w:r w:rsidR="00663604" w:rsidRPr="009B004A">
        <w:rPr>
          <w:rFonts w:ascii="Arial Narrow" w:hAnsi="Arial Narrow" w:cs="Times New Roman"/>
          <w:color w:val="000000"/>
          <w:sz w:val="20"/>
          <w:szCs w:val="20"/>
          <w:lang w:val="en-US"/>
        </w:rPr>
        <w:t>yang diberikan</w:t>
      </w:r>
      <w:r w:rsidRPr="009B004A">
        <w:rPr>
          <w:rFonts w:ascii="Arial Narrow" w:hAnsi="Arial Narrow" w:cs="Times New Roman"/>
          <w:color w:val="000000"/>
          <w:sz w:val="20"/>
          <w:szCs w:val="20"/>
        </w:rPr>
        <w:t xml:space="preserve"> terapi cairan</w:t>
      </w:r>
      <w:r w:rsidR="00663604" w:rsidRPr="009B004A">
        <w:rPr>
          <w:rFonts w:ascii="Arial Narrow" w:hAnsi="Arial Narrow" w:cs="Times New Roman"/>
          <w:color w:val="000000"/>
          <w:sz w:val="20"/>
          <w:szCs w:val="20"/>
          <w:lang w:val="en-US"/>
        </w:rPr>
        <w:t xml:space="preserve"> </w:t>
      </w:r>
      <w:r w:rsidRPr="009B004A">
        <w:rPr>
          <w:rFonts w:ascii="Arial Narrow" w:hAnsi="Arial Narrow" w:cs="Times New Roman"/>
          <w:color w:val="000000"/>
          <w:sz w:val="20"/>
          <w:szCs w:val="20"/>
        </w:rPr>
        <w:t>infus yang merupakan salah satu tindakan</w:t>
      </w:r>
      <w:r w:rsidR="00312150" w:rsidRPr="009B004A">
        <w:rPr>
          <w:rFonts w:ascii="Arial Narrow" w:hAnsi="Arial Narrow" w:cs="Times New Roman"/>
          <w:color w:val="000000"/>
          <w:sz w:val="20"/>
          <w:szCs w:val="20"/>
          <w:lang w:val="en-US"/>
        </w:rPr>
        <w:t xml:space="preserve"> </w:t>
      </w:r>
      <w:r w:rsidRPr="009B004A">
        <w:rPr>
          <w:rFonts w:ascii="Arial Narrow" w:hAnsi="Arial Narrow" w:cs="Times New Roman"/>
          <w:color w:val="000000"/>
          <w:sz w:val="20"/>
          <w:szCs w:val="20"/>
        </w:rPr>
        <w:t>keperawatan</w:t>
      </w:r>
      <w:r w:rsidR="00663604" w:rsidRPr="009B004A">
        <w:rPr>
          <w:rFonts w:ascii="Arial Narrow" w:hAnsi="Arial Narrow" w:cs="Times New Roman"/>
          <w:color w:val="000000"/>
          <w:sz w:val="20"/>
          <w:szCs w:val="20"/>
          <w:lang w:val="en-US"/>
        </w:rPr>
        <w:t xml:space="preserve"> yang </w:t>
      </w:r>
      <w:r w:rsidRPr="009B004A">
        <w:rPr>
          <w:rFonts w:ascii="Arial Narrow" w:hAnsi="Arial Narrow" w:cs="Times New Roman"/>
          <w:color w:val="000000"/>
          <w:sz w:val="20"/>
          <w:szCs w:val="20"/>
        </w:rPr>
        <w:t xml:space="preserve">membutuhkan kemampuan agar pasien terhindar dari kejadian </w:t>
      </w:r>
      <w:r w:rsidR="00507CD2">
        <w:rPr>
          <w:rFonts w:ascii="Arial Narrow" w:hAnsi="Arial Narrow" w:cs="Times New Roman"/>
          <w:color w:val="000000"/>
          <w:sz w:val="20"/>
          <w:szCs w:val="20"/>
        </w:rPr>
        <w:t>flebitis</w:t>
      </w:r>
      <w:r w:rsidRPr="009B004A">
        <w:rPr>
          <w:rFonts w:ascii="Arial Narrow" w:hAnsi="Arial Narrow" w:cs="Times New Roman"/>
          <w:color w:val="000000"/>
          <w:sz w:val="20"/>
          <w:szCs w:val="20"/>
        </w:rPr>
        <w:t>.</w:t>
      </w:r>
      <w:r w:rsidR="00A20421" w:rsidRPr="009B004A">
        <w:rPr>
          <w:rFonts w:ascii="Arial Narrow" w:hAnsi="Arial Narrow" w:cs="Times New Roman"/>
          <w:color w:val="000000"/>
          <w:sz w:val="20"/>
          <w:szCs w:val="20"/>
          <w:lang w:val="en-US"/>
        </w:rPr>
        <w:t xml:space="preserve"> </w:t>
      </w:r>
      <w:r w:rsidRPr="009B004A">
        <w:rPr>
          <w:rFonts w:ascii="Arial Narrow" w:hAnsi="Arial Narrow" w:cs="Times New Roman"/>
          <w:color w:val="000000"/>
          <w:sz w:val="20"/>
          <w:szCs w:val="20"/>
        </w:rPr>
        <w:t>Kemampuan seorang perawat dalam melakukan</w:t>
      </w:r>
      <w:r w:rsidR="0089214A">
        <w:rPr>
          <w:rFonts w:ascii="Arial Narrow" w:hAnsi="Arial Narrow" w:cs="Times New Roman"/>
          <w:color w:val="000000"/>
          <w:sz w:val="20"/>
          <w:szCs w:val="20"/>
          <w:lang w:val="en-US"/>
        </w:rPr>
        <w:t xml:space="preserve"> </w:t>
      </w:r>
      <w:r w:rsidRPr="009B004A">
        <w:rPr>
          <w:rFonts w:ascii="Arial Narrow" w:hAnsi="Arial Narrow" w:cs="Times New Roman"/>
          <w:color w:val="000000"/>
          <w:sz w:val="20"/>
          <w:szCs w:val="20"/>
        </w:rPr>
        <w:t>pemasangan</w:t>
      </w:r>
      <w:r w:rsidR="00312150" w:rsidRPr="009B004A">
        <w:rPr>
          <w:rFonts w:ascii="Arial Narrow" w:hAnsi="Arial Narrow" w:cs="Times New Roman"/>
          <w:color w:val="000000"/>
          <w:sz w:val="20"/>
          <w:szCs w:val="20"/>
          <w:lang w:val="en-US"/>
        </w:rPr>
        <w:t xml:space="preserve"> </w:t>
      </w:r>
      <w:r w:rsidRPr="009B004A">
        <w:rPr>
          <w:rFonts w:ascii="Arial Narrow" w:hAnsi="Arial Narrow" w:cs="Times New Roman"/>
          <w:color w:val="000000"/>
          <w:sz w:val="20"/>
          <w:szCs w:val="20"/>
        </w:rPr>
        <w:t>infus</w:t>
      </w:r>
      <w:r w:rsidR="00312150" w:rsidRPr="009B004A">
        <w:rPr>
          <w:rFonts w:ascii="Arial Narrow" w:hAnsi="Arial Narrow" w:cs="Times New Roman"/>
          <w:color w:val="000000"/>
          <w:sz w:val="20"/>
          <w:szCs w:val="20"/>
          <w:lang w:val="en-US"/>
        </w:rPr>
        <w:t xml:space="preserve"> </w:t>
      </w:r>
      <w:r w:rsidRPr="009B004A">
        <w:rPr>
          <w:rFonts w:ascii="Arial Narrow" w:hAnsi="Arial Narrow" w:cs="Times New Roman"/>
          <w:color w:val="000000"/>
          <w:sz w:val="20"/>
          <w:szCs w:val="20"/>
        </w:rPr>
        <w:t xml:space="preserve">memerlukan kompetensi yang harus sesuai dengan standar yang ditetapkan.  </w:t>
      </w:r>
      <w:r w:rsidRPr="009B004A">
        <w:rPr>
          <w:rFonts w:ascii="Arial Narrow" w:eastAsia="Times New Roman" w:hAnsi="Arial Narrow" w:cs="Times New Roman"/>
          <w:sz w:val="20"/>
          <w:szCs w:val="20"/>
        </w:rPr>
        <w:t>Kompetensi perawat yang diharapkan adalah memilih tempat vena yang sesuai, jenis kanula yang paling sesuai untuk pasien, mahir dalam teknik aseptik, dan teknik penusukan vena.</w:t>
      </w:r>
      <w:r w:rsidR="00637D00" w:rsidRPr="009B004A">
        <w:rPr>
          <w:rFonts w:ascii="Arial Narrow" w:eastAsia="Times New Roman" w:hAnsi="Arial Narrow" w:cs="Times New Roman"/>
          <w:sz w:val="20"/>
          <w:szCs w:val="20"/>
          <w:lang w:val="en-US"/>
        </w:rPr>
        <w:t xml:space="preserve"> </w:t>
      </w:r>
      <w:r w:rsidRPr="009B004A">
        <w:rPr>
          <w:rFonts w:ascii="Arial Narrow" w:eastAsia="Times New Roman" w:hAnsi="Arial Narrow" w:cs="Times New Roman"/>
          <w:sz w:val="20"/>
          <w:szCs w:val="20"/>
        </w:rPr>
        <w:t>Namun</w:t>
      </w:r>
      <w:r w:rsidR="00637D00" w:rsidRPr="009B004A">
        <w:rPr>
          <w:rFonts w:ascii="Arial Narrow" w:eastAsia="Times New Roman" w:hAnsi="Arial Narrow" w:cs="Times New Roman"/>
          <w:sz w:val="20"/>
          <w:szCs w:val="20"/>
          <w:lang w:val="en-US"/>
        </w:rPr>
        <w:t xml:space="preserve"> </w:t>
      </w:r>
      <w:r w:rsidR="00663604" w:rsidRPr="009B004A">
        <w:rPr>
          <w:rFonts w:ascii="Arial Narrow" w:eastAsia="Times New Roman" w:hAnsi="Arial Narrow" w:cs="Times New Roman"/>
          <w:sz w:val="20"/>
          <w:szCs w:val="20"/>
          <w:lang w:val="en-US"/>
        </w:rPr>
        <w:t xml:space="preserve">ada saja </w:t>
      </w:r>
      <w:r w:rsidRPr="009B004A">
        <w:rPr>
          <w:rFonts w:ascii="Arial Narrow" w:eastAsia="Times New Roman" w:hAnsi="Arial Narrow" w:cs="Times New Roman"/>
          <w:sz w:val="20"/>
          <w:szCs w:val="20"/>
        </w:rPr>
        <w:t>perawat</w:t>
      </w:r>
      <w:r w:rsidR="00663604" w:rsidRPr="009B004A">
        <w:rPr>
          <w:rFonts w:ascii="Arial Narrow" w:eastAsia="Times New Roman" w:hAnsi="Arial Narrow" w:cs="Times New Roman"/>
          <w:sz w:val="20"/>
          <w:szCs w:val="20"/>
          <w:lang w:val="en-US"/>
        </w:rPr>
        <w:t xml:space="preserve"> yang</w:t>
      </w:r>
      <w:r w:rsidR="00A20421" w:rsidRPr="009B004A">
        <w:rPr>
          <w:rFonts w:ascii="Arial Narrow" w:eastAsia="Times New Roman" w:hAnsi="Arial Narrow" w:cs="Times New Roman"/>
          <w:sz w:val="20"/>
          <w:szCs w:val="20"/>
          <w:lang w:val="en-US"/>
        </w:rPr>
        <w:t xml:space="preserve"> </w:t>
      </w:r>
      <w:r w:rsidRPr="009B004A">
        <w:rPr>
          <w:rFonts w:ascii="Arial Narrow" w:eastAsia="Times New Roman" w:hAnsi="Arial Narrow" w:cs="Times New Roman"/>
          <w:sz w:val="20"/>
          <w:szCs w:val="20"/>
        </w:rPr>
        <w:t>tidak</w:t>
      </w:r>
      <w:r w:rsidR="00A20421" w:rsidRPr="009B004A">
        <w:rPr>
          <w:rFonts w:ascii="Arial Narrow" w:eastAsia="Times New Roman" w:hAnsi="Arial Narrow" w:cs="Times New Roman"/>
          <w:sz w:val="20"/>
          <w:szCs w:val="20"/>
          <w:lang w:val="en-US"/>
        </w:rPr>
        <w:t xml:space="preserve"> </w:t>
      </w:r>
      <w:r w:rsidRPr="009B004A">
        <w:rPr>
          <w:rFonts w:ascii="Arial Narrow" w:eastAsia="Times New Roman" w:hAnsi="Arial Narrow" w:cs="Times New Roman"/>
          <w:sz w:val="20"/>
          <w:szCs w:val="20"/>
        </w:rPr>
        <w:t>kompeten</w:t>
      </w:r>
      <w:r w:rsidR="00A20421" w:rsidRPr="009B004A">
        <w:rPr>
          <w:rFonts w:ascii="Arial Narrow" w:eastAsia="Times New Roman" w:hAnsi="Arial Narrow" w:cs="Times New Roman"/>
          <w:sz w:val="20"/>
          <w:szCs w:val="20"/>
          <w:lang w:val="en-US"/>
        </w:rPr>
        <w:t xml:space="preserve"> </w:t>
      </w:r>
      <w:r w:rsidRPr="009B004A">
        <w:rPr>
          <w:rFonts w:ascii="Arial Narrow" w:eastAsia="Times New Roman" w:hAnsi="Arial Narrow" w:cs="Times New Roman"/>
          <w:sz w:val="20"/>
          <w:szCs w:val="20"/>
        </w:rPr>
        <w:t>dalam</w:t>
      </w:r>
      <w:r w:rsidR="00663604" w:rsidRPr="009B004A">
        <w:rPr>
          <w:rFonts w:ascii="Arial Narrow" w:eastAsia="Times New Roman" w:hAnsi="Arial Narrow" w:cs="Times New Roman"/>
          <w:sz w:val="20"/>
          <w:szCs w:val="20"/>
          <w:lang w:val="en-US"/>
        </w:rPr>
        <w:t xml:space="preserve"> </w:t>
      </w:r>
      <w:r w:rsidR="00300209" w:rsidRPr="009B004A">
        <w:rPr>
          <w:rFonts w:ascii="Arial Narrow" w:eastAsia="Times New Roman" w:hAnsi="Arial Narrow" w:cs="Times New Roman"/>
          <w:sz w:val="20"/>
          <w:szCs w:val="20"/>
          <w:lang w:val="en-US"/>
        </w:rPr>
        <w:t xml:space="preserve">melakukan </w:t>
      </w:r>
      <w:r w:rsidRPr="009B004A">
        <w:rPr>
          <w:rFonts w:ascii="Arial Narrow" w:eastAsia="Times New Roman" w:hAnsi="Arial Narrow" w:cs="Times New Roman"/>
          <w:sz w:val="20"/>
          <w:szCs w:val="20"/>
        </w:rPr>
        <w:t>tindakan pemasangan infus</w:t>
      </w:r>
      <w:r w:rsidR="00300209" w:rsidRPr="009B004A">
        <w:rPr>
          <w:rFonts w:ascii="Arial Narrow" w:eastAsia="Times New Roman" w:hAnsi="Arial Narrow" w:cs="Times New Roman"/>
          <w:sz w:val="20"/>
          <w:szCs w:val="20"/>
          <w:lang w:val="en-US"/>
        </w:rPr>
        <w:t xml:space="preserve"> sehingga d</w:t>
      </w:r>
      <w:r w:rsidRPr="009B004A">
        <w:rPr>
          <w:rFonts w:ascii="Arial Narrow" w:eastAsia="Times New Roman" w:hAnsi="Arial Narrow" w:cs="Times New Roman"/>
          <w:sz w:val="20"/>
          <w:szCs w:val="20"/>
        </w:rPr>
        <w:t xml:space="preserve">apat menimbulkan kejadian </w:t>
      </w:r>
      <w:r w:rsidR="00507CD2">
        <w:rPr>
          <w:rFonts w:ascii="Arial Narrow" w:eastAsia="Times New Roman" w:hAnsi="Arial Narrow" w:cs="Times New Roman"/>
          <w:sz w:val="20"/>
          <w:szCs w:val="20"/>
        </w:rPr>
        <w:t>flebitis</w:t>
      </w:r>
      <w:r w:rsidRPr="009B004A">
        <w:rPr>
          <w:rFonts w:ascii="Arial Narrow" w:eastAsia="Times New Roman" w:hAnsi="Arial Narrow" w:cs="Times New Roman"/>
          <w:sz w:val="20"/>
          <w:szCs w:val="20"/>
        </w:rPr>
        <w:t>.</w:t>
      </w:r>
      <w:r w:rsidR="00232571" w:rsidRPr="009B004A">
        <w:rPr>
          <w:rFonts w:ascii="Arial Narrow" w:eastAsia="Times New Roman" w:hAnsi="Arial Narrow" w:cs="Times New Roman"/>
          <w:sz w:val="20"/>
          <w:szCs w:val="20"/>
          <w:lang w:val="en-US"/>
        </w:rPr>
        <w:t xml:space="preserve">  </w:t>
      </w:r>
    </w:p>
    <w:p w14:paraId="480A7246" w14:textId="23C266E6" w:rsidR="001C0FB9" w:rsidRPr="009B004A" w:rsidRDefault="0026089A" w:rsidP="009B004A">
      <w:pPr>
        <w:spacing w:after="0" w:line="240" w:lineRule="auto"/>
        <w:ind w:firstLine="567"/>
        <w:jc w:val="both"/>
        <w:rPr>
          <w:rFonts w:ascii="Arial Narrow" w:hAnsi="Arial Narrow" w:cs="Times New Roman"/>
          <w:color w:val="000000"/>
          <w:sz w:val="20"/>
          <w:szCs w:val="20"/>
          <w:lang w:val="en-US"/>
        </w:rPr>
      </w:pPr>
      <w:r w:rsidRPr="009B004A">
        <w:rPr>
          <w:rFonts w:ascii="Arial Narrow" w:hAnsi="Arial Narrow" w:cs="Times New Roman"/>
          <w:color w:val="000000"/>
          <w:sz w:val="20"/>
          <w:szCs w:val="20"/>
        </w:rPr>
        <w:t xml:space="preserve">Dampak yang terjadi </w:t>
      </w:r>
      <w:r w:rsidR="00300209" w:rsidRPr="009B004A">
        <w:rPr>
          <w:rFonts w:ascii="Arial Narrow" w:hAnsi="Arial Narrow" w:cs="Times New Roman"/>
          <w:color w:val="000000"/>
          <w:sz w:val="20"/>
          <w:szCs w:val="20"/>
          <w:lang w:val="en-US"/>
        </w:rPr>
        <w:t xml:space="preserve">karena mengalami </w:t>
      </w:r>
      <w:r w:rsidR="00507CD2">
        <w:rPr>
          <w:rFonts w:ascii="Arial Narrow" w:hAnsi="Arial Narrow" w:cs="Times New Roman"/>
          <w:color w:val="000000"/>
          <w:sz w:val="20"/>
          <w:szCs w:val="20"/>
        </w:rPr>
        <w:t>flebitis</w:t>
      </w:r>
      <w:r w:rsidRPr="009B004A">
        <w:rPr>
          <w:rFonts w:ascii="Arial Narrow" w:hAnsi="Arial Narrow" w:cs="Times New Roman"/>
          <w:color w:val="000000"/>
          <w:sz w:val="20"/>
          <w:szCs w:val="20"/>
        </w:rPr>
        <w:t xml:space="preserve"> bagi pasien </w:t>
      </w:r>
      <w:r w:rsidR="00300209" w:rsidRPr="009B004A">
        <w:rPr>
          <w:rFonts w:ascii="Arial Narrow" w:hAnsi="Arial Narrow" w:cs="Times New Roman"/>
          <w:color w:val="000000"/>
          <w:sz w:val="20"/>
          <w:szCs w:val="20"/>
          <w:lang w:val="en-US"/>
        </w:rPr>
        <w:t>adalah</w:t>
      </w:r>
      <w:r w:rsidRPr="009B004A">
        <w:rPr>
          <w:rFonts w:ascii="Arial Narrow" w:hAnsi="Arial Narrow" w:cs="Times New Roman"/>
          <w:color w:val="000000"/>
          <w:sz w:val="20"/>
          <w:szCs w:val="20"/>
        </w:rPr>
        <w:t xml:space="preserve"> ketidaknyamanan, pergantian kanul infus baru, menambah lama perawatan dan akan menambah biaya perawatan di rumah sakit</w:t>
      </w:r>
      <w:r w:rsidR="00300209" w:rsidRPr="009B004A">
        <w:rPr>
          <w:rFonts w:ascii="Arial Narrow" w:hAnsi="Arial Narrow" w:cs="Times New Roman"/>
          <w:color w:val="000000"/>
          <w:sz w:val="20"/>
          <w:szCs w:val="20"/>
          <w:lang w:val="en-US"/>
        </w:rPr>
        <w:t>, s</w:t>
      </w:r>
      <w:r w:rsidRPr="009B004A">
        <w:rPr>
          <w:rFonts w:ascii="Arial Narrow" w:hAnsi="Arial Narrow" w:cs="Times New Roman"/>
          <w:color w:val="000000"/>
          <w:sz w:val="20"/>
          <w:szCs w:val="20"/>
        </w:rPr>
        <w:t xml:space="preserve">edangkan untuk institusi </w:t>
      </w:r>
      <w:r w:rsidR="00300209" w:rsidRPr="009B004A">
        <w:rPr>
          <w:rFonts w:ascii="Arial Narrow" w:hAnsi="Arial Narrow" w:cs="Times New Roman"/>
          <w:color w:val="000000"/>
          <w:sz w:val="20"/>
          <w:szCs w:val="20"/>
          <w:lang w:val="en-US"/>
        </w:rPr>
        <w:t>akan ada</w:t>
      </w:r>
      <w:r w:rsidRPr="009B004A">
        <w:rPr>
          <w:rFonts w:ascii="Arial Narrow" w:hAnsi="Arial Narrow" w:cs="Times New Roman"/>
          <w:color w:val="000000"/>
          <w:sz w:val="20"/>
          <w:szCs w:val="20"/>
          <w:lang w:val="en-US"/>
        </w:rPr>
        <w:t xml:space="preserve"> </w:t>
      </w:r>
      <w:r w:rsidRPr="009B004A">
        <w:rPr>
          <w:rFonts w:ascii="Arial Narrow" w:hAnsi="Arial Narrow" w:cs="Times New Roman"/>
          <w:color w:val="000000"/>
          <w:sz w:val="20"/>
          <w:szCs w:val="20"/>
        </w:rPr>
        <w:t xml:space="preserve">beban kerja atau tugas bertambah bagi tenaga kesehatan, dapat menimbulkan terjadinya tuntutan malpraktek, dan juga dapat menurunkan citra dan </w:t>
      </w:r>
      <w:r w:rsidRPr="009B004A">
        <w:rPr>
          <w:rFonts w:ascii="Arial Narrow" w:hAnsi="Arial Narrow" w:cs="Times New Roman"/>
          <w:color w:val="000000"/>
          <w:sz w:val="20"/>
          <w:szCs w:val="20"/>
        </w:rPr>
        <w:t>kualitas pelayanan rumah sakit. Kejadian Infeksi di rumah sakit juga merupakan</w:t>
      </w:r>
      <w:r w:rsidR="001C0FB9" w:rsidRPr="009B004A">
        <w:rPr>
          <w:rFonts w:ascii="Arial Narrow" w:hAnsi="Arial Narrow" w:cs="Times New Roman"/>
          <w:color w:val="000000"/>
          <w:sz w:val="20"/>
          <w:szCs w:val="20"/>
          <w:lang w:val="en-US"/>
        </w:rPr>
        <w:t xml:space="preserve"> </w:t>
      </w:r>
      <w:r w:rsidRPr="009B004A">
        <w:rPr>
          <w:rFonts w:ascii="Arial Narrow" w:hAnsi="Arial Narrow" w:cs="Times New Roman"/>
          <w:color w:val="000000"/>
          <w:sz w:val="20"/>
          <w:szCs w:val="20"/>
        </w:rPr>
        <w:t>persoalan serius yang menjadi penyebab langsung maupun tidak langsung</w:t>
      </w:r>
      <w:r w:rsidR="001C0FB9" w:rsidRPr="009B004A">
        <w:rPr>
          <w:rFonts w:ascii="Arial Narrow" w:hAnsi="Arial Narrow" w:cs="Times New Roman"/>
          <w:color w:val="000000"/>
          <w:sz w:val="20"/>
          <w:szCs w:val="20"/>
          <w:lang w:val="en-US"/>
        </w:rPr>
        <w:t xml:space="preserve"> </w:t>
      </w:r>
      <w:r w:rsidR="001C0FB9" w:rsidRPr="009B004A">
        <w:rPr>
          <w:rFonts w:ascii="Arial Narrow" w:hAnsi="Arial Narrow" w:cs="Times New Roman"/>
          <w:color w:val="000000"/>
          <w:sz w:val="20"/>
          <w:szCs w:val="20"/>
        </w:rPr>
        <w:t>kematian pasien, walaupun beberapa kejadian infeksi nosokomial tidak</w:t>
      </w:r>
      <w:r w:rsidR="001C0FB9" w:rsidRPr="009B004A">
        <w:rPr>
          <w:rFonts w:ascii="Arial Narrow" w:hAnsi="Arial Narrow" w:cs="Times New Roman"/>
          <w:color w:val="000000"/>
          <w:sz w:val="20"/>
          <w:szCs w:val="20"/>
          <w:lang w:val="en-US"/>
        </w:rPr>
        <w:t xml:space="preserve"> </w:t>
      </w:r>
      <w:r w:rsidR="001C0FB9" w:rsidRPr="009B004A">
        <w:rPr>
          <w:rFonts w:ascii="Arial Narrow" w:hAnsi="Arial Narrow" w:cs="Times New Roman"/>
          <w:color w:val="000000"/>
          <w:sz w:val="20"/>
          <w:szCs w:val="20"/>
        </w:rPr>
        <w:t>menyebabkan</w:t>
      </w:r>
      <w:r w:rsidR="001C0FB9" w:rsidRPr="009B004A">
        <w:rPr>
          <w:rFonts w:ascii="Arial Narrow" w:hAnsi="Arial Narrow" w:cs="Times New Roman"/>
          <w:color w:val="000000"/>
          <w:sz w:val="20"/>
          <w:szCs w:val="20"/>
          <w:lang w:val="en-US"/>
        </w:rPr>
        <w:t xml:space="preserve"> </w:t>
      </w:r>
      <w:r w:rsidR="001C0FB9" w:rsidRPr="009B004A">
        <w:rPr>
          <w:rFonts w:ascii="Arial Narrow" w:hAnsi="Arial Narrow" w:cs="Times New Roman"/>
          <w:color w:val="000000"/>
          <w:sz w:val="20"/>
          <w:szCs w:val="20"/>
        </w:rPr>
        <w:t>kematian</w:t>
      </w:r>
      <w:r w:rsidR="001C0FB9" w:rsidRPr="009B004A">
        <w:rPr>
          <w:rFonts w:ascii="Arial Narrow" w:hAnsi="Arial Narrow" w:cs="Times New Roman"/>
          <w:color w:val="000000"/>
          <w:sz w:val="20"/>
          <w:szCs w:val="20"/>
          <w:lang w:val="en-US"/>
        </w:rPr>
        <w:t xml:space="preserve"> </w:t>
      </w:r>
      <w:r w:rsidR="001C0FB9" w:rsidRPr="009B004A">
        <w:rPr>
          <w:rFonts w:ascii="Arial Narrow" w:hAnsi="Arial Narrow" w:cs="Times New Roman"/>
          <w:color w:val="000000"/>
          <w:sz w:val="20"/>
          <w:szCs w:val="20"/>
        </w:rPr>
        <w:t>pasien,</w:t>
      </w:r>
      <w:r w:rsidR="001C0FB9" w:rsidRPr="009B004A">
        <w:rPr>
          <w:rFonts w:ascii="Arial Narrow" w:hAnsi="Arial Narrow" w:cs="Times New Roman"/>
          <w:color w:val="000000"/>
          <w:sz w:val="20"/>
          <w:szCs w:val="20"/>
          <w:lang w:val="en-US"/>
        </w:rPr>
        <w:t xml:space="preserve"> </w:t>
      </w:r>
      <w:r w:rsidR="001C0FB9" w:rsidRPr="009B004A">
        <w:rPr>
          <w:rFonts w:ascii="Arial Narrow" w:hAnsi="Arial Narrow" w:cs="Times New Roman"/>
          <w:color w:val="000000"/>
          <w:sz w:val="20"/>
          <w:szCs w:val="20"/>
        </w:rPr>
        <w:t xml:space="preserve">namun menyebabkan hari rawat pasien yang lebih </w:t>
      </w:r>
      <w:r w:rsidR="001C0FB9" w:rsidRPr="008E3360">
        <w:rPr>
          <w:rFonts w:ascii="Arial Narrow" w:hAnsi="Arial Narrow" w:cs="Times New Roman"/>
          <w:sz w:val="20"/>
          <w:szCs w:val="20"/>
        </w:rPr>
        <w:t xml:space="preserve">lama dan berdampak pada biaya yang harus dikeluarkan </w:t>
      </w:r>
      <w:r w:rsidR="001C0FB9" w:rsidRPr="009B004A">
        <w:rPr>
          <w:rFonts w:ascii="Arial Narrow" w:hAnsi="Arial Narrow" w:cs="Times New Roman"/>
          <w:color w:val="000000"/>
          <w:sz w:val="20"/>
          <w:szCs w:val="20"/>
        </w:rPr>
        <w:fldChar w:fldCharType="begin" w:fldLock="1"/>
      </w:r>
      <w:r w:rsidR="00850EFC" w:rsidRPr="009B004A">
        <w:rPr>
          <w:rFonts w:ascii="Arial Narrow" w:hAnsi="Arial Narrow" w:cs="Times New Roman"/>
          <w:color w:val="000000"/>
          <w:sz w:val="20"/>
          <w:szCs w:val="20"/>
        </w:rPr>
        <w:instrText>ADDIN CSL_CITATION {"citationItems":[{"id":"ITEM-1","itemData":{"author":[{"dropping-particle":"","family":"Udang","given":"Arista S","non-dropping-particle":"","parse-names":false,"suffix":""},{"dropping-particle":"","family":"Rumagit","given":"Selvie","non-dropping-particle":"","parse-names":false,"suffix":""},{"dropping-particle":"","family":"Bangkut","given":"Margaretha","non-dropping-particle":"","parse-names":false,"suffix":""},{"dropping-particle":"","family":"Fakultas","given":"Mahasiswa","non-dropping-particle":"","parse-names":false,"suffix":""},{"dropping-particle":"","family":"Universitas","given":"Keperawatan","non-dropping-particle":"","parse-names":false,"suffix":""},{"dropping-particle":"","family":"Indonesia","given":"Sariputra","non-dropping-particle":"","parse-names":false,"suffix":""},{"dropping-particle":"","family":"Fakultas","given":"Dosen","non-dropping-particle":"","parse-names":false,"suffix":""},{"dropping-particle":"","family":"Universitas","given":"Keperawatan","non-dropping-particle":"","parse-names":false,"suffix":""},{"dropping-particle":"","family":"Indonesia","given":"Sariputra","non-dropping-particle":"","parse-names":false,"suffix":""}],"id":"ITEM-1","issue":"2","issued":{"date-parts":[["2018"]]},"page":"7-12","title":"the Correlation Between Nurses ’ Knowledge About Standard Operating","type":"article-journal","volume":"5"},"uris":["http://www.mendeley.com/documents/?uuid=e93e7447-c0a4-40d7-a2a7-2199aab10720"]}],"mendeley":{"formattedCitation":"(Udang et al., 2018)","plainTextFormattedCitation":"(Udang et al., 2018)","previouslyFormattedCitation":"(Udang et al., 2018)"},"properties":{"noteIndex":0},"schema":"https://github.com/citation-style-language/schema/raw/master/csl-citation.json"}</w:instrText>
      </w:r>
      <w:r w:rsidR="001C0FB9" w:rsidRPr="009B004A">
        <w:rPr>
          <w:rFonts w:ascii="Arial Narrow" w:hAnsi="Arial Narrow" w:cs="Times New Roman"/>
          <w:color w:val="000000"/>
          <w:sz w:val="20"/>
          <w:szCs w:val="20"/>
        </w:rPr>
        <w:fldChar w:fldCharType="separate"/>
      </w:r>
      <w:r w:rsidR="001C0FB9" w:rsidRPr="009B004A">
        <w:rPr>
          <w:rFonts w:ascii="Arial Narrow" w:hAnsi="Arial Narrow" w:cs="Times New Roman"/>
          <w:noProof/>
          <w:color w:val="000000"/>
          <w:sz w:val="20"/>
          <w:szCs w:val="20"/>
        </w:rPr>
        <w:t>(Udang et al., 2018)</w:t>
      </w:r>
      <w:r w:rsidR="001C0FB9" w:rsidRPr="009B004A">
        <w:rPr>
          <w:rFonts w:ascii="Arial Narrow" w:hAnsi="Arial Narrow" w:cs="Times New Roman"/>
          <w:color w:val="000000"/>
          <w:sz w:val="20"/>
          <w:szCs w:val="20"/>
        </w:rPr>
        <w:fldChar w:fldCharType="end"/>
      </w:r>
      <w:r w:rsidR="001C0FB9" w:rsidRPr="009B004A">
        <w:rPr>
          <w:rFonts w:ascii="Arial Narrow" w:hAnsi="Arial Narrow" w:cs="Times New Roman"/>
          <w:color w:val="000000"/>
          <w:sz w:val="20"/>
          <w:szCs w:val="20"/>
        </w:rPr>
        <w:t>.</w:t>
      </w:r>
      <w:r w:rsidR="001C0FB9" w:rsidRPr="009B004A">
        <w:rPr>
          <w:rFonts w:ascii="Arial Narrow" w:hAnsi="Arial Narrow" w:cs="Times New Roman"/>
          <w:color w:val="000000"/>
          <w:sz w:val="20"/>
          <w:szCs w:val="20"/>
          <w:lang w:val="en-US"/>
        </w:rPr>
        <w:t xml:space="preserve"> </w:t>
      </w:r>
    </w:p>
    <w:p w14:paraId="77D50286" w14:textId="4D03C9CF" w:rsidR="001C0FB9" w:rsidRPr="009B004A" w:rsidRDefault="001C0FB9" w:rsidP="009B004A">
      <w:pPr>
        <w:spacing w:after="0" w:line="240" w:lineRule="auto"/>
        <w:ind w:firstLine="567"/>
        <w:jc w:val="both"/>
        <w:rPr>
          <w:rFonts w:ascii="Arial Narrow" w:hAnsi="Arial Narrow" w:cs="Times New Roman"/>
          <w:color w:val="000000"/>
          <w:sz w:val="20"/>
          <w:szCs w:val="20"/>
          <w:lang w:val="en-US"/>
        </w:rPr>
      </w:pPr>
      <w:r w:rsidRPr="009B004A">
        <w:rPr>
          <w:rFonts w:ascii="Arial Narrow" w:hAnsi="Arial Narrow" w:cs="Times New Roman"/>
          <w:color w:val="000000"/>
          <w:sz w:val="20"/>
          <w:szCs w:val="20"/>
        </w:rPr>
        <w:t>Data WHO (</w:t>
      </w:r>
      <w:r w:rsidRPr="009B004A">
        <w:rPr>
          <w:rFonts w:ascii="Arial Narrow" w:hAnsi="Arial Narrow" w:cs="Times New Roman"/>
          <w:i/>
          <w:iCs/>
          <w:color w:val="000000"/>
          <w:sz w:val="20"/>
          <w:szCs w:val="20"/>
        </w:rPr>
        <w:t>World Health Organitation</w:t>
      </w:r>
      <w:r w:rsidRPr="009B004A">
        <w:rPr>
          <w:rFonts w:ascii="Arial Narrow" w:hAnsi="Arial Narrow" w:cs="Times New Roman"/>
          <w:color w:val="000000"/>
          <w:sz w:val="20"/>
          <w:szCs w:val="20"/>
        </w:rPr>
        <w:t xml:space="preserve">) tahun 2009, sekitar 43 % seluruh rumah sakit dunia melaporkan kejadian infeksi nosocomial khususnya </w:t>
      </w:r>
      <w:r w:rsidR="00507CD2">
        <w:rPr>
          <w:rFonts w:ascii="Arial Narrow" w:hAnsi="Arial Narrow" w:cs="Times New Roman"/>
          <w:color w:val="000000"/>
          <w:sz w:val="20"/>
          <w:szCs w:val="20"/>
        </w:rPr>
        <w:t>flebitis</w:t>
      </w:r>
      <w:r w:rsidRPr="009B004A">
        <w:rPr>
          <w:rFonts w:ascii="Arial Narrow" w:hAnsi="Arial Narrow" w:cs="Times New Roman"/>
          <w:color w:val="000000"/>
          <w:sz w:val="20"/>
          <w:szCs w:val="20"/>
        </w:rPr>
        <w:t xml:space="preserve"> </w:t>
      </w:r>
      <w:r w:rsidRPr="009B004A">
        <w:rPr>
          <w:rFonts w:ascii="Arial Narrow" w:hAnsi="Arial Narrow" w:cs="Times New Roman"/>
          <w:color w:val="000000"/>
          <w:sz w:val="20"/>
          <w:szCs w:val="20"/>
        </w:rPr>
        <w:fldChar w:fldCharType="begin" w:fldLock="1"/>
      </w:r>
      <w:r w:rsidR="00042DA3" w:rsidRPr="009B004A">
        <w:rPr>
          <w:rFonts w:ascii="Arial Narrow" w:hAnsi="Arial Narrow" w:cs="Times New Roman"/>
          <w:color w:val="000000"/>
          <w:sz w:val="20"/>
          <w:szCs w:val="20"/>
        </w:rPr>
        <w:instrText>ADDIN CSL_CITATION {"citationItems":[{"id":"ITEM-1","itemData":{"author":[{"dropping-particle":"","family":"Hermawan","given":"Desy","non-dropping-particle":"","parse-names":false,"suffix":""},{"dropping-particle":"","family":"Junika","given":"Ersa","non-dropping-particle":"","parse-names":false,"suffix":""},{"dropping-particle":"","family":"Nandeak","given":"Jasmen","non-dropping-particle":"","parse-names":false,"suffix":""}],"container-title":"Jurnal Holistik Kesehatan","id":"ITEM-1","issue":"3","issued":{"date-parts":[["2018"]]},"page":"196-204","title":"Hubungan Kepatuhan Perawat Melaksanakan Standar Prosedur Operasional (SPO) Cuci Tangan Terhadap Kejadian Phlebitis Di Rumah Sakit Graha Husada Bandar Lampung Tahun 2018","type":"article-journal","volume":"12"},"uris":["http://www.mendeley.com/documents/?uuid=08f2061f-7162-4c13-93d0-711ffcd49373"]}],"mendeley":{"formattedCitation":"(Hermawan et al., 2018)","plainTextFormattedCitation":"(Hermawan et al., 2018)","previouslyFormattedCitation":"(Hermawan et al., 2018)"},"properties":{"noteIndex":0},"schema":"https://github.com/citation-style-language/schema/raw/master/csl-citation.json"}</w:instrText>
      </w:r>
      <w:r w:rsidRPr="009B004A">
        <w:rPr>
          <w:rFonts w:ascii="Arial Narrow" w:hAnsi="Arial Narrow" w:cs="Times New Roman"/>
          <w:color w:val="000000"/>
          <w:sz w:val="20"/>
          <w:szCs w:val="20"/>
        </w:rPr>
        <w:fldChar w:fldCharType="separate"/>
      </w:r>
      <w:r w:rsidR="00850EFC" w:rsidRPr="009B004A">
        <w:rPr>
          <w:rFonts w:ascii="Arial Narrow" w:hAnsi="Arial Narrow" w:cs="Times New Roman"/>
          <w:noProof/>
          <w:color w:val="000000"/>
          <w:sz w:val="20"/>
          <w:szCs w:val="20"/>
        </w:rPr>
        <w:t>(Hermawan et al., 2018)</w:t>
      </w:r>
      <w:r w:rsidRPr="009B004A">
        <w:rPr>
          <w:rFonts w:ascii="Arial Narrow" w:hAnsi="Arial Narrow" w:cs="Times New Roman"/>
          <w:color w:val="000000"/>
          <w:sz w:val="20"/>
          <w:szCs w:val="20"/>
        </w:rPr>
        <w:fldChar w:fldCharType="end"/>
      </w:r>
      <w:r w:rsidRPr="009B004A">
        <w:rPr>
          <w:rFonts w:ascii="Arial Narrow" w:hAnsi="Arial Narrow" w:cs="Times New Roman"/>
          <w:color w:val="000000"/>
          <w:sz w:val="20"/>
          <w:szCs w:val="20"/>
        </w:rPr>
        <w:t xml:space="preserve">. Persentase kejadian </w:t>
      </w:r>
      <w:r w:rsidR="00507CD2">
        <w:rPr>
          <w:rFonts w:ascii="Arial Narrow" w:hAnsi="Arial Narrow" w:cs="Times New Roman"/>
          <w:color w:val="000000"/>
          <w:sz w:val="20"/>
          <w:szCs w:val="20"/>
        </w:rPr>
        <w:t>flebitis</w:t>
      </w:r>
      <w:r w:rsidRPr="009B004A">
        <w:rPr>
          <w:rFonts w:ascii="Arial Narrow" w:hAnsi="Arial Narrow" w:cs="Times New Roman"/>
          <w:color w:val="000000"/>
          <w:sz w:val="20"/>
          <w:szCs w:val="20"/>
        </w:rPr>
        <w:t xml:space="preserve"> di Asia Tenggara setiap tahunnya mencapai 10%. Data dari CDC (2017) menunjukkan bahwa kejadian </w:t>
      </w:r>
      <w:r w:rsidR="00507CD2">
        <w:rPr>
          <w:rFonts w:ascii="Arial Narrow" w:hAnsi="Arial Narrow" w:cs="Times New Roman"/>
          <w:color w:val="000000"/>
          <w:sz w:val="20"/>
          <w:szCs w:val="20"/>
        </w:rPr>
        <w:t>flebitis</w:t>
      </w:r>
      <w:r w:rsidRPr="009B004A">
        <w:rPr>
          <w:rFonts w:ascii="Arial Narrow" w:hAnsi="Arial Narrow" w:cs="Times New Roman"/>
          <w:color w:val="000000"/>
          <w:sz w:val="20"/>
          <w:szCs w:val="20"/>
        </w:rPr>
        <w:t xml:space="preserve"> menempati urutan keempat sebagai infeksi yang sering ditemukan pada pasien selama menjalani masa perawatan di rumah sakit. Angka kejadian </w:t>
      </w:r>
      <w:r w:rsidR="00507CD2">
        <w:rPr>
          <w:rFonts w:ascii="Arial Narrow" w:hAnsi="Arial Narrow" w:cs="Times New Roman"/>
          <w:color w:val="000000"/>
          <w:sz w:val="20"/>
          <w:szCs w:val="20"/>
        </w:rPr>
        <w:t>flebitis</w:t>
      </w:r>
      <w:r w:rsidRPr="009B004A">
        <w:rPr>
          <w:rFonts w:ascii="Arial Narrow" w:hAnsi="Arial Narrow" w:cs="Times New Roman"/>
          <w:color w:val="000000"/>
          <w:sz w:val="20"/>
          <w:szCs w:val="20"/>
        </w:rPr>
        <w:t xml:space="preserve"> tertinggi terdapat di negara-negara berkembang seperti India (27,91%)</w:t>
      </w:r>
      <w:r w:rsidR="00007A39">
        <w:rPr>
          <w:rFonts w:ascii="Arial Narrow" w:hAnsi="Arial Narrow" w:cs="Times New Roman"/>
          <w:color w:val="000000"/>
          <w:sz w:val="20"/>
          <w:szCs w:val="20"/>
          <w:lang w:val="en-US"/>
        </w:rPr>
        <w:t>,</w:t>
      </w:r>
      <w:r w:rsidRPr="009B004A">
        <w:rPr>
          <w:rFonts w:ascii="Arial Narrow" w:hAnsi="Arial Narrow" w:cs="Times New Roman"/>
          <w:color w:val="000000"/>
          <w:sz w:val="20"/>
          <w:szCs w:val="20"/>
        </w:rPr>
        <w:t xml:space="preserve"> Iran (14,20%), Malaysia (12,70%), Filipina (10,10%), dan Indonesia (9,80%). Angka kejadian </w:t>
      </w:r>
      <w:r w:rsidR="00507CD2">
        <w:rPr>
          <w:rFonts w:ascii="Arial Narrow" w:hAnsi="Arial Narrow" w:cs="Times New Roman"/>
          <w:color w:val="000000"/>
          <w:sz w:val="20"/>
          <w:szCs w:val="20"/>
        </w:rPr>
        <w:t>flebitis</w:t>
      </w:r>
      <w:r w:rsidRPr="009B004A">
        <w:rPr>
          <w:rFonts w:ascii="Arial Narrow" w:hAnsi="Arial Narrow" w:cs="Times New Roman"/>
          <w:color w:val="000000"/>
          <w:sz w:val="20"/>
          <w:szCs w:val="20"/>
        </w:rPr>
        <w:t xml:space="preserve"> merupakan indi</w:t>
      </w:r>
      <w:r w:rsidR="00300209" w:rsidRPr="009B004A">
        <w:rPr>
          <w:rFonts w:ascii="Arial Narrow" w:hAnsi="Arial Narrow" w:cs="Times New Roman"/>
          <w:color w:val="000000"/>
          <w:sz w:val="20"/>
          <w:szCs w:val="20"/>
          <w:lang w:val="en-US"/>
        </w:rPr>
        <w:t>k</w:t>
      </w:r>
      <w:r w:rsidRPr="009B004A">
        <w:rPr>
          <w:rFonts w:ascii="Arial Narrow" w:hAnsi="Arial Narrow" w:cs="Times New Roman"/>
          <w:color w:val="000000"/>
          <w:sz w:val="20"/>
          <w:szCs w:val="20"/>
        </w:rPr>
        <w:t>ator mutu keperawatan.</w:t>
      </w:r>
      <w:r w:rsidR="00007A39">
        <w:rPr>
          <w:rFonts w:ascii="Arial Narrow" w:hAnsi="Arial Narrow" w:cs="Times New Roman"/>
          <w:color w:val="000000"/>
          <w:sz w:val="20"/>
          <w:szCs w:val="20"/>
          <w:lang w:val="en-US"/>
        </w:rPr>
        <w:t xml:space="preserve"> </w:t>
      </w:r>
      <w:r w:rsidRPr="009B004A">
        <w:rPr>
          <w:rFonts w:ascii="Arial Narrow" w:hAnsi="Arial Narrow" w:cs="Times New Roman"/>
          <w:color w:val="000000"/>
          <w:sz w:val="20"/>
          <w:szCs w:val="20"/>
        </w:rPr>
        <w:t xml:space="preserve">Standar kejadian </w:t>
      </w:r>
      <w:r w:rsidR="00507CD2">
        <w:rPr>
          <w:rFonts w:ascii="Arial Narrow" w:hAnsi="Arial Narrow" w:cs="Times New Roman"/>
          <w:color w:val="000000"/>
          <w:sz w:val="20"/>
          <w:szCs w:val="20"/>
          <w:lang w:val="en-US"/>
        </w:rPr>
        <w:t>flebitis</w:t>
      </w:r>
      <w:r w:rsidRPr="009B004A">
        <w:rPr>
          <w:rFonts w:ascii="Arial Narrow" w:hAnsi="Arial Narrow" w:cs="Times New Roman"/>
          <w:color w:val="000000"/>
          <w:sz w:val="20"/>
          <w:szCs w:val="20"/>
        </w:rPr>
        <w:t xml:space="preserve"> berdasarkan Kepmenkes RI Nomor 129 yaitu sebesar 1,5%. Rumah sakit dengan angka kejadian </w:t>
      </w:r>
      <w:r w:rsidR="00507CD2">
        <w:rPr>
          <w:rFonts w:ascii="Arial Narrow" w:hAnsi="Arial Narrow" w:cs="Times New Roman"/>
          <w:color w:val="000000"/>
          <w:sz w:val="20"/>
          <w:szCs w:val="20"/>
        </w:rPr>
        <w:t>flebitis</w:t>
      </w:r>
      <w:r w:rsidRPr="009B004A">
        <w:rPr>
          <w:rFonts w:ascii="Arial Narrow" w:hAnsi="Arial Narrow" w:cs="Times New Roman"/>
          <w:color w:val="000000"/>
          <w:sz w:val="20"/>
          <w:szCs w:val="20"/>
        </w:rPr>
        <w:t xml:space="preserve"> yang melebihi standar perlu memperhatikan kualitas pelayanan dan perawatan di rumah sakit guna </w:t>
      </w:r>
      <w:r w:rsidRPr="00795020">
        <w:rPr>
          <w:rFonts w:ascii="Arial Narrow" w:hAnsi="Arial Narrow" w:cs="Times New Roman"/>
          <w:sz w:val="20"/>
          <w:szCs w:val="20"/>
        </w:rPr>
        <w:t xml:space="preserve">menjamin keselamatan pasien selama menjalani masa perawatan di rumah sakit </w:t>
      </w:r>
      <w:r w:rsidRPr="009B004A">
        <w:rPr>
          <w:rFonts w:ascii="Arial Narrow" w:hAnsi="Arial Narrow" w:cs="Times New Roman"/>
          <w:color w:val="000000"/>
          <w:sz w:val="20"/>
          <w:szCs w:val="20"/>
        </w:rPr>
        <w:fldChar w:fldCharType="begin" w:fldLock="1"/>
      </w:r>
      <w:r w:rsidR="00850EFC" w:rsidRPr="009B004A">
        <w:rPr>
          <w:rFonts w:ascii="Arial Narrow" w:hAnsi="Arial Narrow" w:cs="Times New Roman"/>
          <w:color w:val="000000"/>
          <w:sz w:val="20"/>
          <w:szCs w:val="20"/>
        </w:rPr>
        <w:instrText>ADDIN CSL_CITATION {"citationItems":[{"id":"ITEM-1","itemData":{"DOI":"10.20473/jbe.v6i12018.1-8","ISSN":"2301-7171","abstract":"Background: The phlebitis incidence was found as the fourth highest infection in hospitalized patients. Indonesia has contributed in phlebitis incidence as the fifth highest in the world wide after India, Iran, Malaysia, and Philippines. Purpose: This study was aimed to analyze the influence of patients’ characteristic with intravena catheter to phlebitis incidence. Methods: The study design was case control study with 45 respondents in case group (diagnosed with phlebitis) and control (undiagnosed with phlebitis) group in public hospital Haji Surabaya from January to April 2017. The independent variables in this study were age, sex, nutrioninal status, hypertension history, and diabetes mellitus history. Meanwhile, the dependent variable was phlebitis incidence. Data were analyzed with multiple logistic regression. Results: Phlebitis was influenced by patients’ characteristics namely age (p = 0,01; OR = 9,63; 95% CI =3,67 &lt; OR &lt; 25,25), sex (p = 0,01; OR = 4,84; 95% CI =1,85 &lt; OR &lt; 12,66), nutritional status (p = 0,01; OR = 4,01; 95% CI = 1,69 &lt; OR &lt; 9,66), hypertension history (p = 0,01; OR = 6,18; 95% CI = 2,47 &lt; OR &lt; 15,51), and diabetes mellitus history (p = 0.01; OR = 17.88; 95% CI = 6,05 &lt; OR &lt; 52,85). Conclusion: Patients’ characteristics had influence on phlebitis incidence such as age, sex, nutritional status, hypertension history, and diabetes mellitus history.","author":[{"dropping-particle":"","family":"Haritya Akbar","given":"Nella Mega Fadhilah","non-dropping-particle":"","parse-names":false,"suffix":""},{"dropping-particle":"","family":"Isfandiari","given":"Muhammad Atoillah","non-dropping-particle":"","parse-names":false,"suffix":""}],"container-title":"Jurnal Berkala Epidemiologi","id":"ITEM-1","issue":"1","issued":{"date-parts":[["2018"]]},"page":"1","title":"The Influence of Patients’ Characteristics with Intravena Catheter in Phlebitis Incidence","type":"article-journal","volume":"6"},"uris":["http://www.mendeley.com/documents/?uuid=da325987-c641-40c7-a52e-09308c49b1b5"]}],"mendeley":{"formattedCitation":"(Haritya Akbar &amp; Isfandiari, 2018)","plainTextFormattedCitation":"(Haritya Akbar &amp; Isfandiari, 2018)","previouslyFormattedCitation":"(Haritya Akbar &amp; Isfandiari, 2018)"},"properties":{"noteIndex":0},"schema":"https://github.com/citation-style-language/schema/raw/master/csl-citation.json"}</w:instrText>
      </w:r>
      <w:r w:rsidRPr="009B004A">
        <w:rPr>
          <w:rFonts w:ascii="Arial Narrow" w:hAnsi="Arial Narrow" w:cs="Times New Roman"/>
          <w:color w:val="000000"/>
          <w:sz w:val="20"/>
          <w:szCs w:val="20"/>
        </w:rPr>
        <w:fldChar w:fldCharType="separate"/>
      </w:r>
      <w:r w:rsidRPr="009B004A">
        <w:rPr>
          <w:rFonts w:ascii="Arial Narrow" w:hAnsi="Arial Narrow" w:cs="Times New Roman"/>
          <w:noProof/>
          <w:color w:val="000000"/>
          <w:sz w:val="20"/>
          <w:szCs w:val="20"/>
        </w:rPr>
        <w:t>(Haritya Akbar &amp; Isfandiari, 2018)</w:t>
      </w:r>
      <w:r w:rsidRPr="009B004A">
        <w:rPr>
          <w:rFonts w:ascii="Arial Narrow" w:hAnsi="Arial Narrow" w:cs="Times New Roman"/>
          <w:color w:val="000000"/>
          <w:sz w:val="20"/>
          <w:szCs w:val="20"/>
        </w:rPr>
        <w:fldChar w:fldCharType="end"/>
      </w:r>
      <w:r w:rsidRPr="009B004A">
        <w:rPr>
          <w:rFonts w:ascii="Arial Narrow" w:hAnsi="Arial Narrow" w:cs="Times New Roman"/>
          <w:color w:val="000000"/>
          <w:sz w:val="20"/>
          <w:szCs w:val="20"/>
        </w:rPr>
        <w:t>.</w:t>
      </w:r>
      <w:r w:rsidR="0026089A" w:rsidRPr="009B004A">
        <w:rPr>
          <w:rFonts w:ascii="Arial Narrow" w:hAnsi="Arial Narrow" w:cs="Times New Roman"/>
          <w:color w:val="000000"/>
          <w:sz w:val="20"/>
          <w:szCs w:val="20"/>
          <w:lang w:val="en-US"/>
        </w:rPr>
        <w:t xml:space="preserve"> </w:t>
      </w:r>
    </w:p>
    <w:p w14:paraId="29841E2D" w14:textId="0AB60080" w:rsidR="001C0FB9" w:rsidRPr="009B004A" w:rsidRDefault="001C0FB9" w:rsidP="009B004A">
      <w:pPr>
        <w:spacing w:after="0" w:line="240" w:lineRule="auto"/>
        <w:ind w:firstLine="720"/>
        <w:jc w:val="both"/>
        <w:rPr>
          <w:rFonts w:ascii="Arial Narrow" w:hAnsi="Arial Narrow" w:cs="Times New Roman"/>
          <w:color w:val="000000"/>
          <w:sz w:val="20"/>
          <w:szCs w:val="20"/>
        </w:rPr>
      </w:pPr>
      <w:r w:rsidRPr="009B004A">
        <w:rPr>
          <w:rFonts w:ascii="Arial Narrow" w:hAnsi="Arial Narrow" w:cs="Times New Roman"/>
          <w:color w:val="000000"/>
          <w:sz w:val="20"/>
          <w:szCs w:val="20"/>
        </w:rPr>
        <w:t>Di Indonesia belum ada angka yang pasti tentang pr</w:t>
      </w:r>
      <w:r w:rsidR="00007A39">
        <w:rPr>
          <w:rFonts w:ascii="Arial Narrow" w:hAnsi="Arial Narrow" w:cs="Times New Roman"/>
          <w:color w:val="000000"/>
          <w:sz w:val="20"/>
          <w:szCs w:val="20"/>
          <w:lang w:val="en-US"/>
        </w:rPr>
        <w:t>e</w:t>
      </w:r>
      <w:r w:rsidRPr="009B004A">
        <w:rPr>
          <w:rFonts w:ascii="Arial Narrow" w:hAnsi="Arial Narrow" w:cs="Times New Roman"/>
          <w:color w:val="000000"/>
          <w:sz w:val="20"/>
          <w:szCs w:val="20"/>
        </w:rPr>
        <w:t xml:space="preserve">valensi kejadian </w:t>
      </w:r>
      <w:r w:rsidR="00507CD2">
        <w:rPr>
          <w:rFonts w:ascii="Arial Narrow" w:hAnsi="Arial Narrow" w:cs="Times New Roman"/>
          <w:iCs/>
          <w:color w:val="000000"/>
          <w:sz w:val="20"/>
          <w:szCs w:val="20"/>
        </w:rPr>
        <w:t>flebitis</w:t>
      </w:r>
      <w:r w:rsidRPr="009B004A">
        <w:rPr>
          <w:rFonts w:ascii="Arial Narrow" w:hAnsi="Arial Narrow" w:cs="Times New Roman"/>
          <w:color w:val="000000"/>
          <w:sz w:val="20"/>
          <w:szCs w:val="20"/>
        </w:rPr>
        <w:t xml:space="preserve">, kemugkinan disebabkan oleh penelitian dan publikasi yang berkaitan dengan </w:t>
      </w:r>
      <w:r w:rsidR="00507CD2">
        <w:rPr>
          <w:rFonts w:ascii="Arial Narrow" w:hAnsi="Arial Narrow" w:cs="Times New Roman"/>
          <w:color w:val="000000"/>
          <w:sz w:val="20"/>
          <w:szCs w:val="20"/>
        </w:rPr>
        <w:t>flebitis</w:t>
      </w:r>
      <w:r w:rsidRPr="009B004A">
        <w:rPr>
          <w:rFonts w:ascii="Arial Narrow" w:hAnsi="Arial Narrow" w:cs="Times New Roman"/>
          <w:color w:val="000000"/>
          <w:sz w:val="20"/>
          <w:szCs w:val="20"/>
        </w:rPr>
        <w:t xml:space="preserve"> jarang dilakukan. Data Depkes RI Tahun 2013 angka kejadian </w:t>
      </w:r>
      <w:r w:rsidR="00507CD2">
        <w:rPr>
          <w:rFonts w:ascii="Arial Narrow" w:hAnsi="Arial Narrow" w:cs="Times New Roman"/>
          <w:iCs/>
          <w:color w:val="000000"/>
          <w:sz w:val="20"/>
          <w:szCs w:val="20"/>
        </w:rPr>
        <w:t>flebitis</w:t>
      </w:r>
      <w:r w:rsidRPr="009B004A">
        <w:rPr>
          <w:rFonts w:ascii="Arial Narrow" w:hAnsi="Arial Narrow" w:cs="Times New Roman"/>
          <w:i/>
          <w:iCs/>
          <w:color w:val="000000"/>
          <w:sz w:val="20"/>
          <w:szCs w:val="20"/>
        </w:rPr>
        <w:t xml:space="preserve"> </w:t>
      </w:r>
      <w:r w:rsidRPr="009B004A">
        <w:rPr>
          <w:rFonts w:ascii="Arial Narrow" w:hAnsi="Arial Narrow" w:cs="Times New Roman"/>
          <w:color w:val="000000"/>
          <w:sz w:val="20"/>
          <w:szCs w:val="20"/>
        </w:rPr>
        <w:t xml:space="preserve">di Indonesia sebesar 50,11% untuk Rumah Sakit Pemerintah sedangkan untuk Rumah Sakit Swasta sebesar 32,70% </w:t>
      </w:r>
      <w:r w:rsidRPr="009B004A">
        <w:rPr>
          <w:rFonts w:ascii="Arial Narrow" w:hAnsi="Arial Narrow" w:cs="Times New Roman"/>
          <w:color w:val="000000"/>
          <w:sz w:val="20"/>
          <w:szCs w:val="20"/>
        </w:rPr>
        <w:fldChar w:fldCharType="begin" w:fldLock="1"/>
      </w:r>
      <w:r w:rsidR="00850EFC" w:rsidRPr="009B004A">
        <w:rPr>
          <w:rFonts w:ascii="Arial Narrow" w:hAnsi="Arial Narrow" w:cs="Times New Roman"/>
          <w:color w:val="000000"/>
          <w:sz w:val="20"/>
          <w:szCs w:val="20"/>
        </w:rPr>
        <w:instrText>ADDIN CSL_CITATION {"citationItems":[{"id":"ITEM-1","itemData":{"DOI":"10.21927/jnki.2016.4(2).102-108","ISSN":"2354-7642","abstract":"&lt;p&gt;Incidence of phlebitis is an indicator of the quality of hospital services with minimal rate of ≤1,5% standard. The incidence of phlebitis in Hospital AR. Bunda Prabumulih still high ranging from 8% to 17%. Highest incidence of phlebitis is in February amounted to 17%. This research to analyze the factors related incidence phlebitis in patient intravenous catheter. This research use description of the correlation with cross sectional method. This research was conducted in the surgical room (ibnu sina) AR. Bunda Prabumulih Hospital. Involving 92 respondens using total sampling and observation sheet as a measuring instrument. The method of analysis used in this research is both univariate and bivariate data. The result this test analysis research show that there is relationship between age and type of intravenous fluid toward phlebitis with significant influence p-value=0.000. In addition, intravenous catheter care and comorbidities no significant relationship with the incidence of phlebitis with p-value=0.643. The result is expected to be a reference to hospital, mainly for medical personnel in carrying out act of intravenous catheters still consider the factors supporting the occurence of phlebitis.&lt;/p&gt;","author":[{"dropping-particle":"","family":"Rizky","given":"Wahyu","non-dropping-particle":"","parse-names":false,"suffix":""}],"container-title":"Jurnal Ners dan Kebidanan Indonesia","id":"ITEM-1","issue":"2","issued":{"date-parts":[["2016"]]},"page":"102","title":"Analisis Faktor yang Berhubungan dengan Kejadian Phlebitis pada Pasien yang Terpasang Kateter Intravena di Ruang Bedah Rumah Sakit Ar. Bunda Prabumulih","type":"article-journal","volume":"4"},"uris":["http://www.mendeley.com/documents/?uuid=0c3e7928-78a7-4df4-9827-20ff97e01dbf"]}],"mendeley":{"formattedCitation":"(Rizky, 2016)","plainTextFormattedCitation":"(Rizky, 2016)","previouslyFormattedCitation":"(Rizky, 2016)"},"properties":{"noteIndex":0},"schema":"https://github.com/citation-style-language/schema/raw/master/csl-citation.json"}</w:instrText>
      </w:r>
      <w:r w:rsidRPr="009B004A">
        <w:rPr>
          <w:rFonts w:ascii="Arial Narrow" w:hAnsi="Arial Narrow" w:cs="Times New Roman"/>
          <w:color w:val="000000"/>
          <w:sz w:val="20"/>
          <w:szCs w:val="20"/>
        </w:rPr>
        <w:fldChar w:fldCharType="separate"/>
      </w:r>
      <w:r w:rsidRPr="009B004A">
        <w:rPr>
          <w:rFonts w:ascii="Arial Narrow" w:hAnsi="Arial Narrow" w:cs="Times New Roman"/>
          <w:noProof/>
          <w:color w:val="000000"/>
          <w:sz w:val="20"/>
          <w:szCs w:val="20"/>
        </w:rPr>
        <w:t>(Rizky, 2016)</w:t>
      </w:r>
      <w:r w:rsidRPr="009B004A">
        <w:rPr>
          <w:rFonts w:ascii="Arial Narrow" w:hAnsi="Arial Narrow" w:cs="Times New Roman"/>
          <w:color w:val="000000"/>
          <w:sz w:val="20"/>
          <w:szCs w:val="20"/>
        </w:rPr>
        <w:fldChar w:fldCharType="end"/>
      </w:r>
      <w:r w:rsidRPr="009B004A">
        <w:rPr>
          <w:rFonts w:ascii="Arial Narrow" w:hAnsi="Arial Narrow" w:cs="Times New Roman"/>
          <w:color w:val="000000"/>
          <w:sz w:val="20"/>
          <w:szCs w:val="20"/>
        </w:rPr>
        <w:t>.</w:t>
      </w:r>
    </w:p>
    <w:p w14:paraId="303539CC" w14:textId="1246205B" w:rsidR="001C0FB9" w:rsidRPr="009B004A" w:rsidRDefault="001C0FB9" w:rsidP="009B004A">
      <w:pPr>
        <w:spacing w:after="0" w:line="240" w:lineRule="auto"/>
        <w:ind w:firstLine="720"/>
        <w:jc w:val="both"/>
        <w:rPr>
          <w:rFonts w:ascii="Arial Narrow" w:hAnsi="Arial Narrow" w:cs="Times New Roman"/>
          <w:color w:val="000000"/>
          <w:sz w:val="20"/>
          <w:szCs w:val="20"/>
        </w:rPr>
      </w:pPr>
      <w:r w:rsidRPr="009B004A">
        <w:rPr>
          <w:rFonts w:ascii="Arial Narrow" w:hAnsi="Arial Narrow" w:cs="Times New Roman"/>
          <w:color w:val="000000"/>
          <w:sz w:val="20"/>
          <w:szCs w:val="20"/>
        </w:rPr>
        <w:t xml:space="preserve">Data yang diperoleh dari PPI Rumah Sakit Stella Maris diketahui prevalensi pasien yang mengalami </w:t>
      </w:r>
      <w:r w:rsidR="00507CD2">
        <w:rPr>
          <w:rFonts w:ascii="Arial Narrow" w:hAnsi="Arial Narrow" w:cs="Times New Roman"/>
          <w:color w:val="000000"/>
          <w:sz w:val="20"/>
          <w:szCs w:val="20"/>
        </w:rPr>
        <w:t>flebitis</w:t>
      </w:r>
      <w:r w:rsidRPr="009B004A">
        <w:rPr>
          <w:rFonts w:ascii="Arial Narrow" w:hAnsi="Arial Narrow" w:cs="Times New Roman"/>
          <w:color w:val="000000"/>
          <w:sz w:val="20"/>
          <w:szCs w:val="20"/>
        </w:rPr>
        <w:t xml:space="preserve"> pada tahun 2018 adalah 127</w:t>
      </w:r>
      <w:r w:rsidR="0086009C" w:rsidRPr="009B004A">
        <w:rPr>
          <w:rFonts w:ascii="Arial Narrow" w:hAnsi="Arial Narrow" w:cs="Times New Roman"/>
          <w:color w:val="000000"/>
          <w:sz w:val="20"/>
          <w:szCs w:val="20"/>
          <w:lang w:val="en-US"/>
        </w:rPr>
        <w:t xml:space="preserve"> kasus </w:t>
      </w:r>
      <w:r w:rsidRPr="009B004A">
        <w:rPr>
          <w:rFonts w:ascii="Arial Narrow" w:hAnsi="Arial Narrow" w:cs="Times New Roman"/>
          <w:color w:val="000000"/>
          <w:sz w:val="20"/>
          <w:szCs w:val="20"/>
        </w:rPr>
        <w:t>dengan p</w:t>
      </w:r>
      <w:r w:rsidR="0086009C" w:rsidRPr="009B004A">
        <w:rPr>
          <w:rFonts w:ascii="Arial Narrow" w:hAnsi="Arial Narrow" w:cs="Times New Roman"/>
          <w:color w:val="000000"/>
          <w:sz w:val="20"/>
          <w:szCs w:val="20"/>
          <w:lang w:val="en-US"/>
        </w:rPr>
        <w:t>e</w:t>
      </w:r>
      <w:r w:rsidRPr="009B004A">
        <w:rPr>
          <w:rFonts w:ascii="Arial Narrow" w:hAnsi="Arial Narrow" w:cs="Times New Roman"/>
          <w:color w:val="000000"/>
          <w:sz w:val="20"/>
          <w:szCs w:val="20"/>
        </w:rPr>
        <w:t xml:space="preserve">rsentase 1,05% dari jumlah pasien yang dilakukan tindakan pemasangan infus 11.997, sedangkan pada tahun 2019 dari bulan </w:t>
      </w:r>
      <w:r w:rsidR="00007A39">
        <w:rPr>
          <w:rFonts w:ascii="Arial Narrow" w:hAnsi="Arial Narrow" w:cs="Times New Roman"/>
          <w:color w:val="000000"/>
          <w:sz w:val="20"/>
          <w:szCs w:val="20"/>
          <w:lang w:val="en-US"/>
        </w:rPr>
        <w:t>J</w:t>
      </w:r>
      <w:r w:rsidRPr="009B004A">
        <w:rPr>
          <w:rFonts w:ascii="Arial Narrow" w:hAnsi="Arial Narrow" w:cs="Times New Roman"/>
          <w:color w:val="000000"/>
          <w:sz w:val="20"/>
          <w:szCs w:val="20"/>
        </w:rPr>
        <w:t xml:space="preserve">anuari sampai bulan </w:t>
      </w:r>
      <w:r w:rsidR="00007A39">
        <w:rPr>
          <w:rFonts w:ascii="Arial Narrow" w:hAnsi="Arial Narrow" w:cs="Times New Roman"/>
          <w:color w:val="000000"/>
          <w:sz w:val="20"/>
          <w:szCs w:val="20"/>
          <w:lang w:val="en-US"/>
        </w:rPr>
        <w:t>J</w:t>
      </w:r>
      <w:r w:rsidRPr="009B004A">
        <w:rPr>
          <w:rFonts w:ascii="Arial Narrow" w:hAnsi="Arial Narrow" w:cs="Times New Roman"/>
          <w:color w:val="000000"/>
          <w:sz w:val="20"/>
          <w:szCs w:val="20"/>
        </w:rPr>
        <w:t>uni yaitu 103 dengan presentase 1</w:t>
      </w:r>
      <w:r w:rsidR="00007A39">
        <w:rPr>
          <w:rFonts w:ascii="Arial Narrow" w:hAnsi="Arial Narrow" w:cs="Times New Roman"/>
          <w:color w:val="000000"/>
          <w:sz w:val="20"/>
          <w:szCs w:val="20"/>
          <w:lang w:val="en-US"/>
        </w:rPr>
        <w:t>,</w:t>
      </w:r>
      <w:r w:rsidRPr="009B004A">
        <w:rPr>
          <w:rFonts w:ascii="Arial Narrow" w:hAnsi="Arial Narrow" w:cs="Times New Roman"/>
          <w:color w:val="000000"/>
          <w:sz w:val="20"/>
          <w:szCs w:val="20"/>
        </w:rPr>
        <w:t xml:space="preserve">3% dari jumlah pasien yang dilakukan tindakan pemasangan infus 7.904 yang dirawat. </w:t>
      </w:r>
      <w:r w:rsidRPr="009B004A">
        <w:rPr>
          <w:rFonts w:ascii="Arial Narrow" w:hAnsi="Arial Narrow" w:cs="Times New Roman"/>
          <w:sz w:val="20"/>
          <w:szCs w:val="20"/>
        </w:rPr>
        <w:t xml:space="preserve">Berdasarkan hasil observasi yang dilakukan pada pasien yang mengalami </w:t>
      </w:r>
      <w:r w:rsidR="00507CD2">
        <w:rPr>
          <w:rFonts w:ascii="Arial Narrow" w:hAnsi="Arial Narrow" w:cs="Times New Roman"/>
          <w:sz w:val="20"/>
          <w:szCs w:val="20"/>
        </w:rPr>
        <w:t>flebitis</w:t>
      </w:r>
      <w:r w:rsidRPr="009B004A">
        <w:rPr>
          <w:rFonts w:ascii="Arial Narrow" w:hAnsi="Arial Narrow" w:cs="Times New Roman"/>
          <w:sz w:val="20"/>
          <w:szCs w:val="20"/>
        </w:rPr>
        <w:t xml:space="preserve"> di Rumah Sakit Stella Maris, hal yang mempengaruhi terjadinya </w:t>
      </w:r>
      <w:r w:rsidR="00507CD2">
        <w:rPr>
          <w:rFonts w:ascii="Arial Narrow" w:hAnsi="Arial Narrow" w:cs="Times New Roman"/>
          <w:sz w:val="20"/>
          <w:szCs w:val="20"/>
        </w:rPr>
        <w:t>flebitis</w:t>
      </w:r>
      <w:r w:rsidRPr="009B004A">
        <w:rPr>
          <w:rFonts w:ascii="Arial Narrow" w:hAnsi="Arial Narrow" w:cs="Times New Roman"/>
          <w:sz w:val="20"/>
          <w:szCs w:val="20"/>
        </w:rPr>
        <w:t xml:space="preserve"> pada pasien salah satunya adalah pemasangan infus yang tidak sesuai dengan standar operasional prosedur.</w:t>
      </w:r>
    </w:p>
    <w:p w14:paraId="67C08C66" w14:textId="37292215" w:rsidR="00632074" w:rsidRPr="009B004A" w:rsidRDefault="00632074" w:rsidP="009B004A">
      <w:pPr>
        <w:spacing w:after="0" w:line="240" w:lineRule="auto"/>
        <w:ind w:firstLine="720"/>
        <w:jc w:val="both"/>
        <w:rPr>
          <w:rFonts w:ascii="Arial Narrow" w:hAnsi="Arial Narrow" w:cs="Times New Roman"/>
          <w:color w:val="000000"/>
          <w:sz w:val="20"/>
          <w:szCs w:val="20"/>
        </w:rPr>
      </w:pPr>
      <w:r w:rsidRPr="009B004A">
        <w:rPr>
          <w:rFonts w:ascii="Arial Narrow" w:hAnsi="Arial Narrow" w:cs="Times New Roman"/>
          <w:color w:val="000000"/>
          <w:sz w:val="20"/>
          <w:szCs w:val="20"/>
        </w:rPr>
        <w:t xml:space="preserve">Hasil penelitian yang dilakukan oleh </w:t>
      </w:r>
      <w:r w:rsidRPr="009B004A">
        <w:rPr>
          <w:rFonts w:ascii="Arial Narrow" w:hAnsi="Arial Narrow" w:cs="Times New Roman"/>
          <w:color w:val="000000"/>
          <w:sz w:val="20"/>
          <w:szCs w:val="20"/>
        </w:rPr>
        <w:fldChar w:fldCharType="begin" w:fldLock="1"/>
      </w:r>
      <w:r w:rsidR="00042DA3" w:rsidRPr="009B004A">
        <w:rPr>
          <w:rFonts w:ascii="Arial Narrow" w:hAnsi="Arial Narrow" w:cs="Times New Roman"/>
          <w:color w:val="000000"/>
          <w:sz w:val="20"/>
          <w:szCs w:val="20"/>
        </w:rPr>
        <w:instrText>ADDIN CSL_CITATION {"citationItems":[{"id":"ITEM-1","itemData":{"DOI":"10.7454/jki.v16i2.12","ISSN":"1410-4490","abstract":"Plebitis adalah salah satu komplikasi terapi infus. Salah satu faktor penyebab plebitis adalah kurang terampilnya perawat saat melakukan pemasangan infus. Tujuan penelitian adalah mengetahui hubungan pengetahuan perawat tentang terapi infus dengan kejadian plebitis dan kenyamanan. Jenis penelitian analitic-corelational dengan pendekatan cross-sectional, dengan jumlah sampel 65 perawat pelaksana rawat inap dan 65 pasien yang dipasang infus. Hasil menunjukkan 50,8% perawat memiliki pengetahuan kurang baik, angka kejadian plebitis sebesar 40%, dan 53,8% merasa nyaman dengan pemasangan infus. Ada hubungan yang signifikan antara pengetahuan perawat tentang terapi infus dengan kejadian plebitis (p=0,000; α=0,05), dan dengan kenyamanan (p=0,000; α=0,05). Direkomendasikan untuk perawat agar meningkatkan pengetahuan dan keterampilan pemasangan infus sehingga komplikasi dan ketidaknyamanan akibat pemasangan infus dapat dikurangi.","author":[{"dropping-particle":"","family":"Wayunah","given":"Wayunah","non-dropping-particle":"","parse-names":false,"suffix":""},{"dropping-particle":"","family":"Nurachmah","given":"Elly","non-dropping-particle":"","parse-names":false,"suffix":""},{"dropping-particle":"","family":"Mulyono","given":"Sigit","non-dropping-particle":"","parse-names":false,"suffix":""}],"container-title":"Jurnal Keperawatan Indonesia","id":"ITEM-1","issue":"2","issued":{"date-parts":[["2013"]]},"page":"128-137","title":"Pengetahuan Perawat Tentang Terapi Infus Mempengaruhi Kejadian Plebitis dan Kenyamanan Pasien","type":"article-journal","volume":"16"},"uris":["http://www.mendeley.com/documents/?uuid=6a18ad8a-8dec-4c48-a38f-c576bdbe0e9a"]}],"mendeley":{"formattedCitation":"(Wayunah et al., 2013)","manualFormatting":"Wayunah, Nurachmah, &amp; Mulyono (2013)","plainTextFormattedCitation":"(Wayunah et al., 2013)","previouslyFormattedCitation":"(Wayunah et al., 2013)"},"properties":{"noteIndex":0},"schema":"https://github.com/citation-style-language/schema/raw/master/csl-citation.json"}</w:instrText>
      </w:r>
      <w:r w:rsidRPr="009B004A">
        <w:rPr>
          <w:rFonts w:ascii="Arial Narrow" w:hAnsi="Arial Narrow" w:cs="Times New Roman"/>
          <w:color w:val="000000"/>
          <w:sz w:val="20"/>
          <w:szCs w:val="20"/>
        </w:rPr>
        <w:fldChar w:fldCharType="separate"/>
      </w:r>
      <w:r w:rsidRPr="009B004A">
        <w:rPr>
          <w:rFonts w:ascii="Arial Narrow" w:hAnsi="Arial Narrow" w:cs="Times New Roman"/>
          <w:noProof/>
          <w:color w:val="000000"/>
          <w:sz w:val="20"/>
          <w:szCs w:val="20"/>
        </w:rPr>
        <w:t>Wayunah, Nurachmah, &amp; Mulyono</w:t>
      </w:r>
      <w:r w:rsidR="0086009C" w:rsidRPr="009B004A">
        <w:rPr>
          <w:rFonts w:ascii="Arial Narrow" w:hAnsi="Arial Narrow" w:cs="Times New Roman"/>
          <w:noProof/>
          <w:color w:val="000000"/>
          <w:sz w:val="20"/>
          <w:szCs w:val="20"/>
          <w:lang w:val="en-US"/>
        </w:rPr>
        <w:t xml:space="preserve"> </w:t>
      </w:r>
      <w:r w:rsidRPr="009B004A">
        <w:rPr>
          <w:rFonts w:ascii="Arial Narrow" w:hAnsi="Arial Narrow" w:cs="Times New Roman"/>
          <w:noProof/>
          <w:color w:val="000000"/>
          <w:sz w:val="20"/>
          <w:szCs w:val="20"/>
        </w:rPr>
        <w:t>(2013)</w:t>
      </w:r>
      <w:r w:rsidRPr="009B004A">
        <w:rPr>
          <w:rFonts w:ascii="Arial Narrow" w:hAnsi="Arial Narrow" w:cs="Times New Roman"/>
          <w:color w:val="000000"/>
          <w:sz w:val="20"/>
          <w:szCs w:val="20"/>
        </w:rPr>
        <w:fldChar w:fldCharType="end"/>
      </w:r>
      <w:r w:rsidR="0086009C" w:rsidRPr="009B004A">
        <w:rPr>
          <w:rFonts w:ascii="Arial Narrow" w:hAnsi="Arial Narrow" w:cs="Times New Roman"/>
          <w:color w:val="000000"/>
          <w:sz w:val="20"/>
          <w:szCs w:val="20"/>
          <w:lang w:val="en-US"/>
        </w:rPr>
        <w:t>,</w:t>
      </w:r>
      <w:r w:rsidRPr="009B004A">
        <w:rPr>
          <w:rFonts w:ascii="Arial Narrow" w:hAnsi="Arial Narrow" w:cs="Times New Roman"/>
          <w:color w:val="000000"/>
          <w:sz w:val="20"/>
          <w:szCs w:val="20"/>
        </w:rPr>
        <w:t xml:space="preserve"> dengan judul </w:t>
      </w:r>
      <w:r w:rsidRPr="009B004A">
        <w:rPr>
          <w:rFonts w:ascii="Arial Narrow" w:hAnsi="Arial Narrow" w:cs="Times New Roman"/>
          <w:noProof/>
          <w:sz w:val="20"/>
          <w:szCs w:val="20"/>
        </w:rPr>
        <w:t xml:space="preserve">Pengetahuan Perawat Tentang Terapi Infus Mempengaruhi Kejadian </w:t>
      </w:r>
      <w:r w:rsidR="00507CD2">
        <w:rPr>
          <w:rFonts w:ascii="Arial Narrow" w:hAnsi="Arial Narrow" w:cs="Times New Roman"/>
          <w:noProof/>
          <w:sz w:val="20"/>
          <w:szCs w:val="20"/>
        </w:rPr>
        <w:t>Flebitis</w:t>
      </w:r>
      <w:r w:rsidRPr="009B004A">
        <w:rPr>
          <w:rFonts w:ascii="Arial Narrow" w:hAnsi="Arial Narrow" w:cs="Times New Roman"/>
          <w:noProof/>
          <w:sz w:val="20"/>
          <w:szCs w:val="20"/>
        </w:rPr>
        <w:t xml:space="preserve"> dan Kenyamanan </w:t>
      </w:r>
      <w:r w:rsidRPr="009B004A">
        <w:rPr>
          <w:rFonts w:ascii="Arial Narrow" w:hAnsi="Arial Narrow" w:cs="Times New Roman"/>
          <w:noProof/>
          <w:sz w:val="20"/>
          <w:szCs w:val="20"/>
        </w:rPr>
        <w:lastRenderedPageBreak/>
        <w:t xml:space="preserve">Pasien menunjukan bahwa, </w:t>
      </w:r>
      <w:r w:rsidRPr="009B004A">
        <w:rPr>
          <w:rFonts w:ascii="Arial Narrow" w:hAnsi="Arial Narrow" w:cs="Times New Roman"/>
          <w:color w:val="000000"/>
          <w:sz w:val="20"/>
          <w:szCs w:val="20"/>
        </w:rPr>
        <w:t xml:space="preserve">ada hubungan yang signifikan antara pengetahuan perawat tentang terapi infus dengan kejadian </w:t>
      </w:r>
      <w:r w:rsidR="00507CD2">
        <w:rPr>
          <w:rFonts w:ascii="Arial Narrow" w:hAnsi="Arial Narrow" w:cs="Times New Roman"/>
          <w:color w:val="000000"/>
          <w:sz w:val="20"/>
          <w:szCs w:val="20"/>
        </w:rPr>
        <w:t>flebitis</w:t>
      </w:r>
      <w:r w:rsidRPr="009B004A">
        <w:rPr>
          <w:rFonts w:ascii="Arial Narrow" w:hAnsi="Arial Narrow" w:cs="Times New Roman"/>
          <w:color w:val="000000"/>
          <w:sz w:val="20"/>
          <w:szCs w:val="20"/>
        </w:rPr>
        <w:t xml:space="preserve"> dan kenyamanan pasien.</w:t>
      </w:r>
    </w:p>
    <w:p w14:paraId="60D71E49" w14:textId="4C67F957" w:rsidR="00632074" w:rsidRPr="009B004A" w:rsidRDefault="00632074" w:rsidP="009B004A">
      <w:pPr>
        <w:spacing w:after="0" w:line="240" w:lineRule="auto"/>
        <w:ind w:firstLine="567"/>
        <w:jc w:val="both"/>
        <w:rPr>
          <w:rFonts w:ascii="Arial Narrow" w:hAnsi="Arial Narrow" w:cs="Times New Roman"/>
          <w:color w:val="000000"/>
          <w:sz w:val="20"/>
          <w:szCs w:val="20"/>
          <w:lang w:val="en-US"/>
        </w:rPr>
      </w:pPr>
      <w:r w:rsidRPr="009B004A">
        <w:rPr>
          <w:rFonts w:ascii="Arial Narrow" w:hAnsi="Arial Narrow" w:cs="Times New Roman"/>
          <w:color w:val="000000"/>
          <w:sz w:val="20"/>
          <w:szCs w:val="20"/>
        </w:rPr>
        <w:t>Berdasarkan uraian</w:t>
      </w:r>
      <w:r w:rsidR="00A678DD" w:rsidRPr="009B004A">
        <w:rPr>
          <w:rFonts w:ascii="Arial Narrow" w:hAnsi="Arial Narrow" w:cs="Times New Roman"/>
          <w:color w:val="000000"/>
          <w:sz w:val="20"/>
          <w:szCs w:val="20"/>
          <w:lang w:val="en-US"/>
        </w:rPr>
        <w:t xml:space="preserve"> </w:t>
      </w:r>
      <w:r w:rsidRPr="009B004A">
        <w:rPr>
          <w:rFonts w:ascii="Arial Narrow" w:hAnsi="Arial Narrow" w:cs="Times New Roman"/>
          <w:color w:val="000000"/>
          <w:sz w:val="20"/>
          <w:szCs w:val="20"/>
        </w:rPr>
        <w:t xml:space="preserve">di atas, </w:t>
      </w:r>
      <w:r w:rsidR="00AB4D7E" w:rsidRPr="009B004A">
        <w:rPr>
          <w:rFonts w:ascii="Arial Narrow" w:hAnsi="Arial Narrow" w:cs="Times New Roman"/>
          <w:color w:val="000000"/>
          <w:sz w:val="20"/>
          <w:szCs w:val="20"/>
          <w:lang w:val="en-US"/>
        </w:rPr>
        <w:t xml:space="preserve">sehingga tujuan dari penelitian ini adalah menganalisis risiko relatif kompetensi perawat pada aspek keterampilan pemasangan infus dengan kejadian </w:t>
      </w:r>
      <w:r w:rsidR="00507CD2">
        <w:rPr>
          <w:rFonts w:ascii="Arial Narrow" w:hAnsi="Arial Narrow" w:cs="Times New Roman"/>
          <w:color w:val="000000"/>
          <w:sz w:val="20"/>
          <w:szCs w:val="20"/>
          <w:lang w:val="en-US"/>
        </w:rPr>
        <w:t>flebitis</w:t>
      </w:r>
      <w:r w:rsidR="00AB4D7E" w:rsidRPr="009B004A">
        <w:rPr>
          <w:rFonts w:ascii="Arial Narrow" w:hAnsi="Arial Narrow" w:cs="Times New Roman"/>
          <w:color w:val="000000"/>
          <w:sz w:val="20"/>
          <w:szCs w:val="20"/>
          <w:lang w:val="en-US"/>
        </w:rPr>
        <w:t xml:space="preserve"> di rumah sakit atau sebe</w:t>
      </w:r>
      <w:r w:rsidR="00A34093" w:rsidRPr="009B004A">
        <w:rPr>
          <w:rFonts w:ascii="Arial Narrow" w:hAnsi="Arial Narrow" w:cs="Times New Roman"/>
          <w:color w:val="000000"/>
          <w:sz w:val="20"/>
          <w:szCs w:val="20"/>
          <w:lang w:val="en-US"/>
        </w:rPr>
        <w:t>rapa besar peluang bagi perawat yang tidak kompeten pada aspek pemasangan infus untuk pasien dapat mengalami</w:t>
      </w:r>
      <w:r w:rsidR="00AB4D7E" w:rsidRPr="009B004A">
        <w:rPr>
          <w:rFonts w:ascii="Arial Narrow" w:hAnsi="Arial Narrow" w:cs="Times New Roman"/>
          <w:color w:val="000000"/>
          <w:sz w:val="20"/>
          <w:szCs w:val="20"/>
          <w:lang w:val="en-US"/>
        </w:rPr>
        <w:t xml:space="preserve"> </w:t>
      </w:r>
      <w:r w:rsidR="00507CD2">
        <w:rPr>
          <w:rFonts w:ascii="Arial Narrow" w:hAnsi="Arial Narrow" w:cs="Times New Roman"/>
          <w:color w:val="000000"/>
          <w:sz w:val="20"/>
          <w:szCs w:val="20"/>
          <w:lang w:val="en-US"/>
        </w:rPr>
        <w:t>flebitis</w:t>
      </w:r>
      <w:r w:rsidR="00A34093" w:rsidRPr="009B004A">
        <w:rPr>
          <w:rFonts w:ascii="Arial Narrow" w:hAnsi="Arial Narrow" w:cs="Times New Roman"/>
          <w:color w:val="000000"/>
          <w:sz w:val="20"/>
          <w:szCs w:val="20"/>
          <w:lang w:val="en-US"/>
        </w:rPr>
        <w:t>.</w:t>
      </w:r>
    </w:p>
    <w:p w14:paraId="162761CC" w14:textId="5C4F42BF" w:rsidR="00632074" w:rsidRPr="009B004A" w:rsidRDefault="00632074" w:rsidP="009B004A">
      <w:pPr>
        <w:spacing w:after="0" w:line="240" w:lineRule="auto"/>
        <w:ind w:firstLine="720"/>
        <w:jc w:val="both"/>
        <w:rPr>
          <w:rFonts w:ascii="Arial Narrow" w:hAnsi="Arial Narrow" w:cs="Times New Roman"/>
          <w:noProof/>
          <w:sz w:val="20"/>
          <w:szCs w:val="20"/>
        </w:rPr>
      </w:pPr>
      <w:r w:rsidRPr="009B004A">
        <w:rPr>
          <w:rFonts w:ascii="Arial Narrow" w:hAnsi="Arial Narrow" w:cs="Times New Roman"/>
          <w:color w:val="000000"/>
          <w:sz w:val="20"/>
          <w:szCs w:val="20"/>
        </w:rPr>
        <w:t xml:space="preserve"> </w:t>
      </w:r>
    </w:p>
    <w:p w14:paraId="46F280D6" w14:textId="483FDC2D" w:rsidR="00C35F78" w:rsidRPr="009B004A" w:rsidRDefault="00F75926" w:rsidP="009B004A">
      <w:pPr>
        <w:spacing w:after="0" w:line="240" w:lineRule="auto"/>
        <w:jc w:val="both"/>
        <w:rPr>
          <w:rFonts w:ascii="Arial Narrow" w:eastAsia="Arial Narrow" w:hAnsi="Arial Narrow" w:cs="Times New Roman"/>
          <w:sz w:val="20"/>
          <w:szCs w:val="20"/>
        </w:rPr>
      </w:pPr>
      <w:r w:rsidRPr="009B004A">
        <w:rPr>
          <w:rFonts w:ascii="Arial Narrow" w:eastAsia="Arial Narrow" w:hAnsi="Arial Narrow" w:cs="Times New Roman"/>
          <w:b/>
          <w:sz w:val="20"/>
          <w:szCs w:val="20"/>
        </w:rPr>
        <w:t xml:space="preserve">METODE </w:t>
      </w:r>
    </w:p>
    <w:p w14:paraId="60455E2B" w14:textId="084E0B54" w:rsidR="00C35F78" w:rsidRPr="009B004A" w:rsidRDefault="00F75926" w:rsidP="009B004A">
      <w:pPr>
        <w:spacing w:after="0" w:line="240" w:lineRule="auto"/>
        <w:jc w:val="both"/>
        <w:rPr>
          <w:rFonts w:ascii="Arial Narrow" w:eastAsia="Arial Narrow" w:hAnsi="Arial Narrow" w:cs="Times New Roman"/>
          <w:b/>
          <w:sz w:val="20"/>
          <w:szCs w:val="20"/>
        </w:rPr>
      </w:pPr>
      <w:r w:rsidRPr="009B004A">
        <w:rPr>
          <w:rFonts w:ascii="Arial Narrow" w:eastAsia="Arial Narrow" w:hAnsi="Arial Narrow" w:cs="Times New Roman"/>
          <w:b/>
          <w:sz w:val="20"/>
          <w:szCs w:val="20"/>
        </w:rPr>
        <w:t>Desain, tempat dan waktu</w:t>
      </w:r>
      <w:r w:rsidR="00A678DD" w:rsidRPr="009B004A">
        <w:rPr>
          <w:rFonts w:ascii="Arial Narrow" w:eastAsia="Arial Narrow" w:hAnsi="Arial Narrow" w:cs="Times New Roman"/>
          <w:b/>
          <w:sz w:val="20"/>
          <w:szCs w:val="20"/>
          <w:lang w:val="en-US"/>
        </w:rPr>
        <w:t xml:space="preserve"> </w:t>
      </w:r>
    </w:p>
    <w:p w14:paraId="34A75487" w14:textId="53587774" w:rsidR="00EE5B7D" w:rsidRPr="009B004A" w:rsidRDefault="00EE5B7D" w:rsidP="00007A39">
      <w:pPr>
        <w:spacing w:after="0" w:line="240" w:lineRule="auto"/>
        <w:ind w:firstLine="567"/>
        <w:jc w:val="both"/>
        <w:rPr>
          <w:rFonts w:ascii="Arial Narrow" w:eastAsia="Arial Narrow" w:hAnsi="Arial Narrow" w:cs="Times New Roman"/>
          <w:sz w:val="20"/>
          <w:szCs w:val="20"/>
          <w:lang w:val="en-US"/>
        </w:rPr>
      </w:pPr>
      <w:r w:rsidRPr="009B004A">
        <w:rPr>
          <w:rFonts w:ascii="Arial Narrow" w:hAnsi="Arial Narrow" w:cs="Times New Roman"/>
          <w:sz w:val="20"/>
          <w:szCs w:val="20"/>
        </w:rPr>
        <w:t>Jenis penelitian yang digunakan adalah observasional analitik komp</w:t>
      </w:r>
      <w:r w:rsidR="00A34093" w:rsidRPr="009B004A">
        <w:rPr>
          <w:rFonts w:ascii="Arial Narrow" w:hAnsi="Arial Narrow" w:cs="Times New Roman"/>
          <w:sz w:val="20"/>
          <w:szCs w:val="20"/>
          <w:lang w:val="en-US"/>
        </w:rPr>
        <w:t>a</w:t>
      </w:r>
      <w:r w:rsidRPr="009B004A">
        <w:rPr>
          <w:rFonts w:ascii="Arial Narrow" w:hAnsi="Arial Narrow" w:cs="Times New Roman"/>
          <w:sz w:val="20"/>
          <w:szCs w:val="20"/>
        </w:rPr>
        <w:t>ratif</w:t>
      </w:r>
      <w:r w:rsidR="00A34093" w:rsidRPr="009B004A">
        <w:rPr>
          <w:rFonts w:ascii="Arial Narrow" w:hAnsi="Arial Narrow" w:cs="Times New Roman"/>
          <w:sz w:val="20"/>
          <w:szCs w:val="20"/>
          <w:lang w:val="en-US"/>
        </w:rPr>
        <w:t xml:space="preserve"> dengan pendekatan </w:t>
      </w:r>
      <w:r w:rsidRPr="009B004A">
        <w:rPr>
          <w:rFonts w:ascii="Arial Narrow" w:hAnsi="Arial Narrow" w:cs="Times New Roman"/>
          <w:sz w:val="20"/>
          <w:szCs w:val="20"/>
        </w:rPr>
        <w:t xml:space="preserve"> </w:t>
      </w:r>
      <w:r w:rsidR="00A34093" w:rsidRPr="009B004A">
        <w:rPr>
          <w:rFonts w:ascii="Arial Narrow" w:hAnsi="Arial Narrow" w:cs="Times New Roman"/>
          <w:i/>
          <w:sz w:val="20"/>
          <w:szCs w:val="20"/>
          <w:lang w:val="en-US"/>
        </w:rPr>
        <w:t>c</w:t>
      </w:r>
      <w:r w:rsidR="00A34093" w:rsidRPr="009B004A">
        <w:rPr>
          <w:rFonts w:ascii="Arial Narrow" w:hAnsi="Arial Narrow" w:cs="Times New Roman"/>
          <w:i/>
          <w:sz w:val="20"/>
          <w:szCs w:val="20"/>
        </w:rPr>
        <w:t xml:space="preserve">ohort </w:t>
      </w:r>
      <w:r w:rsidR="00A34093" w:rsidRPr="009B004A">
        <w:rPr>
          <w:rFonts w:ascii="Arial Narrow" w:hAnsi="Arial Narrow" w:cs="Times New Roman"/>
          <w:i/>
          <w:sz w:val="20"/>
          <w:szCs w:val="20"/>
          <w:lang w:val="en-US"/>
        </w:rPr>
        <w:t>s</w:t>
      </w:r>
      <w:r w:rsidR="00A34093" w:rsidRPr="009B004A">
        <w:rPr>
          <w:rFonts w:ascii="Arial Narrow" w:hAnsi="Arial Narrow" w:cs="Times New Roman"/>
          <w:i/>
          <w:sz w:val="20"/>
          <w:szCs w:val="20"/>
        </w:rPr>
        <w:t>tudy</w:t>
      </w:r>
      <w:r w:rsidR="00A34093" w:rsidRPr="009B004A">
        <w:rPr>
          <w:rFonts w:ascii="Arial Narrow" w:hAnsi="Arial Narrow" w:cs="Times New Roman"/>
          <w:i/>
          <w:sz w:val="20"/>
          <w:szCs w:val="20"/>
          <w:lang w:val="en-US"/>
        </w:rPr>
        <w:t xml:space="preserve"> (</w:t>
      </w:r>
      <w:r w:rsidR="00A34093" w:rsidRPr="009B004A">
        <w:rPr>
          <w:rFonts w:ascii="Arial Narrow" w:hAnsi="Arial Narrow" w:cs="Times New Roman"/>
          <w:i/>
          <w:sz w:val="20"/>
          <w:szCs w:val="20"/>
        </w:rPr>
        <w:t>prospektif</w:t>
      </w:r>
      <w:r w:rsidR="00A34093" w:rsidRPr="009B004A">
        <w:rPr>
          <w:rFonts w:ascii="Arial Narrow" w:hAnsi="Arial Narrow" w:cs="Times New Roman"/>
          <w:i/>
          <w:sz w:val="20"/>
          <w:szCs w:val="20"/>
          <w:lang w:val="en-US"/>
        </w:rPr>
        <w:t xml:space="preserve">) </w:t>
      </w:r>
      <w:r w:rsidRPr="009B004A">
        <w:rPr>
          <w:rFonts w:ascii="Arial Narrow" w:hAnsi="Arial Narrow" w:cs="Times New Roman"/>
          <w:sz w:val="20"/>
          <w:szCs w:val="20"/>
        </w:rPr>
        <w:t>yaitu</w:t>
      </w:r>
      <w:r w:rsidR="00FC791D" w:rsidRPr="009B004A">
        <w:rPr>
          <w:rFonts w:ascii="Arial Narrow" w:hAnsi="Arial Narrow" w:cs="Times New Roman"/>
          <w:sz w:val="20"/>
          <w:szCs w:val="20"/>
          <w:lang w:val="en-US"/>
        </w:rPr>
        <w:t xml:space="preserve"> </w:t>
      </w:r>
      <w:r w:rsidR="00294657" w:rsidRPr="009B004A">
        <w:rPr>
          <w:rFonts w:ascii="Arial Narrow" w:hAnsi="Arial Narrow" w:cs="Times New Roman"/>
          <w:sz w:val="20"/>
          <w:szCs w:val="20"/>
          <w:lang w:val="en-US"/>
        </w:rPr>
        <w:t xml:space="preserve">penelitian analitik dengan </w:t>
      </w:r>
      <w:r w:rsidR="00FC791D" w:rsidRPr="009B004A">
        <w:rPr>
          <w:rFonts w:ascii="Arial Narrow" w:hAnsi="Arial Narrow" w:cs="Times New Roman"/>
          <w:sz w:val="20"/>
          <w:szCs w:val="20"/>
          <w:lang w:val="en-US"/>
        </w:rPr>
        <w:t xml:space="preserve">membandingkan perawat yang tidak kompeten dalam hal pemasangan infus (kelompok tidak kompeten) dan perawat yang kompeten dalam hal pemasangan infus pada pasien (kelompok kompeten), dimana diawal pemasangan infus peneliti </w:t>
      </w:r>
      <w:r w:rsidRPr="009B004A">
        <w:rPr>
          <w:rFonts w:ascii="Arial Narrow" w:hAnsi="Arial Narrow" w:cs="Times New Roman"/>
          <w:sz w:val="20"/>
          <w:szCs w:val="20"/>
        </w:rPr>
        <w:t>mengkaji</w:t>
      </w:r>
      <w:r w:rsidR="002B6548" w:rsidRPr="009B004A">
        <w:rPr>
          <w:rFonts w:ascii="Arial Narrow" w:hAnsi="Arial Narrow" w:cs="Times New Roman"/>
          <w:sz w:val="20"/>
          <w:szCs w:val="20"/>
          <w:lang w:val="en-US"/>
        </w:rPr>
        <w:t xml:space="preserve"> dengan seksama seorang perawat melakukan pemasangan infus lalu diidentifikasi apakah pemasangan infus yang dilakukan sesuai SOP atau tidak sehingga lahir kelompok perawat yang kompeten dan tidak kompeten. Hasil tindakan kedua kelompok perawat ini akan ditelusuri ke depan, apakah menimbulkan flebitis atau tidak pada pasien. </w:t>
      </w:r>
      <w:r w:rsidRPr="009B004A">
        <w:rPr>
          <w:rFonts w:ascii="Arial Narrow" w:hAnsi="Arial Narrow" w:cs="Times New Roman"/>
          <w:sz w:val="20"/>
          <w:szCs w:val="20"/>
          <w:lang w:val="en-US"/>
        </w:rPr>
        <w:t>P</w:t>
      </w:r>
      <w:r w:rsidRPr="009B004A">
        <w:rPr>
          <w:rFonts w:ascii="Arial Narrow" w:hAnsi="Arial Narrow" w:cs="Times New Roman"/>
          <w:sz w:val="20"/>
          <w:szCs w:val="20"/>
        </w:rPr>
        <w:t>enelitian dilaksanakan di Rumah Sakit Stella Maris Makassar</w:t>
      </w:r>
      <w:r w:rsidRPr="009B004A">
        <w:rPr>
          <w:rFonts w:ascii="Arial Narrow" w:hAnsi="Arial Narrow" w:cs="Times New Roman"/>
          <w:sz w:val="20"/>
          <w:szCs w:val="20"/>
          <w:lang w:val="en-US"/>
        </w:rPr>
        <w:t>, dengan</w:t>
      </w:r>
      <w:r w:rsidR="00914FC3" w:rsidRPr="009B004A">
        <w:rPr>
          <w:rFonts w:ascii="Arial Narrow" w:hAnsi="Arial Narrow" w:cs="Times New Roman"/>
          <w:sz w:val="20"/>
          <w:szCs w:val="20"/>
          <w:lang w:val="en-US"/>
        </w:rPr>
        <w:t xml:space="preserve"> </w:t>
      </w:r>
      <w:r w:rsidRPr="009B004A">
        <w:rPr>
          <w:rFonts w:ascii="Arial Narrow" w:hAnsi="Arial Narrow" w:cs="Times New Roman"/>
          <w:sz w:val="20"/>
          <w:szCs w:val="20"/>
        </w:rPr>
        <w:t xml:space="preserve">pertimbangan bahwa </w:t>
      </w:r>
      <w:r w:rsidR="002B6548" w:rsidRPr="009B004A">
        <w:rPr>
          <w:rFonts w:ascii="Arial Narrow" w:hAnsi="Arial Narrow" w:cs="Times New Roman"/>
          <w:sz w:val="20"/>
          <w:szCs w:val="20"/>
          <w:lang w:val="en-US"/>
        </w:rPr>
        <w:t>di</w:t>
      </w:r>
      <w:r w:rsidRPr="009B004A">
        <w:rPr>
          <w:rFonts w:ascii="Arial Narrow" w:hAnsi="Arial Narrow" w:cs="Times New Roman"/>
          <w:sz w:val="20"/>
          <w:szCs w:val="20"/>
        </w:rPr>
        <w:t xml:space="preserve">temukan pasien yang mengalami </w:t>
      </w:r>
      <w:r w:rsidR="00507CD2">
        <w:rPr>
          <w:rFonts w:ascii="Arial Narrow" w:hAnsi="Arial Narrow" w:cs="Times New Roman"/>
          <w:sz w:val="20"/>
          <w:szCs w:val="20"/>
        </w:rPr>
        <w:t>flebitis</w:t>
      </w:r>
      <w:r w:rsidRPr="009B004A">
        <w:rPr>
          <w:rFonts w:ascii="Arial Narrow" w:hAnsi="Arial Narrow" w:cs="Times New Roman"/>
          <w:sz w:val="20"/>
          <w:szCs w:val="20"/>
        </w:rPr>
        <w:t xml:space="preserve"> setelah mendapatkan terapi intravena</w:t>
      </w:r>
      <w:r w:rsidR="00914FC3" w:rsidRPr="009B004A">
        <w:rPr>
          <w:rFonts w:ascii="Arial Narrow" w:hAnsi="Arial Narrow" w:cs="Times New Roman"/>
          <w:sz w:val="20"/>
          <w:szCs w:val="20"/>
          <w:lang w:val="en-US"/>
        </w:rPr>
        <w:t xml:space="preserve"> yang </w:t>
      </w:r>
      <w:r w:rsidR="00294657" w:rsidRPr="009B004A">
        <w:rPr>
          <w:rFonts w:ascii="Arial Narrow" w:hAnsi="Arial Narrow" w:cs="Times New Roman"/>
          <w:sz w:val="20"/>
          <w:szCs w:val="20"/>
          <w:lang w:val="en-US"/>
        </w:rPr>
        <w:t xml:space="preserve">pelaksanaan penelitian dilakukan </w:t>
      </w:r>
      <w:r w:rsidR="00914FC3" w:rsidRPr="009B004A">
        <w:rPr>
          <w:rFonts w:ascii="Arial Narrow" w:hAnsi="Arial Narrow" w:cs="Times New Roman"/>
          <w:sz w:val="20"/>
          <w:szCs w:val="20"/>
          <w:lang w:val="en-US"/>
        </w:rPr>
        <w:t>pada bulan November 2019.</w:t>
      </w:r>
    </w:p>
    <w:p w14:paraId="3EB1FB6F" w14:textId="77777777" w:rsidR="00C35F78" w:rsidRPr="009B004A" w:rsidRDefault="00C35F78" w:rsidP="009B004A">
      <w:pPr>
        <w:spacing w:after="0" w:line="240" w:lineRule="auto"/>
        <w:ind w:firstLine="709"/>
        <w:jc w:val="both"/>
        <w:rPr>
          <w:rFonts w:ascii="Arial Narrow" w:eastAsia="Arial Narrow" w:hAnsi="Arial Narrow" w:cs="Times New Roman"/>
          <w:sz w:val="20"/>
          <w:szCs w:val="20"/>
        </w:rPr>
      </w:pPr>
    </w:p>
    <w:p w14:paraId="4D07A937" w14:textId="178E0313" w:rsidR="00AE4BAF" w:rsidRPr="009B004A" w:rsidRDefault="00F75926" w:rsidP="009B004A">
      <w:pPr>
        <w:spacing w:after="0" w:line="240" w:lineRule="auto"/>
        <w:jc w:val="both"/>
        <w:rPr>
          <w:rFonts w:ascii="Arial Narrow" w:eastAsia="Arial Narrow" w:hAnsi="Arial Narrow" w:cs="Times New Roman"/>
          <w:b/>
          <w:sz w:val="20"/>
          <w:szCs w:val="20"/>
        </w:rPr>
      </w:pPr>
      <w:r w:rsidRPr="009B004A">
        <w:rPr>
          <w:rFonts w:ascii="Arial Narrow" w:eastAsia="Arial Narrow" w:hAnsi="Arial Narrow" w:cs="Times New Roman"/>
          <w:b/>
          <w:sz w:val="20"/>
          <w:szCs w:val="20"/>
        </w:rPr>
        <w:t>Jumlah dan cara pengambilan subjek</w:t>
      </w:r>
      <w:r w:rsidR="00AE4BAF" w:rsidRPr="009B004A">
        <w:rPr>
          <w:rFonts w:ascii="Arial Narrow" w:eastAsia="Arial Narrow" w:hAnsi="Arial Narrow" w:cs="Times New Roman"/>
          <w:b/>
          <w:sz w:val="20"/>
          <w:szCs w:val="20"/>
          <w:lang w:val="en-US"/>
        </w:rPr>
        <w:t xml:space="preserve"> </w:t>
      </w:r>
    </w:p>
    <w:p w14:paraId="605B0B3D" w14:textId="1EFD3604" w:rsidR="00AE4BAF" w:rsidRPr="009B004A" w:rsidRDefault="00AE4BAF" w:rsidP="007C6026">
      <w:pPr>
        <w:spacing w:after="0" w:line="240" w:lineRule="auto"/>
        <w:ind w:firstLine="567"/>
        <w:jc w:val="both"/>
        <w:rPr>
          <w:rFonts w:ascii="Arial Narrow" w:hAnsi="Arial Narrow" w:cs="Times New Roman"/>
          <w:sz w:val="20"/>
          <w:szCs w:val="20"/>
          <w:lang w:val="en-US"/>
        </w:rPr>
      </w:pPr>
      <w:r w:rsidRPr="009B004A">
        <w:rPr>
          <w:rFonts w:ascii="Arial Narrow" w:hAnsi="Arial Narrow" w:cs="Times New Roman"/>
          <w:sz w:val="20"/>
          <w:szCs w:val="20"/>
        </w:rPr>
        <w:t xml:space="preserve">Populasi dalam penelitian ini adalah semua pasien yang akan mendapat terapi intravena dan akan dirawat di Rumah Sakit Stella Maris Makassar. Penelitian ini menggunakan populasi </w:t>
      </w:r>
      <w:r w:rsidRPr="009B004A">
        <w:rPr>
          <w:rFonts w:ascii="Arial Narrow" w:hAnsi="Arial Narrow" w:cs="Times New Roman"/>
          <w:i/>
          <w:iCs/>
          <w:sz w:val="20"/>
          <w:szCs w:val="20"/>
        </w:rPr>
        <w:t>infinite</w:t>
      </w:r>
      <w:r w:rsidRPr="009B004A">
        <w:rPr>
          <w:rFonts w:ascii="Arial Narrow" w:hAnsi="Arial Narrow" w:cs="Times New Roman"/>
          <w:sz w:val="20"/>
          <w:szCs w:val="20"/>
        </w:rPr>
        <w:t xml:space="preserve"> atau tidak tetap </w:t>
      </w:r>
      <w:r w:rsidR="007C6026">
        <w:rPr>
          <w:rFonts w:ascii="Arial Narrow" w:hAnsi="Arial Narrow" w:cs="Times New Roman"/>
          <w:sz w:val="20"/>
          <w:szCs w:val="20"/>
          <w:lang w:val="en-US"/>
        </w:rPr>
        <w:t>yakni</w:t>
      </w:r>
      <w:r w:rsidRPr="009B004A">
        <w:rPr>
          <w:rFonts w:ascii="Arial Narrow" w:hAnsi="Arial Narrow" w:cs="Times New Roman"/>
          <w:sz w:val="20"/>
          <w:szCs w:val="20"/>
        </w:rPr>
        <w:t xml:space="preserve"> pasien yang datang ke </w:t>
      </w:r>
      <w:r w:rsidR="007C6026">
        <w:rPr>
          <w:rFonts w:ascii="Arial Narrow" w:hAnsi="Arial Narrow" w:cs="Times New Roman"/>
          <w:sz w:val="20"/>
          <w:szCs w:val="20"/>
          <w:lang w:val="en-US"/>
        </w:rPr>
        <w:t>r</w:t>
      </w:r>
      <w:r w:rsidRPr="009B004A">
        <w:rPr>
          <w:rFonts w:ascii="Arial Narrow" w:hAnsi="Arial Narrow" w:cs="Times New Roman"/>
          <w:sz w:val="20"/>
          <w:szCs w:val="20"/>
        </w:rPr>
        <w:t xml:space="preserve">umah </w:t>
      </w:r>
      <w:r w:rsidR="007C6026">
        <w:rPr>
          <w:rFonts w:ascii="Arial Narrow" w:hAnsi="Arial Narrow" w:cs="Times New Roman"/>
          <w:sz w:val="20"/>
          <w:szCs w:val="20"/>
          <w:lang w:val="en-US"/>
        </w:rPr>
        <w:t>s</w:t>
      </w:r>
      <w:r w:rsidRPr="009B004A">
        <w:rPr>
          <w:rFonts w:ascii="Arial Narrow" w:hAnsi="Arial Narrow" w:cs="Times New Roman"/>
          <w:sz w:val="20"/>
          <w:szCs w:val="20"/>
        </w:rPr>
        <w:t xml:space="preserve">akit </w:t>
      </w:r>
      <w:r w:rsidR="007C6026">
        <w:rPr>
          <w:rFonts w:ascii="Arial Narrow" w:hAnsi="Arial Narrow" w:cs="Times New Roman"/>
          <w:sz w:val="20"/>
          <w:szCs w:val="20"/>
          <w:lang w:val="en-US"/>
        </w:rPr>
        <w:t xml:space="preserve">yang </w:t>
      </w:r>
      <w:r w:rsidRPr="009B004A">
        <w:rPr>
          <w:rFonts w:ascii="Arial Narrow" w:hAnsi="Arial Narrow" w:cs="Times New Roman"/>
          <w:sz w:val="20"/>
          <w:szCs w:val="20"/>
        </w:rPr>
        <w:t>akan dirawat, sembuh atau meninggal akan pulang atau dalam hal ini pasien tidak menetap.</w:t>
      </w:r>
      <w:r w:rsidRPr="009B004A">
        <w:rPr>
          <w:rFonts w:ascii="Arial Narrow" w:hAnsi="Arial Narrow" w:cs="Times New Roman"/>
          <w:sz w:val="20"/>
          <w:szCs w:val="20"/>
          <w:lang w:val="en-US"/>
        </w:rPr>
        <w:t xml:space="preserve"> </w:t>
      </w:r>
      <w:r w:rsidRPr="009B004A">
        <w:rPr>
          <w:rFonts w:ascii="Arial Narrow" w:hAnsi="Arial Narrow" w:cs="Times New Roman"/>
          <w:sz w:val="20"/>
          <w:szCs w:val="20"/>
        </w:rPr>
        <w:t xml:space="preserve">Pengambilan sampel dalam penelitian ini dilakukan dengan menggunakan teknik sampling </w:t>
      </w:r>
      <w:r w:rsidRPr="009B004A">
        <w:rPr>
          <w:rFonts w:ascii="Arial Narrow" w:hAnsi="Arial Narrow" w:cs="Times New Roman"/>
          <w:i/>
          <w:iCs/>
          <w:sz w:val="20"/>
          <w:szCs w:val="20"/>
        </w:rPr>
        <w:t>non probability</w:t>
      </w:r>
      <w:r w:rsidRPr="009B004A">
        <w:rPr>
          <w:rFonts w:ascii="Arial Narrow" w:hAnsi="Arial Narrow" w:cs="Times New Roman"/>
          <w:sz w:val="20"/>
          <w:szCs w:val="20"/>
        </w:rPr>
        <w:t xml:space="preserve"> dengan pendekatan </w:t>
      </w:r>
      <w:r w:rsidRPr="009B004A">
        <w:rPr>
          <w:rFonts w:ascii="Arial Narrow" w:hAnsi="Arial Narrow" w:cs="Times New Roman"/>
          <w:i/>
          <w:sz w:val="20"/>
          <w:szCs w:val="20"/>
        </w:rPr>
        <w:t xml:space="preserve">accidential sampling, </w:t>
      </w:r>
      <w:r w:rsidRPr="009B004A">
        <w:rPr>
          <w:rFonts w:ascii="Arial Narrow" w:hAnsi="Arial Narrow" w:cs="Times New Roman"/>
          <w:sz w:val="20"/>
          <w:szCs w:val="20"/>
        </w:rPr>
        <w:t>yaitu sampel diambil sesuai keinginan peneliti tanpa sistematika tertentu. Dengan jumlah estimasi sampel sebanyak 50 orang yang mendapat terapi infus dimana orang yang dipilih dengan menggunakan kriteria</w:t>
      </w:r>
      <w:r w:rsidR="000F18FE" w:rsidRPr="009B004A">
        <w:rPr>
          <w:rFonts w:ascii="Arial Narrow" w:hAnsi="Arial Narrow" w:cs="Times New Roman"/>
          <w:sz w:val="20"/>
          <w:szCs w:val="20"/>
          <w:lang w:val="en-US"/>
        </w:rPr>
        <w:t xml:space="preserve"> pasien yang bersedia menjadi responden, mendapat terapi intravena dan dirawat lebih dari 3 hari. </w:t>
      </w:r>
    </w:p>
    <w:p w14:paraId="743BCD9D" w14:textId="1BF34028" w:rsidR="000F18FE" w:rsidRPr="009B004A" w:rsidRDefault="000F18FE" w:rsidP="007C6026">
      <w:pPr>
        <w:spacing w:after="0" w:line="240" w:lineRule="auto"/>
        <w:ind w:firstLine="567"/>
        <w:jc w:val="both"/>
        <w:rPr>
          <w:rFonts w:ascii="Arial Narrow" w:hAnsi="Arial Narrow" w:cs="Times New Roman"/>
          <w:sz w:val="20"/>
          <w:szCs w:val="20"/>
          <w:lang w:val="en-US"/>
        </w:rPr>
      </w:pPr>
      <w:r w:rsidRPr="009B004A">
        <w:rPr>
          <w:rFonts w:ascii="Arial Narrow" w:hAnsi="Arial Narrow" w:cs="Times New Roman"/>
          <w:sz w:val="20"/>
          <w:szCs w:val="20"/>
        </w:rPr>
        <w:t>Instrumen yang digunakan</w:t>
      </w:r>
      <w:r w:rsidR="00D92ED1" w:rsidRPr="009B004A">
        <w:rPr>
          <w:rFonts w:ascii="Arial Narrow" w:hAnsi="Arial Narrow" w:cs="Times New Roman"/>
          <w:sz w:val="20"/>
          <w:szCs w:val="20"/>
          <w:lang w:val="en-US"/>
        </w:rPr>
        <w:t xml:space="preserve"> </w:t>
      </w:r>
      <w:r w:rsidRPr="009B004A">
        <w:rPr>
          <w:rFonts w:ascii="Arial Narrow" w:hAnsi="Arial Narrow" w:cs="Times New Roman"/>
          <w:sz w:val="20"/>
          <w:szCs w:val="20"/>
        </w:rPr>
        <w:t>peneliti untuk mengukur variabel penelitian</w:t>
      </w:r>
      <w:r w:rsidR="00D92ED1" w:rsidRPr="009B004A">
        <w:rPr>
          <w:rFonts w:ascii="Arial Narrow" w:hAnsi="Arial Narrow" w:cs="Times New Roman"/>
          <w:sz w:val="20"/>
          <w:szCs w:val="20"/>
          <w:lang w:val="en-US"/>
        </w:rPr>
        <w:t xml:space="preserve"> adalah lembar observasional</w:t>
      </w:r>
      <w:r w:rsidRPr="009B004A">
        <w:rPr>
          <w:rFonts w:ascii="Arial Narrow" w:hAnsi="Arial Narrow" w:cs="Times New Roman"/>
          <w:sz w:val="20"/>
          <w:szCs w:val="20"/>
        </w:rPr>
        <w:t>.</w:t>
      </w:r>
      <w:r w:rsidR="00566D77" w:rsidRPr="009B004A">
        <w:rPr>
          <w:rFonts w:ascii="Arial Narrow" w:hAnsi="Arial Narrow" w:cs="Times New Roman"/>
          <w:sz w:val="20"/>
          <w:szCs w:val="20"/>
          <w:lang w:val="en-US"/>
        </w:rPr>
        <w:t xml:space="preserve"> </w:t>
      </w:r>
      <w:r w:rsidR="00D92ED1" w:rsidRPr="009B004A">
        <w:rPr>
          <w:rFonts w:ascii="Arial Narrow" w:hAnsi="Arial Narrow" w:cs="Times New Roman"/>
          <w:sz w:val="20"/>
          <w:szCs w:val="20"/>
          <w:lang w:val="en-US"/>
        </w:rPr>
        <w:t xml:space="preserve">Data yang terkumpul berupa data </w:t>
      </w:r>
      <w:r w:rsidRPr="009B004A">
        <w:rPr>
          <w:rFonts w:ascii="Arial Narrow" w:hAnsi="Arial Narrow" w:cs="Times New Roman"/>
          <w:sz w:val="20"/>
          <w:szCs w:val="20"/>
        </w:rPr>
        <w:t>primer</w:t>
      </w:r>
      <w:r w:rsidR="00D92ED1" w:rsidRPr="009B004A">
        <w:rPr>
          <w:rFonts w:ascii="Arial Narrow" w:hAnsi="Arial Narrow" w:cs="Times New Roman"/>
          <w:sz w:val="20"/>
          <w:szCs w:val="20"/>
          <w:lang w:val="en-US"/>
        </w:rPr>
        <w:t xml:space="preserve"> maupun </w:t>
      </w:r>
      <w:r w:rsidRPr="009B004A">
        <w:rPr>
          <w:rFonts w:ascii="Arial Narrow" w:hAnsi="Arial Narrow" w:cs="Times New Roman"/>
          <w:sz w:val="20"/>
          <w:szCs w:val="20"/>
        </w:rPr>
        <w:t>data sekunder.</w:t>
      </w:r>
      <w:r w:rsidR="00D92ED1" w:rsidRPr="009B004A">
        <w:rPr>
          <w:rFonts w:ascii="Arial Narrow" w:hAnsi="Arial Narrow" w:cs="Times New Roman"/>
          <w:sz w:val="20"/>
          <w:szCs w:val="20"/>
          <w:lang w:val="en-US"/>
        </w:rPr>
        <w:t xml:space="preserve"> </w:t>
      </w:r>
      <w:r w:rsidR="00566D77" w:rsidRPr="009B004A">
        <w:rPr>
          <w:rFonts w:ascii="Arial Narrow" w:hAnsi="Arial Narrow" w:cs="Times New Roman"/>
          <w:sz w:val="20"/>
          <w:szCs w:val="20"/>
          <w:lang w:val="en-US"/>
        </w:rPr>
        <w:t>D</w:t>
      </w:r>
      <w:r w:rsidRPr="009B004A">
        <w:rPr>
          <w:rFonts w:ascii="Arial Narrow" w:hAnsi="Arial Narrow" w:cs="Times New Roman"/>
          <w:sz w:val="20"/>
          <w:szCs w:val="20"/>
        </w:rPr>
        <w:t>ata primer</w:t>
      </w:r>
      <w:r w:rsidR="00566D77" w:rsidRPr="009B004A">
        <w:rPr>
          <w:rFonts w:ascii="Arial Narrow" w:hAnsi="Arial Narrow" w:cs="Times New Roman"/>
          <w:sz w:val="20"/>
          <w:szCs w:val="20"/>
          <w:lang w:val="en-US"/>
        </w:rPr>
        <w:t xml:space="preserve"> diperoleh </w:t>
      </w:r>
      <w:r w:rsidRPr="009B004A">
        <w:rPr>
          <w:rFonts w:ascii="Arial Narrow" w:hAnsi="Arial Narrow" w:cs="Times New Roman"/>
          <w:sz w:val="20"/>
          <w:szCs w:val="20"/>
        </w:rPr>
        <w:t xml:space="preserve">langsung dari responden pada saat </w:t>
      </w:r>
      <w:r w:rsidR="00566D77" w:rsidRPr="009B004A">
        <w:rPr>
          <w:rFonts w:ascii="Arial Narrow" w:hAnsi="Arial Narrow" w:cs="Times New Roman"/>
          <w:sz w:val="20"/>
          <w:szCs w:val="20"/>
          <w:lang w:val="en-US"/>
        </w:rPr>
        <w:t>pene</w:t>
      </w:r>
      <w:r w:rsidRPr="009B004A">
        <w:rPr>
          <w:rFonts w:ascii="Arial Narrow" w:hAnsi="Arial Narrow" w:cs="Times New Roman"/>
          <w:sz w:val="20"/>
          <w:szCs w:val="20"/>
        </w:rPr>
        <w:t>liti</w:t>
      </w:r>
      <w:r w:rsidR="00566D77" w:rsidRPr="009B004A">
        <w:rPr>
          <w:rFonts w:ascii="Arial Narrow" w:hAnsi="Arial Narrow" w:cs="Times New Roman"/>
          <w:sz w:val="20"/>
          <w:szCs w:val="20"/>
          <w:lang w:val="en-US"/>
        </w:rPr>
        <w:t xml:space="preserve">an </w:t>
      </w:r>
      <w:r w:rsidR="00566D77" w:rsidRPr="009B004A">
        <w:rPr>
          <w:rFonts w:ascii="Arial Narrow" w:hAnsi="Arial Narrow" w:cs="Times New Roman"/>
          <w:sz w:val="20"/>
          <w:szCs w:val="20"/>
          <w:lang w:val="en-US"/>
        </w:rPr>
        <w:t xml:space="preserve">berlangsung sedangkan </w:t>
      </w:r>
      <w:r w:rsidRPr="009B004A">
        <w:rPr>
          <w:rFonts w:ascii="Arial Narrow" w:hAnsi="Arial Narrow" w:cs="Times New Roman"/>
          <w:sz w:val="20"/>
          <w:szCs w:val="20"/>
        </w:rPr>
        <w:t>data sekunder diperoleh dari dari</w:t>
      </w:r>
      <w:r w:rsidR="007C6026">
        <w:rPr>
          <w:rFonts w:ascii="Arial Narrow" w:hAnsi="Arial Narrow" w:cs="Times New Roman"/>
          <w:sz w:val="20"/>
          <w:szCs w:val="20"/>
          <w:lang w:val="en-US"/>
        </w:rPr>
        <w:t xml:space="preserve"> Bagian</w:t>
      </w:r>
      <w:r w:rsidRPr="009B004A">
        <w:rPr>
          <w:rFonts w:ascii="Arial Narrow" w:hAnsi="Arial Narrow" w:cs="Times New Roman"/>
          <w:sz w:val="20"/>
          <w:szCs w:val="20"/>
        </w:rPr>
        <w:t xml:space="preserve"> PPI RS Stella Maris.</w:t>
      </w:r>
      <w:r w:rsidRPr="009B004A">
        <w:rPr>
          <w:rFonts w:ascii="Arial Narrow" w:hAnsi="Arial Narrow" w:cs="Times New Roman"/>
          <w:sz w:val="20"/>
          <w:szCs w:val="20"/>
          <w:lang w:val="en-US"/>
        </w:rPr>
        <w:t xml:space="preserve"> Pengumpulan data mengedepankan etika penelitian seperti </w:t>
      </w:r>
      <w:r w:rsidR="00C56AA1" w:rsidRPr="009B004A">
        <w:rPr>
          <w:rFonts w:ascii="Arial Narrow" w:hAnsi="Arial Narrow" w:cs="Times New Roman"/>
          <w:i/>
          <w:iCs/>
          <w:sz w:val="20"/>
          <w:szCs w:val="20"/>
          <w:lang w:val="en-US"/>
        </w:rPr>
        <w:t>informed consent</w:t>
      </w:r>
      <w:r w:rsidR="00C56AA1" w:rsidRPr="009B004A">
        <w:rPr>
          <w:rFonts w:ascii="Arial Narrow" w:hAnsi="Arial Narrow" w:cs="Times New Roman"/>
          <w:sz w:val="20"/>
          <w:szCs w:val="20"/>
          <w:lang w:val="en-US"/>
        </w:rPr>
        <w:t xml:space="preserve">, </w:t>
      </w:r>
      <w:r w:rsidR="00C56AA1" w:rsidRPr="009B004A">
        <w:rPr>
          <w:rFonts w:ascii="Arial Narrow" w:hAnsi="Arial Narrow" w:cs="Times New Roman"/>
          <w:i/>
          <w:iCs/>
          <w:sz w:val="20"/>
          <w:szCs w:val="20"/>
          <w:lang w:val="en-US"/>
        </w:rPr>
        <w:t>anonimity</w:t>
      </w:r>
      <w:r w:rsidR="00566D77" w:rsidRPr="009B004A">
        <w:rPr>
          <w:rFonts w:ascii="Arial Narrow" w:hAnsi="Arial Narrow" w:cs="Times New Roman"/>
          <w:i/>
          <w:iCs/>
          <w:sz w:val="20"/>
          <w:szCs w:val="20"/>
          <w:lang w:val="en-US"/>
        </w:rPr>
        <w:t xml:space="preserve"> </w:t>
      </w:r>
      <w:r w:rsidR="00566D77" w:rsidRPr="009B004A">
        <w:rPr>
          <w:rFonts w:ascii="Arial Narrow" w:hAnsi="Arial Narrow" w:cs="Times New Roman"/>
          <w:sz w:val="20"/>
          <w:szCs w:val="20"/>
          <w:lang w:val="en-US"/>
        </w:rPr>
        <w:t xml:space="preserve">dan </w:t>
      </w:r>
      <w:r w:rsidR="00C56AA1" w:rsidRPr="009B004A">
        <w:rPr>
          <w:rFonts w:ascii="Arial Narrow" w:hAnsi="Arial Narrow" w:cs="Times New Roman"/>
          <w:i/>
          <w:iCs/>
          <w:sz w:val="20"/>
          <w:szCs w:val="20"/>
          <w:lang w:val="en-US"/>
        </w:rPr>
        <w:t>confidentiality</w:t>
      </w:r>
      <w:r w:rsidR="00C56AA1" w:rsidRPr="009B004A">
        <w:rPr>
          <w:rFonts w:ascii="Arial Narrow" w:hAnsi="Arial Narrow" w:cs="Times New Roman"/>
          <w:sz w:val="20"/>
          <w:szCs w:val="20"/>
          <w:lang w:val="en-US"/>
        </w:rPr>
        <w:t xml:space="preserve">. </w:t>
      </w:r>
      <w:r w:rsidR="00566D77" w:rsidRPr="009B004A">
        <w:rPr>
          <w:rFonts w:ascii="Arial Narrow" w:hAnsi="Arial Narrow" w:cs="Times New Roman"/>
          <w:sz w:val="20"/>
          <w:szCs w:val="20"/>
          <w:lang w:val="en-US"/>
        </w:rPr>
        <w:t xml:space="preserve">Data diolah dengan tahap </w:t>
      </w:r>
      <w:r w:rsidR="00C56AA1" w:rsidRPr="009B004A">
        <w:rPr>
          <w:rFonts w:ascii="Arial Narrow" w:hAnsi="Arial Narrow" w:cs="Times New Roman"/>
          <w:i/>
          <w:iCs/>
          <w:sz w:val="20"/>
          <w:szCs w:val="20"/>
          <w:lang w:val="en-US"/>
        </w:rPr>
        <w:t>editing</w:t>
      </w:r>
      <w:r w:rsidR="00C56AA1" w:rsidRPr="009B004A">
        <w:rPr>
          <w:rFonts w:ascii="Arial Narrow" w:hAnsi="Arial Narrow" w:cs="Times New Roman"/>
          <w:sz w:val="20"/>
          <w:szCs w:val="20"/>
          <w:lang w:val="en-US"/>
        </w:rPr>
        <w:t xml:space="preserve">, </w:t>
      </w:r>
      <w:r w:rsidR="00C56AA1" w:rsidRPr="009B004A">
        <w:rPr>
          <w:rFonts w:ascii="Arial Narrow" w:hAnsi="Arial Narrow" w:cs="Times New Roman"/>
          <w:i/>
          <w:iCs/>
          <w:sz w:val="20"/>
          <w:szCs w:val="20"/>
          <w:lang w:val="en-US"/>
        </w:rPr>
        <w:t>coding</w:t>
      </w:r>
      <w:r w:rsidR="00C56AA1" w:rsidRPr="009B004A">
        <w:rPr>
          <w:rFonts w:ascii="Arial Narrow" w:hAnsi="Arial Narrow" w:cs="Times New Roman"/>
          <w:sz w:val="20"/>
          <w:szCs w:val="20"/>
          <w:lang w:val="en-US"/>
        </w:rPr>
        <w:t xml:space="preserve">, </w:t>
      </w:r>
      <w:r w:rsidR="00C56AA1" w:rsidRPr="009B004A">
        <w:rPr>
          <w:rFonts w:ascii="Arial Narrow" w:hAnsi="Arial Narrow" w:cs="Times New Roman"/>
          <w:i/>
          <w:iCs/>
          <w:sz w:val="20"/>
          <w:szCs w:val="20"/>
          <w:lang w:val="en-US"/>
        </w:rPr>
        <w:t>entry</w:t>
      </w:r>
      <w:r w:rsidR="00C56AA1" w:rsidRPr="009B004A">
        <w:rPr>
          <w:rFonts w:ascii="Arial Narrow" w:hAnsi="Arial Narrow" w:cs="Times New Roman"/>
          <w:sz w:val="20"/>
          <w:szCs w:val="20"/>
          <w:lang w:val="en-US"/>
        </w:rPr>
        <w:t xml:space="preserve"> dan </w:t>
      </w:r>
      <w:r w:rsidR="00C56AA1" w:rsidRPr="009B004A">
        <w:rPr>
          <w:rFonts w:ascii="Arial Narrow" w:hAnsi="Arial Narrow" w:cs="Times New Roman"/>
          <w:i/>
          <w:iCs/>
          <w:sz w:val="20"/>
          <w:szCs w:val="20"/>
          <w:lang w:val="en-US"/>
        </w:rPr>
        <w:t>tabulating</w:t>
      </w:r>
      <w:r w:rsidR="00C56AA1" w:rsidRPr="009B004A">
        <w:rPr>
          <w:rFonts w:ascii="Arial Narrow" w:hAnsi="Arial Narrow" w:cs="Times New Roman"/>
          <w:sz w:val="20"/>
          <w:szCs w:val="20"/>
          <w:lang w:val="en-US"/>
        </w:rPr>
        <w:t xml:space="preserve">. Data dianalisis secara univariat dan bivariat menggunakan uji statistik </w:t>
      </w:r>
      <w:r w:rsidR="00C56AA1" w:rsidRPr="009B004A">
        <w:rPr>
          <w:rFonts w:ascii="Arial Narrow" w:hAnsi="Arial Narrow" w:cs="Times New Roman"/>
          <w:i/>
          <w:iCs/>
          <w:sz w:val="20"/>
          <w:szCs w:val="20"/>
          <w:lang w:val="en-US"/>
        </w:rPr>
        <w:t xml:space="preserve">Risk Relatif </w:t>
      </w:r>
      <w:r w:rsidR="00C56AA1" w:rsidRPr="009B004A">
        <w:rPr>
          <w:rFonts w:ascii="Arial Narrow" w:hAnsi="Arial Narrow" w:cs="Times New Roman"/>
          <w:sz w:val="20"/>
          <w:szCs w:val="20"/>
          <w:lang w:val="en-US"/>
        </w:rPr>
        <w:t xml:space="preserve">(RR).   </w:t>
      </w:r>
    </w:p>
    <w:p w14:paraId="0076233A" w14:textId="77777777" w:rsidR="00A752EF" w:rsidRPr="009B004A" w:rsidRDefault="00A752EF" w:rsidP="009B004A">
      <w:pPr>
        <w:spacing w:after="0" w:line="240" w:lineRule="auto"/>
        <w:jc w:val="both"/>
        <w:rPr>
          <w:rFonts w:ascii="Arial Narrow" w:hAnsi="Arial Narrow" w:cs="Times New Roman"/>
          <w:color w:val="000000"/>
          <w:sz w:val="20"/>
          <w:szCs w:val="20"/>
          <w:lang w:val="en-US"/>
        </w:rPr>
      </w:pPr>
    </w:p>
    <w:p w14:paraId="575F1264" w14:textId="47FE7538" w:rsidR="00C35F78" w:rsidRPr="009B004A" w:rsidRDefault="00F75926" w:rsidP="009B004A">
      <w:pPr>
        <w:spacing w:after="0" w:line="240" w:lineRule="auto"/>
        <w:jc w:val="both"/>
        <w:rPr>
          <w:rFonts w:ascii="Arial Narrow" w:eastAsia="Arial Narrow" w:hAnsi="Arial Narrow" w:cs="Times New Roman"/>
          <w:sz w:val="20"/>
          <w:szCs w:val="20"/>
        </w:rPr>
      </w:pPr>
      <w:r w:rsidRPr="009B004A">
        <w:rPr>
          <w:rFonts w:ascii="Arial Narrow" w:eastAsia="Arial Narrow" w:hAnsi="Arial Narrow" w:cs="Times New Roman"/>
          <w:b/>
          <w:sz w:val="20"/>
          <w:szCs w:val="20"/>
        </w:rPr>
        <w:t>HASIL</w:t>
      </w:r>
      <w:r w:rsidR="00121E47" w:rsidRPr="009B004A">
        <w:rPr>
          <w:rFonts w:ascii="Arial Narrow" w:eastAsia="Arial Narrow" w:hAnsi="Arial Narrow" w:cs="Times New Roman"/>
          <w:b/>
          <w:sz w:val="20"/>
          <w:szCs w:val="20"/>
          <w:lang w:val="en-US"/>
        </w:rPr>
        <w:t xml:space="preserve"> </w:t>
      </w:r>
    </w:p>
    <w:p w14:paraId="697A936E" w14:textId="50B3A26A" w:rsidR="001812FC" w:rsidRPr="009B004A" w:rsidRDefault="00121E47" w:rsidP="009B004A">
      <w:pPr>
        <w:spacing w:after="0" w:line="240" w:lineRule="auto"/>
        <w:ind w:left="284"/>
        <w:jc w:val="center"/>
        <w:rPr>
          <w:rFonts w:ascii="Arial Narrow" w:hAnsi="Arial Narrow" w:cs="Times New Roman"/>
          <w:sz w:val="20"/>
          <w:szCs w:val="20"/>
          <w:lang w:val="en-US"/>
        </w:rPr>
      </w:pPr>
      <w:r w:rsidRPr="009B004A">
        <w:rPr>
          <w:rFonts w:ascii="Arial Narrow" w:hAnsi="Arial Narrow" w:cs="Times New Roman"/>
          <w:sz w:val="20"/>
          <w:szCs w:val="20"/>
        </w:rPr>
        <w:t>Tabel</w:t>
      </w:r>
      <w:r w:rsidR="00D22061" w:rsidRPr="009B004A">
        <w:rPr>
          <w:rFonts w:ascii="Arial Narrow" w:hAnsi="Arial Narrow" w:cs="Times New Roman"/>
          <w:sz w:val="20"/>
          <w:szCs w:val="20"/>
          <w:lang w:val="en-US"/>
        </w:rPr>
        <w:t xml:space="preserve"> </w:t>
      </w:r>
      <w:r w:rsidRPr="009B004A">
        <w:rPr>
          <w:rFonts w:ascii="Arial Narrow" w:hAnsi="Arial Narrow" w:cs="Times New Roman"/>
          <w:sz w:val="20"/>
          <w:szCs w:val="20"/>
        </w:rPr>
        <w:t>1</w:t>
      </w:r>
      <w:r w:rsidR="001812FC" w:rsidRPr="009B004A">
        <w:rPr>
          <w:rFonts w:ascii="Arial Narrow" w:hAnsi="Arial Narrow" w:cs="Times New Roman"/>
          <w:sz w:val="20"/>
          <w:szCs w:val="20"/>
          <w:lang w:val="en-US"/>
        </w:rPr>
        <w:t>.</w:t>
      </w:r>
    </w:p>
    <w:p w14:paraId="79F66221" w14:textId="1E76DAC6" w:rsidR="00121E47" w:rsidRPr="009B004A" w:rsidRDefault="00D22061" w:rsidP="009B004A">
      <w:pPr>
        <w:spacing w:after="0" w:line="240" w:lineRule="auto"/>
        <w:ind w:left="284"/>
        <w:jc w:val="center"/>
        <w:rPr>
          <w:rFonts w:ascii="Arial Narrow" w:hAnsi="Arial Narrow" w:cs="Times New Roman"/>
          <w:sz w:val="20"/>
          <w:szCs w:val="20"/>
        </w:rPr>
      </w:pPr>
      <w:r w:rsidRPr="009B004A">
        <w:rPr>
          <w:rFonts w:ascii="Arial Narrow" w:hAnsi="Arial Narrow" w:cs="Times New Roman"/>
          <w:sz w:val="20"/>
          <w:szCs w:val="20"/>
          <w:lang w:val="en-US"/>
        </w:rPr>
        <w:t xml:space="preserve"> </w:t>
      </w:r>
      <w:r w:rsidR="00121E47" w:rsidRPr="009B004A">
        <w:rPr>
          <w:rFonts w:ascii="Arial Narrow" w:hAnsi="Arial Narrow" w:cs="Times New Roman"/>
          <w:sz w:val="20"/>
          <w:szCs w:val="20"/>
        </w:rPr>
        <w:t>Distribusi Frekuensi Responden Berdasarkan K</w:t>
      </w:r>
      <w:r w:rsidR="009C36B9" w:rsidRPr="009B004A">
        <w:rPr>
          <w:rFonts w:ascii="Arial Narrow" w:hAnsi="Arial Narrow" w:cs="Times New Roman"/>
          <w:sz w:val="20"/>
          <w:szCs w:val="20"/>
          <w:lang w:val="en-US"/>
        </w:rPr>
        <w:t xml:space="preserve">arakteristik </w:t>
      </w:r>
      <w:r w:rsidR="00C6755D" w:rsidRPr="009B004A">
        <w:rPr>
          <w:rFonts w:ascii="Arial Narrow" w:hAnsi="Arial Narrow" w:cs="Times New Roman"/>
          <w:sz w:val="20"/>
          <w:szCs w:val="20"/>
          <w:lang w:val="en-US"/>
        </w:rPr>
        <w:t>Demografi</w:t>
      </w:r>
      <w:r w:rsidR="00121E47" w:rsidRPr="009B004A">
        <w:rPr>
          <w:rFonts w:ascii="Arial Narrow" w:hAnsi="Arial Narrow" w:cs="Times New Roman"/>
          <w:sz w:val="20"/>
          <w:szCs w:val="20"/>
        </w:rPr>
        <w:t xml:space="preserve"> </w:t>
      </w:r>
    </w:p>
    <w:tbl>
      <w:tblPr>
        <w:tblStyle w:val="TableGrid"/>
        <w:tblW w:w="3969" w:type="dxa"/>
        <w:tblLook w:val="04A0" w:firstRow="1" w:lastRow="0" w:firstColumn="1" w:lastColumn="0" w:noHBand="0" w:noVBand="1"/>
      </w:tblPr>
      <w:tblGrid>
        <w:gridCol w:w="1276"/>
        <w:gridCol w:w="1276"/>
        <w:gridCol w:w="1417"/>
      </w:tblGrid>
      <w:tr w:rsidR="005E5E02" w:rsidRPr="009B004A" w14:paraId="379FC6AF" w14:textId="77777777" w:rsidTr="005E5E02">
        <w:tc>
          <w:tcPr>
            <w:tcW w:w="1276" w:type="dxa"/>
            <w:tcBorders>
              <w:left w:val="nil"/>
              <w:bottom w:val="single" w:sz="4" w:space="0" w:color="auto"/>
              <w:right w:val="nil"/>
            </w:tcBorders>
          </w:tcPr>
          <w:p w14:paraId="5FFBF4DC" w14:textId="08AC26D3" w:rsidR="00121E47" w:rsidRPr="009B004A" w:rsidRDefault="00D22061" w:rsidP="009B004A">
            <w:pPr>
              <w:jc w:val="center"/>
              <w:rPr>
                <w:rFonts w:ascii="Arial Narrow" w:hAnsi="Arial Narrow" w:cs="Times New Roman"/>
                <w:sz w:val="20"/>
                <w:szCs w:val="20"/>
                <w:lang w:val="en-US"/>
              </w:rPr>
            </w:pPr>
            <w:r w:rsidRPr="009B004A">
              <w:rPr>
                <w:rFonts w:ascii="Arial Narrow" w:hAnsi="Arial Narrow" w:cs="Times New Roman"/>
                <w:sz w:val="20"/>
                <w:szCs w:val="20"/>
                <w:lang w:val="en-US"/>
              </w:rPr>
              <w:t>Karakteristik</w:t>
            </w:r>
            <w:r w:rsidR="007A7CFE" w:rsidRPr="009B004A">
              <w:rPr>
                <w:rFonts w:ascii="Arial Narrow" w:hAnsi="Arial Narrow" w:cs="Times New Roman"/>
                <w:sz w:val="20"/>
                <w:szCs w:val="20"/>
                <w:lang w:val="en-US"/>
              </w:rPr>
              <w:t xml:space="preserve"> Responden</w:t>
            </w:r>
          </w:p>
        </w:tc>
        <w:tc>
          <w:tcPr>
            <w:tcW w:w="1276" w:type="dxa"/>
            <w:tcBorders>
              <w:left w:val="nil"/>
              <w:bottom w:val="single" w:sz="4" w:space="0" w:color="auto"/>
              <w:right w:val="nil"/>
            </w:tcBorders>
          </w:tcPr>
          <w:p w14:paraId="5FED936E" w14:textId="77777777" w:rsidR="00121E47" w:rsidRPr="009B004A" w:rsidRDefault="00121E47" w:rsidP="009B004A">
            <w:pPr>
              <w:jc w:val="center"/>
              <w:rPr>
                <w:rFonts w:ascii="Arial Narrow" w:hAnsi="Arial Narrow" w:cs="Times New Roman"/>
                <w:sz w:val="20"/>
                <w:szCs w:val="20"/>
              </w:rPr>
            </w:pPr>
            <w:r w:rsidRPr="009B004A">
              <w:rPr>
                <w:rFonts w:ascii="Arial Narrow" w:hAnsi="Arial Narrow" w:cs="Times New Roman"/>
                <w:sz w:val="20"/>
                <w:szCs w:val="20"/>
              </w:rPr>
              <w:t>Frekuensi (f)</w:t>
            </w:r>
          </w:p>
        </w:tc>
        <w:tc>
          <w:tcPr>
            <w:tcW w:w="1417" w:type="dxa"/>
            <w:tcBorders>
              <w:left w:val="nil"/>
              <w:bottom w:val="single" w:sz="4" w:space="0" w:color="auto"/>
              <w:right w:val="nil"/>
            </w:tcBorders>
          </w:tcPr>
          <w:p w14:paraId="383DD84D" w14:textId="77777777" w:rsidR="00121E47" w:rsidRPr="009B004A" w:rsidRDefault="00121E47" w:rsidP="009B004A">
            <w:pPr>
              <w:jc w:val="center"/>
              <w:rPr>
                <w:rFonts w:ascii="Arial Narrow" w:hAnsi="Arial Narrow" w:cs="Times New Roman"/>
                <w:sz w:val="20"/>
                <w:szCs w:val="20"/>
              </w:rPr>
            </w:pPr>
            <w:r w:rsidRPr="009B004A">
              <w:rPr>
                <w:rFonts w:ascii="Arial Narrow" w:hAnsi="Arial Narrow" w:cs="Times New Roman"/>
                <w:sz w:val="20"/>
                <w:szCs w:val="20"/>
              </w:rPr>
              <w:t>Persentase (%)</w:t>
            </w:r>
          </w:p>
        </w:tc>
      </w:tr>
      <w:tr w:rsidR="007A7CFE" w:rsidRPr="009B004A" w14:paraId="0C7CEB85" w14:textId="77777777" w:rsidTr="005E06B1">
        <w:tc>
          <w:tcPr>
            <w:tcW w:w="1276" w:type="dxa"/>
            <w:tcBorders>
              <w:left w:val="nil"/>
              <w:bottom w:val="nil"/>
              <w:right w:val="nil"/>
            </w:tcBorders>
          </w:tcPr>
          <w:p w14:paraId="45614ABE" w14:textId="77777777" w:rsidR="007A7CFE" w:rsidRPr="009B004A" w:rsidRDefault="007A7CFE" w:rsidP="009B004A">
            <w:pPr>
              <w:rPr>
                <w:rFonts w:ascii="Arial Narrow" w:hAnsi="Arial Narrow" w:cs="Times New Roman"/>
                <w:sz w:val="20"/>
                <w:szCs w:val="20"/>
                <w:lang w:val="en-US"/>
              </w:rPr>
            </w:pPr>
            <w:r w:rsidRPr="009B004A">
              <w:rPr>
                <w:rFonts w:ascii="Arial Narrow" w:hAnsi="Arial Narrow" w:cs="Times New Roman"/>
                <w:sz w:val="20"/>
                <w:szCs w:val="20"/>
                <w:lang w:val="en-US"/>
              </w:rPr>
              <w:t>Umur (Tahun)</w:t>
            </w:r>
          </w:p>
          <w:p w14:paraId="407D38D5" w14:textId="77777777" w:rsidR="007A7CFE" w:rsidRPr="009B004A" w:rsidRDefault="007A7CFE" w:rsidP="009B004A">
            <w:pPr>
              <w:jc w:val="center"/>
              <w:rPr>
                <w:rFonts w:ascii="Arial Narrow" w:hAnsi="Arial Narrow" w:cs="Times New Roman"/>
                <w:sz w:val="20"/>
                <w:szCs w:val="20"/>
              </w:rPr>
            </w:pPr>
            <w:r w:rsidRPr="009B004A">
              <w:rPr>
                <w:rFonts w:ascii="Arial Narrow" w:hAnsi="Arial Narrow" w:cs="Times New Roman"/>
                <w:sz w:val="20"/>
                <w:szCs w:val="20"/>
              </w:rPr>
              <w:t>11-20</w:t>
            </w:r>
          </w:p>
        </w:tc>
        <w:tc>
          <w:tcPr>
            <w:tcW w:w="1276" w:type="dxa"/>
            <w:tcBorders>
              <w:left w:val="nil"/>
              <w:bottom w:val="nil"/>
              <w:right w:val="nil"/>
            </w:tcBorders>
          </w:tcPr>
          <w:p w14:paraId="1EFA2D1B" w14:textId="77777777" w:rsidR="007A7CFE" w:rsidRPr="009B004A" w:rsidRDefault="007A7CFE" w:rsidP="009B004A">
            <w:pPr>
              <w:jc w:val="center"/>
              <w:rPr>
                <w:rFonts w:ascii="Arial Narrow" w:hAnsi="Arial Narrow" w:cs="Times New Roman"/>
                <w:sz w:val="20"/>
                <w:szCs w:val="20"/>
              </w:rPr>
            </w:pPr>
          </w:p>
          <w:p w14:paraId="7EA12398" w14:textId="77777777" w:rsidR="007A7CFE" w:rsidRPr="009B004A" w:rsidRDefault="007A7CFE" w:rsidP="009B004A">
            <w:pPr>
              <w:jc w:val="center"/>
              <w:rPr>
                <w:rFonts w:ascii="Arial Narrow" w:hAnsi="Arial Narrow" w:cs="Times New Roman"/>
                <w:sz w:val="20"/>
                <w:szCs w:val="20"/>
              </w:rPr>
            </w:pPr>
            <w:r w:rsidRPr="009B004A">
              <w:rPr>
                <w:rFonts w:ascii="Arial Narrow" w:hAnsi="Arial Narrow" w:cs="Times New Roman"/>
                <w:sz w:val="20"/>
                <w:szCs w:val="20"/>
              </w:rPr>
              <w:t>6</w:t>
            </w:r>
          </w:p>
        </w:tc>
        <w:tc>
          <w:tcPr>
            <w:tcW w:w="1417" w:type="dxa"/>
            <w:tcBorders>
              <w:left w:val="nil"/>
              <w:bottom w:val="nil"/>
              <w:right w:val="nil"/>
            </w:tcBorders>
          </w:tcPr>
          <w:p w14:paraId="06DF86AB" w14:textId="77777777" w:rsidR="007A7CFE" w:rsidRPr="009B004A" w:rsidRDefault="007A7CFE" w:rsidP="009B004A">
            <w:pPr>
              <w:jc w:val="center"/>
              <w:rPr>
                <w:rFonts w:ascii="Arial Narrow" w:hAnsi="Arial Narrow" w:cs="Times New Roman"/>
                <w:sz w:val="20"/>
                <w:szCs w:val="20"/>
              </w:rPr>
            </w:pPr>
          </w:p>
          <w:p w14:paraId="483DF8C1" w14:textId="77777777" w:rsidR="007A7CFE" w:rsidRPr="009B004A" w:rsidRDefault="007A7CFE" w:rsidP="009B004A">
            <w:pPr>
              <w:jc w:val="center"/>
              <w:rPr>
                <w:rFonts w:ascii="Arial Narrow" w:hAnsi="Arial Narrow" w:cs="Times New Roman"/>
                <w:sz w:val="20"/>
                <w:szCs w:val="20"/>
              </w:rPr>
            </w:pPr>
            <w:r w:rsidRPr="009B004A">
              <w:rPr>
                <w:rFonts w:ascii="Arial Narrow" w:hAnsi="Arial Narrow" w:cs="Times New Roman"/>
                <w:sz w:val="20"/>
                <w:szCs w:val="20"/>
              </w:rPr>
              <w:t>12,0</w:t>
            </w:r>
          </w:p>
        </w:tc>
      </w:tr>
      <w:tr w:rsidR="007A7CFE" w:rsidRPr="009B004A" w14:paraId="57CAF4B0" w14:textId="77777777" w:rsidTr="005E06B1">
        <w:tc>
          <w:tcPr>
            <w:tcW w:w="1276" w:type="dxa"/>
            <w:tcBorders>
              <w:top w:val="nil"/>
              <w:left w:val="nil"/>
              <w:bottom w:val="nil"/>
              <w:right w:val="nil"/>
            </w:tcBorders>
          </w:tcPr>
          <w:p w14:paraId="2F63F3E8" w14:textId="77777777" w:rsidR="007A7CFE" w:rsidRPr="009B004A" w:rsidRDefault="007A7CFE" w:rsidP="009B004A">
            <w:pPr>
              <w:jc w:val="center"/>
              <w:rPr>
                <w:rFonts w:ascii="Arial Narrow" w:hAnsi="Arial Narrow" w:cs="Times New Roman"/>
                <w:sz w:val="20"/>
                <w:szCs w:val="20"/>
              </w:rPr>
            </w:pPr>
            <w:r w:rsidRPr="009B004A">
              <w:rPr>
                <w:rFonts w:ascii="Arial Narrow" w:hAnsi="Arial Narrow" w:cs="Times New Roman"/>
                <w:sz w:val="20"/>
                <w:szCs w:val="20"/>
              </w:rPr>
              <w:t>21-30</w:t>
            </w:r>
          </w:p>
        </w:tc>
        <w:tc>
          <w:tcPr>
            <w:tcW w:w="1276" w:type="dxa"/>
            <w:tcBorders>
              <w:top w:val="nil"/>
              <w:left w:val="nil"/>
              <w:bottom w:val="nil"/>
              <w:right w:val="nil"/>
            </w:tcBorders>
          </w:tcPr>
          <w:p w14:paraId="2890D3AA" w14:textId="77777777" w:rsidR="007A7CFE" w:rsidRPr="009B004A" w:rsidRDefault="007A7CFE" w:rsidP="009B004A">
            <w:pPr>
              <w:jc w:val="center"/>
              <w:rPr>
                <w:rFonts w:ascii="Arial Narrow" w:hAnsi="Arial Narrow" w:cs="Times New Roman"/>
                <w:sz w:val="20"/>
                <w:szCs w:val="20"/>
              </w:rPr>
            </w:pPr>
            <w:r w:rsidRPr="009B004A">
              <w:rPr>
                <w:rFonts w:ascii="Arial Narrow" w:hAnsi="Arial Narrow" w:cs="Times New Roman"/>
                <w:sz w:val="20"/>
                <w:szCs w:val="20"/>
              </w:rPr>
              <w:t>11</w:t>
            </w:r>
          </w:p>
        </w:tc>
        <w:tc>
          <w:tcPr>
            <w:tcW w:w="1417" w:type="dxa"/>
            <w:tcBorders>
              <w:top w:val="nil"/>
              <w:left w:val="nil"/>
              <w:bottom w:val="nil"/>
              <w:right w:val="nil"/>
            </w:tcBorders>
          </w:tcPr>
          <w:p w14:paraId="5714E611" w14:textId="77777777" w:rsidR="007A7CFE" w:rsidRPr="009B004A" w:rsidRDefault="007A7CFE" w:rsidP="009B004A">
            <w:pPr>
              <w:jc w:val="center"/>
              <w:rPr>
                <w:rFonts w:ascii="Arial Narrow" w:hAnsi="Arial Narrow" w:cs="Times New Roman"/>
                <w:sz w:val="20"/>
                <w:szCs w:val="20"/>
              </w:rPr>
            </w:pPr>
            <w:r w:rsidRPr="009B004A">
              <w:rPr>
                <w:rFonts w:ascii="Arial Narrow" w:hAnsi="Arial Narrow" w:cs="Times New Roman"/>
                <w:sz w:val="20"/>
                <w:szCs w:val="20"/>
              </w:rPr>
              <w:t>22,0</w:t>
            </w:r>
          </w:p>
        </w:tc>
      </w:tr>
      <w:tr w:rsidR="007A7CFE" w:rsidRPr="009B004A" w14:paraId="135AB44A" w14:textId="77777777" w:rsidTr="005E06B1">
        <w:tc>
          <w:tcPr>
            <w:tcW w:w="1276" w:type="dxa"/>
            <w:tcBorders>
              <w:top w:val="nil"/>
              <w:left w:val="nil"/>
              <w:bottom w:val="nil"/>
              <w:right w:val="nil"/>
            </w:tcBorders>
          </w:tcPr>
          <w:p w14:paraId="2019EDF7" w14:textId="77777777" w:rsidR="007A7CFE" w:rsidRPr="009B004A" w:rsidRDefault="007A7CFE" w:rsidP="009B004A">
            <w:pPr>
              <w:jc w:val="center"/>
              <w:rPr>
                <w:rFonts w:ascii="Arial Narrow" w:hAnsi="Arial Narrow" w:cs="Times New Roman"/>
                <w:sz w:val="20"/>
                <w:szCs w:val="20"/>
              </w:rPr>
            </w:pPr>
            <w:r w:rsidRPr="009B004A">
              <w:rPr>
                <w:rFonts w:ascii="Arial Narrow" w:hAnsi="Arial Narrow" w:cs="Times New Roman"/>
                <w:sz w:val="20"/>
                <w:szCs w:val="20"/>
              </w:rPr>
              <w:t>31-40</w:t>
            </w:r>
          </w:p>
        </w:tc>
        <w:tc>
          <w:tcPr>
            <w:tcW w:w="1276" w:type="dxa"/>
            <w:tcBorders>
              <w:top w:val="nil"/>
              <w:left w:val="nil"/>
              <w:bottom w:val="nil"/>
              <w:right w:val="nil"/>
            </w:tcBorders>
          </w:tcPr>
          <w:p w14:paraId="1DCAD108" w14:textId="77777777" w:rsidR="007A7CFE" w:rsidRPr="009B004A" w:rsidRDefault="007A7CFE" w:rsidP="009B004A">
            <w:pPr>
              <w:jc w:val="center"/>
              <w:rPr>
                <w:rFonts w:ascii="Arial Narrow" w:hAnsi="Arial Narrow" w:cs="Times New Roman"/>
                <w:sz w:val="20"/>
                <w:szCs w:val="20"/>
              </w:rPr>
            </w:pPr>
            <w:r w:rsidRPr="009B004A">
              <w:rPr>
                <w:rFonts w:ascii="Arial Narrow" w:hAnsi="Arial Narrow" w:cs="Times New Roman"/>
                <w:sz w:val="20"/>
                <w:szCs w:val="20"/>
              </w:rPr>
              <w:t>10</w:t>
            </w:r>
          </w:p>
        </w:tc>
        <w:tc>
          <w:tcPr>
            <w:tcW w:w="1417" w:type="dxa"/>
            <w:tcBorders>
              <w:top w:val="nil"/>
              <w:left w:val="nil"/>
              <w:bottom w:val="nil"/>
              <w:right w:val="nil"/>
            </w:tcBorders>
          </w:tcPr>
          <w:p w14:paraId="08C1F182" w14:textId="77777777" w:rsidR="007A7CFE" w:rsidRPr="009B004A" w:rsidRDefault="007A7CFE" w:rsidP="009B004A">
            <w:pPr>
              <w:jc w:val="center"/>
              <w:rPr>
                <w:rFonts w:ascii="Arial Narrow" w:hAnsi="Arial Narrow" w:cs="Times New Roman"/>
                <w:sz w:val="20"/>
                <w:szCs w:val="20"/>
              </w:rPr>
            </w:pPr>
            <w:r w:rsidRPr="009B004A">
              <w:rPr>
                <w:rFonts w:ascii="Arial Narrow" w:hAnsi="Arial Narrow" w:cs="Times New Roman"/>
                <w:sz w:val="20"/>
                <w:szCs w:val="20"/>
              </w:rPr>
              <w:t>20,0</w:t>
            </w:r>
          </w:p>
        </w:tc>
      </w:tr>
      <w:tr w:rsidR="007A7CFE" w:rsidRPr="009B004A" w14:paraId="0F39AF33" w14:textId="77777777" w:rsidTr="005E06B1">
        <w:tc>
          <w:tcPr>
            <w:tcW w:w="1276" w:type="dxa"/>
            <w:tcBorders>
              <w:top w:val="nil"/>
              <w:left w:val="nil"/>
              <w:bottom w:val="nil"/>
              <w:right w:val="nil"/>
            </w:tcBorders>
          </w:tcPr>
          <w:p w14:paraId="19C326DE" w14:textId="77777777" w:rsidR="007A7CFE" w:rsidRPr="009B004A" w:rsidRDefault="007A7CFE" w:rsidP="009B004A">
            <w:pPr>
              <w:jc w:val="center"/>
              <w:rPr>
                <w:rFonts w:ascii="Arial Narrow" w:hAnsi="Arial Narrow" w:cs="Times New Roman"/>
                <w:sz w:val="20"/>
                <w:szCs w:val="20"/>
              </w:rPr>
            </w:pPr>
            <w:r w:rsidRPr="009B004A">
              <w:rPr>
                <w:rFonts w:ascii="Arial Narrow" w:hAnsi="Arial Narrow" w:cs="Times New Roman"/>
                <w:sz w:val="20"/>
                <w:szCs w:val="20"/>
              </w:rPr>
              <w:t>41-50</w:t>
            </w:r>
          </w:p>
        </w:tc>
        <w:tc>
          <w:tcPr>
            <w:tcW w:w="1276" w:type="dxa"/>
            <w:tcBorders>
              <w:top w:val="nil"/>
              <w:left w:val="nil"/>
              <w:bottom w:val="nil"/>
              <w:right w:val="nil"/>
            </w:tcBorders>
          </w:tcPr>
          <w:p w14:paraId="6EB6DE06" w14:textId="77777777" w:rsidR="007A7CFE" w:rsidRPr="009B004A" w:rsidRDefault="007A7CFE" w:rsidP="009B004A">
            <w:pPr>
              <w:jc w:val="center"/>
              <w:rPr>
                <w:rFonts w:ascii="Arial Narrow" w:hAnsi="Arial Narrow" w:cs="Times New Roman"/>
                <w:sz w:val="20"/>
                <w:szCs w:val="20"/>
              </w:rPr>
            </w:pPr>
            <w:r w:rsidRPr="009B004A">
              <w:rPr>
                <w:rFonts w:ascii="Arial Narrow" w:hAnsi="Arial Narrow" w:cs="Times New Roman"/>
                <w:sz w:val="20"/>
                <w:szCs w:val="20"/>
              </w:rPr>
              <w:t>4</w:t>
            </w:r>
          </w:p>
        </w:tc>
        <w:tc>
          <w:tcPr>
            <w:tcW w:w="1417" w:type="dxa"/>
            <w:tcBorders>
              <w:top w:val="nil"/>
              <w:left w:val="nil"/>
              <w:bottom w:val="nil"/>
              <w:right w:val="nil"/>
            </w:tcBorders>
          </w:tcPr>
          <w:p w14:paraId="7870820A" w14:textId="77777777" w:rsidR="007A7CFE" w:rsidRPr="009B004A" w:rsidRDefault="007A7CFE" w:rsidP="009B004A">
            <w:pPr>
              <w:jc w:val="center"/>
              <w:rPr>
                <w:rFonts w:ascii="Arial Narrow" w:hAnsi="Arial Narrow" w:cs="Times New Roman"/>
                <w:sz w:val="20"/>
                <w:szCs w:val="20"/>
              </w:rPr>
            </w:pPr>
            <w:r w:rsidRPr="009B004A">
              <w:rPr>
                <w:rFonts w:ascii="Arial Narrow" w:hAnsi="Arial Narrow" w:cs="Times New Roman"/>
                <w:sz w:val="20"/>
                <w:szCs w:val="20"/>
              </w:rPr>
              <w:t>8,0</w:t>
            </w:r>
          </w:p>
        </w:tc>
      </w:tr>
      <w:tr w:rsidR="007A7CFE" w:rsidRPr="009B004A" w14:paraId="39BD7DBB" w14:textId="77777777" w:rsidTr="009C36B9">
        <w:trPr>
          <w:trHeight w:val="661"/>
        </w:trPr>
        <w:tc>
          <w:tcPr>
            <w:tcW w:w="1276" w:type="dxa"/>
            <w:tcBorders>
              <w:top w:val="nil"/>
              <w:left w:val="nil"/>
              <w:bottom w:val="single" w:sz="4" w:space="0" w:color="auto"/>
              <w:right w:val="nil"/>
            </w:tcBorders>
          </w:tcPr>
          <w:p w14:paraId="3302EADB" w14:textId="77777777" w:rsidR="007A7CFE" w:rsidRPr="009B004A" w:rsidRDefault="007A7CFE" w:rsidP="009B004A">
            <w:pPr>
              <w:jc w:val="center"/>
              <w:rPr>
                <w:rFonts w:ascii="Arial Narrow" w:hAnsi="Arial Narrow" w:cs="Times New Roman"/>
                <w:sz w:val="20"/>
                <w:szCs w:val="20"/>
              </w:rPr>
            </w:pPr>
            <w:r w:rsidRPr="009B004A">
              <w:rPr>
                <w:rFonts w:ascii="Arial Narrow" w:hAnsi="Arial Narrow" w:cs="Times New Roman"/>
                <w:sz w:val="20"/>
                <w:szCs w:val="20"/>
              </w:rPr>
              <w:t>51-60</w:t>
            </w:r>
          </w:p>
          <w:p w14:paraId="11F8974C" w14:textId="77777777" w:rsidR="007A7CFE" w:rsidRPr="009B004A" w:rsidRDefault="007A7CFE" w:rsidP="009B004A">
            <w:pPr>
              <w:jc w:val="center"/>
              <w:rPr>
                <w:rFonts w:ascii="Arial Narrow" w:hAnsi="Arial Narrow" w:cs="Times New Roman"/>
                <w:sz w:val="20"/>
                <w:szCs w:val="20"/>
              </w:rPr>
            </w:pPr>
            <w:r w:rsidRPr="009B004A">
              <w:rPr>
                <w:rFonts w:ascii="Arial Narrow" w:hAnsi="Arial Narrow" w:cs="Times New Roman"/>
                <w:sz w:val="20"/>
                <w:szCs w:val="20"/>
              </w:rPr>
              <w:t>61-70</w:t>
            </w:r>
          </w:p>
          <w:p w14:paraId="2685BB1F" w14:textId="7E1B3185" w:rsidR="007A7CFE" w:rsidRPr="009B004A" w:rsidRDefault="007A7CFE" w:rsidP="009B004A">
            <w:pPr>
              <w:jc w:val="center"/>
              <w:rPr>
                <w:rFonts w:ascii="Arial Narrow" w:hAnsi="Arial Narrow" w:cs="Times New Roman"/>
                <w:sz w:val="20"/>
                <w:szCs w:val="20"/>
                <w:lang w:val="en-US"/>
              </w:rPr>
            </w:pPr>
            <w:r w:rsidRPr="009B004A">
              <w:rPr>
                <w:rFonts w:ascii="Arial Narrow" w:hAnsi="Arial Narrow" w:cs="Times New Roman"/>
                <w:sz w:val="20"/>
                <w:szCs w:val="20"/>
              </w:rPr>
              <w:t>71-80</w:t>
            </w:r>
          </w:p>
        </w:tc>
        <w:tc>
          <w:tcPr>
            <w:tcW w:w="1276" w:type="dxa"/>
            <w:tcBorders>
              <w:top w:val="nil"/>
              <w:left w:val="nil"/>
              <w:bottom w:val="single" w:sz="4" w:space="0" w:color="auto"/>
              <w:right w:val="nil"/>
            </w:tcBorders>
          </w:tcPr>
          <w:p w14:paraId="73684B08" w14:textId="77777777" w:rsidR="007A7CFE" w:rsidRPr="009B004A" w:rsidRDefault="007A7CFE" w:rsidP="009B004A">
            <w:pPr>
              <w:jc w:val="center"/>
              <w:rPr>
                <w:rFonts w:ascii="Arial Narrow" w:hAnsi="Arial Narrow" w:cs="Times New Roman"/>
                <w:sz w:val="20"/>
                <w:szCs w:val="20"/>
              </w:rPr>
            </w:pPr>
            <w:r w:rsidRPr="009B004A">
              <w:rPr>
                <w:rFonts w:ascii="Arial Narrow" w:hAnsi="Arial Narrow" w:cs="Times New Roman"/>
                <w:sz w:val="20"/>
                <w:szCs w:val="20"/>
              </w:rPr>
              <w:t>7</w:t>
            </w:r>
          </w:p>
          <w:p w14:paraId="031369A5" w14:textId="77777777" w:rsidR="007A7CFE" w:rsidRPr="009B004A" w:rsidRDefault="007A7CFE" w:rsidP="009B004A">
            <w:pPr>
              <w:jc w:val="center"/>
              <w:rPr>
                <w:rFonts w:ascii="Arial Narrow" w:hAnsi="Arial Narrow" w:cs="Times New Roman"/>
                <w:sz w:val="20"/>
                <w:szCs w:val="20"/>
              </w:rPr>
            </w:pPr>
            <w:r w:rsidRPr="009B004A">
              <w:rPr>
                <w:rFonts w:ascii="Arial Narrow" w:hAnsi="Arial Narrow" w:cs="Times New Roman"/>
                <w:sz w:val="20"/>
                <w:szCs w:val="20"/>
              </w:rPr>
              <w:t>4</w:t>
            </w:r>
          </w:p>
          <w:p w14:paraId="04A9C391" w14:textId="68401965" w:rsidR="007A7CFE" w:rsidRPr="009B004A" w:rsidRDefault="007A7CFE" w:rsidP="009B004A">
            <w:pPr>
              <w:jc w:val="center"/>
              <w:rPr>
                <w:rFonts w:ascii="Arial Narrow" w:hAnsi="Arial Narrow" w:cs="Times New Roman"/>
                <w:sz w:val="20"/>
                <w:szCs w:val="20"/>
                <w:lang w:val="en-US"/>
              </w:rPr>
            </w:pPr>
            <w:r w:rsidRPr="009B004A">
              <w:rPr>
                <w:rFonts w:ascii="Arial Narrow" w:hAnsi="Arial Narrow" w:cs="Times New Roman"/>
                <w:sz w:val="20"/>
                <w:szCs w:val="20"/>
              </w:rPr>
              <w:t>8</w:t>
            </w:r>
          </w:p>
        </w:tc>
        <w:tc>
          <w:tcPr>
            <w:tcW w:w="1417" w:type="dxa"/>
            <w:tcBorders>
              <w:top w:val="nil"/>
              <w:left w:val="nil"/>
              <w:bottom w:val="single" w:sz="4" w:space="0" w:color="auto"/>
              <w:right w:val="nil"/>
            </w:tcBorders>
          </w:tcPr>
          <w:p w14:paraId="7FC04BAB" w14:textId="77777777" w:rsidR="007A7CFE" w:rsidRPr="009B004A" w:rsidRDefault="007A7CFE" w:rsidP="009B004A">
            <w:pPr>
              <w:jc w:val="center"/>
              <w:rPr>
                <w:rFonts w:ascii="Arial Narrow" w:hAnsi="Arial Narrow" w:cs="Times New Roman"/>
                <w:sz w:val="20"/>
                <w:szCs w:val="20"/>
              </w:rPr>
            </w:pPr>
            <w:r w:rsidRPr="009B004A">
              <w:rPr>
                <w:rFonts w:ascii="Arial Narrow" w:hAnsi="Arial Narrow" w:cs="Times New Roman"/>
                <w:sz w:val="20"/>
                <w:szCs w:val="20"/>
              </w:rPr>
              <w:t>14,0</w:t>
            </w:r>
          </w:p>
          <w:p w14:paraId="0F23CF97" w14:textId="77777777" w:rsidR="007A7CFE" w:rsidRPr="009B004A" w:rsidRDefault="007A7CFE" w:rsidP="009B004A">
            <w:pPr>
              <w:jc w:val="center"/>
              <w:rPr>
                <w:rFonts w:ascii="Arial Narrow" w:hAnsi="Arial Narrow" w:cs="Times New Roman"/>
                <w:sz w:val="20"/>
                <w:szCs w:val="20"/>
              </w:rPr>
            </w:pPr>
            <w:r w:rsidRPr="009B004A">
              <w:rPr>
                <w:rFonts w:ascii="Arial Narrow" w:hAnsi="Arial Narrow" w:cs="Times New Roman"/>
                <w:sz w:val="20"/>
                <w:szCs w:val="20"/>
              </w:rPr>
              <w:t>8,0</w:t>
            </w:r>
          </w:p>
          <w:p w14:paraId="5AB3AB3F" w14:textId="2587DD43" w:rsidR="007A7CFE" w:rsidRPr="009B004A" w:rsidRDefault="007A7CFE" w:rsidP="009B004A">
            <w:pPr>
              <w:jc w:val="center"/>
              <w:rPr>
                <w:rFonts w:ascii="Arial Narrow" w:hAnsi="Arial Narrow" w:cs="Times New Roman"/>
                <w:sz w:val="20"/>
                <w:szCs w:val="20"/>
              </w:rPr>
            </w:pPr>
            <w:r w:rsidRPr="009B004A">
              <w:rPr>
                <w:rFonts w:ascii="Arial Narrow" w:hAnsi="Arial Narrow" w:cs="Times New Roman"/>
                <w:sz w:val="20"/>
                <w:szCs w:val="20"/>
              </w:rPr>
              <w:t>16,0</w:t>
            </w:r>
          </w:p>
        </w:tc>
      </w:tr>
      <w:tr w:rsidR="005E5E02" w:rsidRPr="009B004A" w14:paraId="42197B36" w14:textId="77777777" w:rsidTr="005E5E02">
        <w:tc>
          <w:tcPr>
            <w:tcW w:w="1276" w:type="dxa"/>
            <w:tcBorders>
              <w:top w:val="nil"/>
              <w:left w:val="nil"/>
              <w:bottom w:val="single" w:sz="4" w:space="0" w:color="auto"/>
              <w:right w:val="nil"/>
            </w:tcBorders>
          </w:tcPr>
          <w:p w14:paraId="6699BA24" w14:textId="77777777" w:rsidR="00D22061" w:rsidRPr="009B004A" w:rsidRDefault="00D22061" w:rsidP="009B004A">
            <w:pPr>
              <w:rPr>
                <w:rFonts w:ascii="Arial Narrow" w:hAnsi="Arial Narrow" w:cs="Times New Roman"/>
                <w:sz w:val="20"/>
                <w:szCs w:val="20"/>
                <w:lang w:val="en-US"/>
              </w:rPr>
            </w:pPr>
            <w:r w:rsidRPr="009B004A">
              <w:rPr>
                <w:rFonts w:ascii="Arial Narrow" w:hAnsi="Arial Narrow" w:cs="Times New Roman"/>
                <w:sz w:val="20"/>
                <w:szCs w:val="20"/>
                <w:lang w:val="en-US"/>
              </w:rPr>
              <w:t>Jenis Kelamin</w:t>
            </w:r>
          </w:p>
          <w:p w14:paraId="5768FB48" w14:textId="77777777" w:rsidR="00D22061" w:rsidRPr="009B004A" w:rsidRDefault="00D22061" w:rsidP="009B004A">
            <w:pPr>
              <w:ind w:left="169"/>
              <w:rPr>
                <w:rFonts w:ascii="Arial Narrow" w:hAnsi="Arial Narrow" w:cs="Times New Roman"/>
                <w:sz w:val="20"/>
                <w:szCs w:val="20"/>
                <w:lang w:val="en-US"/>
              </w:rPr>
            </w:pPr>
            <w:r w:rsidRPr="009B004A">
              <w:rPr>
                <w:rFonts w:ascii="Arial Narrow" w:hAnsi="Arial Narrow" w:cs="Times New Roman"/>
                <w:sz w:val="20"/>
                <w:szCs w:val="20"/>
                <w:lang w:val="en-US"/>
              </w:rPr>
              <w:t>Laki-Laki</w:t>
            </w:r>
          </w:p>
          <w:p w14:paraId="2C223763" w14:textId="05A46D76" w:rsidR="00D22061" w:rsidRPr="009B004A" w:rsidRDefault="00D22061" w:rsidP="009B004A">
            <w:pPr>
              <w:ind w:left="169"/>
              <w:rPr>
                <w:rFonts w:ascii="Arial Narrow" w:hAnsi="Arial Narrow" w:cs="Times New Roman"/>
                <w:sz w:val="20"/>
                <w:szCs w:val="20"/>
                <w:lang w:val="en-US"/>
              </w:rPr>
            </w:pPr>
            <w:r w:rsidRPr="009B004A">
              <w:rPr>
                <w:rFonts w:ascii="Arial Narrow" w:hAnsi="Arial Narrow" w:cs="Times New Roman"/>
                <w:sz w:val="20"/>
                <w:szCs w:val="20"/>
                <w:lang w:val="en-US"/>
              </w:rPr>
              <w:t>Perempuan</w:t>
            </w:r>
          </w:p>
        </w:tc>
        <w:tc>
          <w:tcPr>
            <w:tcW w:w="1276" w:type="dxa"/>
            <w:tcBorders>
              <w:top w:val="nil"/>
              <w:left w:val="nil"/>
              <w:bottom w:val="single" w:sz="4" w:space="0" w:color="auto"/>
              <w:right w:val="nil"/>
            </w:tcBorders>
          </w:tcPr>
          <w:p w14:paraId="065F999A" w14:textId="77777777" w:rsidR="009C36B9" w:rsidRPr="009B004A" w:rsidRDefault="009C36B9" w:rsidP="009B004A">
            <w:pPr>
              <w:jc w:val="center"/>
              <w:rPr>
                <w:rFonts w:ascii="Arial Narrow" w:hAnsi="Arial Narrow" w:cs="Times New Roman"/>
                <w:sz w:val="20"/>
                <w:szCs w:val="20"/>
                <w:lang w:val="en-US"/>
              </w:rPr>
            </w:pPr>
          </w:p>
          <w:p w14:paraId="080303A0" w14:textId="28C41B7F" w:rsidR="00D22061" w:rsidRPr="009B004A" w:rsidRDefault="00D22061" w:rsidP="009B004A">
            <w:pPr>
              <w:jc w:val="center"/>
              <w:rPr>
                <w:rFonts w:ascii="Arial Narrow" w:hAnsi="Arial Narrow" w:cs="Times New Roman"/>
                <w:sz w:val="20"/>
                <w:szCs w:val="20"/>
                <w:lang w:val="en-US"/>
              </w:rPr>
            </w:pPr>
            <w:r w:rsidRPr="009B004A">
              <w:rPr>
                <w:rFonts w:ascii="Arial Narrow" w:hAnsi="Arial Narrow" w:cs="Times New Roman"/>
                <w:sz w:val="20"/>
                <w:szCs w:val="20"/>
                <w:lang w:val="en-US"/>
              </w:rPr>
              <w:t>21</w:t>
            </w:r>
          </w:p>
          <w:p w14:paraId="0795E88D" w14:textId="27CAAFDD" w:rsidR="00D22061" w:rsidRPr="009B004A" w:rsidRDefault="00D22061" w:rsidP="009B004A">
            <w:pPr>
              <w:jc w:val="center"/>
              <w:rPr>
                <w:rFonts w:ascii="Arial Narrow" w:hAnsi="Arial Narrow" w:cs="Times New Roman"/>
                <w:sz w:val="20"/>
                <w:szCs w:val="20"/>
                <w:lang w:val="en-US"/>
              </w:rPr>
            </w:pPr>
            <w:r w:rsidRPr="009B004A">
              <w:rPr>
                <w:rFonts w:ascii="Arial Narrow" w:hAnsi="Arial Narrow" w:cs="Times New Roman"/>
                <w:sz w:val="20"/>
                <w:szCs w:val="20"/>
                <w:lang w:val="en-US"/>
              </w:rPr>
              <w:t>29</w:t>
            </w:r>
          </w:p>
        </w:tc>
        <w:tc>
          <w:tcPr>
            <w:tcW w:w="1417" w:type="dxa"/>
            <w:tcBorders>
              <w:top w:val="nil"/>
              <w:left w:val="nil"/>
              <w:bottom w:val="single" w:sz="4" w:space="0" w:color="auto"/>
              <w:right w:val="nil"/>
            </w:tcBorders>
          </w:tcPr>
          <w:p w14:paraId="03540548" w14:textId="77777777" w:rsidR="009C36B9" w:rsidRPr="009B004A" w:rsidRDefault="009C36B9" w:rsidP="009B004A">
            <w:pPr>
              <w:jc w:val="center"/>
              <w:rPr>
                <w:rFonts w:ascii="Arial Narrow" w:hAnsi="Arial Narrow" w:cs="Times New Roman"/>
                <w:sz w:val="20"/>
                <w:szCs w:val="20"/>
                <w:lang w:val="en-US"/>
              </w:rPr>
            </w:pPr>
          </w:p>
          <w:p w14:paraId="3218BC13" w14:textId="1C9460D8" w:rsidR="00D22061" w:rsidRPr="009B004A" w:rsidRDefault="00D22061" w:rsidP="009B004A">
            <w:pPr>
              <w:jc w:val="center"/>
              <w:rPr>
                <w:rFonts w:ascii="Arial Narrow" w:hAnsi="Arial Narrow" w:cs="Times New Roman"/>
                <w:sz w:val="20"/>
                <w:szCs w:val="20"/>
                <w:lang w:val="en-US"/>
              </w:rPr>
            </w:pPr>
            <w:r w:rsidRPr="009B004A">
              <w:rPr>
                <w:rFonts w:ascii="Arial Narrow" w:hAnsi="Arial Narrow" w:cs="Times New Roman"/>
                <w:sz w:val="20"/>
                <w:szCs w:val="20"/>
                <w:lang w:val="en-US"/>
              </w:rPr>
              <w:t>42,0</w:t>
            </w:r>
          </w:p>
          <w:p w14:paraId="665ABD35" w14:textId="0323FF1D" w:rsidR="00D22061" w:rsidRPr="009B004A" w:rsidRDefault="00D22061" w:rsidP="009B004A">
            <w:pPr>
              <w:jc w:val="center"/>
              <w:rPr>
                <w:rFonts w:ascii="Arial Narrow" w:hAnsi="Arial Narrow" w:cs="Times New Roman"/>
                <w:sz w:val="20"/>
                <w:szCs w:val="20"/>
              </w:rPr>
            </w:pPr>
            <w:r w:rsidRPr="009B004A">
              <w:rPr>
                <w:rFonts w:ascii="Arial Narrow" w:hAnsi="Arial Narrow" w:cs="Times New Roman"/>
                <w:sz w:val="20"/>
                <w:szCs w:val="20"/>
                <w:lang w:val="en-US"/>
              </w:rPr>
              <w:t>58,0</w:t>
            </w:r>
          </w:p>
        </w:tc>
      </w:tr>
      <w:tr w:rsidR="005E5E02" w:rsidRPr="009B004A" w14:paraId="1981AA59" w14:textId="77777777" w:rsidTr="005E5E02">
        <w:tc>
          <w:tcPr>
            <w:tcW w:w="1276" w:type="dxa"/>
            <w:tcBorders>
              <w:left w:val="nil"/>
              <w:right w:val="nil"/>
            </w:tcBorders>
          </w:tcPr>
          <w:p w14:paraId="6698A21A" w14:textId="77777777" w:rsidR="00121E47" w:rsidRPr="009B004A" w:rsidRDefault="00121E47" w:rsidP="009B004A">
            <w:pPr>
              <w:jc w:val="center"/>
              <w:rPr>
                <w:rFonts w:ascii="Arial Narrow" w:hAnsi="Arial Narrow" w:cs="Times New Roman"/>
                <w:sz w:val="20"/>
                <w:szCs w:val="20"/>
              </w:rPr>
            </w:pPr>
            <w:r w:rsidRPr="009B004A">
              <w:rPr>
                <w:rFonts w:ascii="Arial Narrow" w:hAnsi="Arial Narrow" w:cs="Times New Roman"/>
                <w:sz w:val="20"/>
                <w:szCs w:val="20"/>
              </w:rPr>
              <w:t>Total</w:t>
            </w:r>
          </w:p>
        </w:tc>
        <w:tc>
          <w:tcPr>
            <w:tcW w:w="1276" w:type="dxa"/>
            <w:tcBorders>
              <w:left w:val="nil"/>
              <w:right w:val="nil"/>
            </w:tcBorders>
          </w:tcPr>
          <w:p w14:paraId="088FB756" w14:textId="77777777" w:rsidR="00121E47" w:rsidRPr="009B004A" w:rsidRDefault="00121E47" w:rsidP="009B004A">
            <w:pPr>
              <w:jc w:val="center"/>
              <w:rPr>
                <w:rFonts w:ascii="Arial Narrow" w:hAnsi="Arial Narrow" w:cs="Times New Roman"/>
                <w:sz w:val="20"/>
                <w:szCs w:val="20"/>
              </w:rPr>
            </w:pPr>
            <w:r w:rsidRPr="009B004A">
              <w:rPr>
                <w:rFonts w:ascii="Arial Narrow" w:hAnsi="Arial Narrow" w:cs="Times New Roman"/>
                <w:sz w:val="20"/>
                <w:szCs w:val="20"/>
              </w:rPr>
              <w:t>50</w:t>
            </w:r>
          </w:p>
        </w:tc>
        <w:tc>
          <w:tcPr>
            <w:tcW w:w="1417" w:type="dxa"/>
            <w:tcBorders>
              <w:left w:val="nil"/>
              <w:right w:val="nil"/>
            </w:tcBorders>
          </w:tcPr>
          <w:p w14:paraId="0C790356" w14:textId="77777777" w:rsidR="00121E47" w:rsidRPr="009B004A" w:rsidRDefault="00121E47" w:rsidP="009B004A">
            <w:pPr>
              <w:jc w:val="center"/>
              <w:rPr>
                <w:rFonts w:ascii="Arial Narrow" w:hAnsi="Arial Narrow" w:cs="Times New Roman"/>
                <w:sz w:val="20"/>
                <w:szCs w:val="20"/>
              </w:rPr>
            </w:pPr>
            <w:r w:rsidRPr="009B004A">
              <w:rPr>
                <w:rFonts w:ascii="Arial Narrow" w:hAnsi="Arial Narrow" w:cs="Times New Roman"/>
                <w:sz w:val="20"/>
                <w:szCs w:val="20"/>
              </w:rPr>
              <w:t>100</w:t>
            </w:r>
          </w:p>
        </w:tc>
      </w:tr>
    </w:tbl>
    <w:p w14:paraId="1E70E356" w14:textId="77777777" w:rsidR="00121E47" w:rsidRPr="009B004A" w:rsidRDefault="00121E47" w:rsidP="009B004A">
      <w:pPr>
        <w:spacing w:after="0" w:line="240" w:lineRule="auto"/>
        <w:ind w:left="851" w:firstLine="709"/>
        <w:jc w:val="both"/>
        <w:rPr>
          <w:rFonts w:ascii="Arial Narrow" w:hAnsi="Arial Narrow" w:cs="Times New Roman"/>
          <w:sz w:val="20"/>
          <w:szCs w:val="20"/>
        </w:rPr>
      </w:pPr>
    </w:p>
    <w:p w14:paraId="40717E68" w14:textId="54972C9A" w:rsidR="005E5E02" w:rsidRPr="009B004A" w:rsidRDefault="00EE0E38" w:rsidP="009F71ED">
      <w:pPr>
        <w:spacing w:after="0" w:line="240" w:lineRule="auto"/>
        <w:ind w:firstLine="567"/>
        <w:jc w:val="both"/>
        <w:rPr>
          <w:rFonts w:ascii="Arial Narrow" w:hAnsi="Arial Narrow" w:cs="Times New Roman"/>
          <w:sz w:val="20"/>
          <w:szCs w:val="20"/>
          <w:lang w:val="en-US"/>
        </w:rPr>
      </w:pPr>
      <w:r w:rsidRPr="009B004A">
        <w:rPr>
          <w:rFonts w:ascii="Arial Narrow" w:hAnsi="Arial Narrow" w:cs="Times New Roman"/>
          <w:sz w:val="20"/>
          <w:szCs w:val="20"/>
          <w:lang w:val="en-US"/>
        </w:rPr>
        <w:t>T</w:t>
      </w:r>
      <w:r w:rsidR="00121E47" w:rsidRPr="009B004A">
        <w:rPr>
          <w:rFonts w:ascii="Arial Narrow" w:hAnsi="Arial Narrow" w:cs="Times New Roman"/>
          <w:sz w:val="20"/>
          <w:szCs w:val="20"/>
        </w:rPr>
        <w:t>abel</w:t>
      </w:r>
      <w:r w:rsidRPr="009B004A">
        <w:rPr>
          <w:rFonts w:ascii="Arial Narrow" w:hAnsi="Arial Narrow" w:cs="Times New Roman"/>
          <w:sz w:val="20"/>
          <w:szCs w:val="20"/>
          <w:lang w:val="en-US"/>
        </w:rPr>
        <w:t xml:space="preserve"> </w:t>
      </w:r>
      <w:r w:rsidR="00121E47" w:rsidRPr="009B004A">
        <w:rPr>
          <w:rFonts w:ascii="Arial Narrow" w:hAnsi="Arial Narrow" w:cs="Times New Roman"/>
          <w:sz w:val="20"/>
          <w:szCs w:val="20"/>
        </w:rPr>
        <w:t>1</w:t>
      </w:r>
      <w:r w:rsidR="006D51D3" w:rsidRPr="009B004A">
        <w:rPr>
          <w:rFonts w:ascii="Arial Narrow" w:hAnsi="Arial Narrow" w:cs="Times New Roman"/>
          <w:sz w:val="20"/>
          <w:szCs w:val="20"/>
          <w:lang w:val="en-US"/>
        </w:rPr>
        <w:t xml:space="preserve">, </w:t>
      </w:r>
      <w:r w:rsidRPr="009B004A">
        <w:rPr>
          <w:rFonts w:ascii="Arial Narrow" w:hAnsi="Arial Narrow" w:cs="Times New Roman"/>
          <w:sz w:val="20"/>
          <w:szCs w:val="20"/>
          <w:lang w:val="en-US"/>
        </w:rPr>
        <w:t>men</w:t>
      </w:r>
      <w:r w:rsidR="005E5E02" w:rsidRPr="009B004A">
        <w:rPr>
          <w:rFonts w:ascii="Arial Narrow" w:hAnsi="Arial Narrow" w:cs="Times New Roman"/>
          <w:sz w:val="20"/>
          <w:szCs w:val="20"/>
          <w:lang w:val="en-US"/>
        </w:rPr>
        <w:t>ggambarkan</w:t>
      </w:r>
      <w:r w:rsidRPr="009B004A">
        <w:rPr>
          <w:rFonts w:ascii="Arial Narrow" w:hAnsi="Arial Narrow" w:cs="Times New Roman"/>
          <w:sz w:val="20"/>
          <w:szCs w:val="20"/>
          <w:lang w:val="en-US"/>
        </w:rPr>
        <w:t xml:space="preserve"> bahwa</w:t>
      </w:r>
      <w:r w:rsidR="00A34FA0" w:rsidRPr="009B004A">
        <w:rPr>
          <w:rFonts w:ascii="Arial Narrow" w:hAnsi="Arial Narrow" w:cs="Times New Roman"/>
          <w:sz w:val="20"/>
          <w:szCs w:val="20"/>
          <w:lang w:val="en-US"/>
        </w:rPr>
        <w:t xml:space="preserve"> berdasarkan</w:t>
      </w:r>
      <w:r w:rsidRPr="009B004A">
        <w:rPr>
          <w:rFonts w:ascii="Arial Narrow" w:hAnsi="Arial Narrow" w:cs="Times New Roman"/>
          <w:sz w:val="20"/>
          <w:szCs w:val="20"/>
          <w:lang w:val="en-US"/>
        </w:rPr>
        <w:t xml:space="preserve"> karakter umur</w:t>
      </w:r>
      <w:r w:rsidR="001812FC" w:rsidRPr="009B004A">
        <w:rPr>
          <w:rFonts w:ascii="Arial Narrow" w:hAnsi="Arial Narrow" w:cs="Times New Roman"/>
          <w:sz w:val="20"/>
          <w:szCs w:val="20"/>
          <w:lang w:val="en-US"/>
        </w:rPr>
        <w:t>,</w:t>
      </w:r>
      <w:r w:rsidR="00A34FA0" w:rsidRPr="009B004A">
        <w:rPr>
          <w:rFonts w:ascii="Arial Narrow" w:hAnsi="Arial Narrow" w:cs="Times New Roman"/>
          <w:sz w:val="20"/>
          <w:szCs w:val="20"/>
          <w:lang w:val="en-US"/>
        </w:rPr>
        <w:t xml:space="preserve"> </w:t>
      </w:r>
      <w:r w:rsidRPr="009B004A">
        <w:rPr>
          <w:rFonts w:ascii="Arial Narrow" w:hAnsi="Arial Narrow" w:cs="Times New Roman"/>
          <w:sz w:val="20"/>
          <w:szCs w:val="20"/>
          <w:lang w:val="en-US"/>
        </w:rPr>
        <w:t>dominan</w:t>
      </w:r>
      <w:r w:rsidR="00A34FA0" w:rsidRPr="009B004A">
        <w:rPr>
          <w:rFonts w:ascii="Arial Narrow" w:hAnsi="Arial Narrow" w:cs="Times New Roman"/>
          <w:sz w:val="20"/>
          <w:szCs w:val="20"/>
          <w:lang w:val="en-US"/>
        </w:rPr>
        <w:t xml:space="preserve"> berada pada </w:t>
      </w:r>
      <w:r w:rsidR="006D51D3" w:rsidRPr="009B004A">
        <w:rPr>
          <w:rFonts w:ascii="Arial Narrow" w:hAnsi="Arial Narrow" w:cs="Times New Roman"/>
          <w:sz w:val="20"/>
          <w:szCs w:val="20"/>
          <w:lang w:val="en-US"/>
        </w:rPr>
        <w:t xml:space="preserve">kelompok </w:t>
      </w:r>
      <w:r w:rsidRPr="009B004A">
        <w:rPr>
          <w:rFonts w:ascii="Arial Narrow" w:hAnsi="Arial Narrow" w:cs="Times New Roman"/>
          <w:sz w:val="20"/>
          <w:szCs w:val="20"/>
          <w:lang w:val="en-US"/>
        </w:rPr>
        <w:t>usia 21-40 tahun sebanyak 21(42%) responden</w:t>
      </w:r>
      <w:r w:rsidR="00A34FA0" w:rsidRPr="009B004A">
        <w:rPr>
          <w:rFonts w:ascii="Arial Narrow" w:hAnsi="Arial Narrow" w:cs="Times New Roman"/>
          <w:sz w:val="20"/>
          <w:szCs w:val="20"/>
          <w:lang w:val="en-US"/>
        </w:rPr>
        <w:t xml:space="preserve"> hal ini disebabkan karena pada usia ini</w:t>
      </w:r>
      <w:r w:rsidR="009F71ED">
        <w:rPr>
          <w:rFonts w:ascii="Arial Narrow" w:hAnsi="Arial Narrow" w:cs="Times New Roman"/>
          <w:sz w:val="20"/>
          <w:szCs w:val="20"/>
          <w:lang w:val="en-US"/>
        </w:rPr>
        <w:t xml:space="preserve"> karakter </w:t>
      </w:r>
      <w:r w:rsidR="00874705" w:rsidRPr="009B004A">
        <w:rPr>
          <w:rFonts w:ascii="Arial Narrow" w:hAnsi="Arial Narrow" w:cs="Times New Roman"/>
          <w:sz w:val="20"/>
          <w:szCs w:val="20"/>
          <w:lang w:val="en-US"/>
        </w:rPr>
        <w:t xml:space="preserve">orang </w:t>
      </w:r>
      <w:r w:rsidR="009F71ED">
        <w:rPr>
          <w:rFonts w:ascii="Arial Narrow" w:hAnsi="Arial Narrow" w:cs="Times New Roman"/>
          <w:sz w:val="20"/>
          <w:szCs w:val="20"/>
          <w:lang w:val="en-US"/>
        </w:rPr>
        <w:t xml:space="preserve">adalah meremehkan keadaan </w:t>
      </w:r>
      <w:r w:rsidR="00874705" w:rsidRPr="009B004A">
        <w:rPr>
          <w:rFonts w:ascii="Arial Narrow" w:hAnsi="Arial Narrow" w:cs="Times New Roman"/>
          <w:sz w:val="20"/>
          <w:szCs w:val="20"/>
          <w:lang w:val="en-US"/>
        </w:rPr>
        <w:t>kesehatan</w:t>
      </w:r>
      <w:r w:rsidR="009F71ED">
        <w:rPr>
          <w:rFonts w:ascii="Arial Narrow" w:hAnsi="Arial Narrow" w:cs="Times New Roman"/>
          <w:sz w:val="20"/>
          <w:szCs w:val="20"/>
          <w:lang w:val="en-US"/>
        </w:rPr>
        <w:t xml:space="preserve"> serta </w:t>
      </w:r>
      <w:r w:rsidR="00874705" w:rsidRPr="009B004A">
        <w:rPr>
          <w:rFonts w:ascii="Arial Narrow" w:hAnsi="Arial Narrow" w:cs="Times New Roman"/>
          <w:sz w:val="20"/>
          <w:szCs w:val="20"/>
          <w:lang w:val="en-US"/>
        </w:rPr>
        <w:t>merasa masih kuat, produktif dan sehat. J</w:t>
      </w:r>
      <w:r w:rsidRPr="009B004A">
        <w:rPr>
          <w:rFonts w:ascii="Arial Narrow" w:hAnsi="Arial Narrow" w:cs="Times New Roman"/>
          <w:sz w:val="20"/>
          <w:szCs w:val="20"/>
          <w:lang w:val="en-US"/>
        </w:rPr>
        <w:t xml:space="preserve">ika dilihat </w:t>
      </w:r>
      <w:r w:rsidR="00874705" w:rsidRPr="009B004A">
        <w:rPr>
          <w:rFonts w:ascii="Arial Narrow" w:hAnsi="Arial Narrow" w:cs="Times New Roman"/>
          <w:sz w:val="20"/>
          <w:szCs w:val="20"/>
          <w:lang w:val="en-US"/>
        </w:rPr>
        <w:t xml:space="preserve">dari karakteristik </w:t>
      </w:r>
      <w:r w:rsidRPr="009B004A">
        <w:rPr>
          <w:rFonts w:ascii="Arial Narrow" w:hAnsi="Arial Narrow" w:cs="Times New Roman"/>
          <w:sz w:val="20"/>
          <w:szCs w:val="20"/>
          <w:lang w:val="en-US"/>
        </w:rPr>
        <w:t>jenis kelamin</w:t>
      </w:r>
      <w:r w:rsidR="00A34FA0" w:rsidRPr="009B004A">
        <w:rPr>
          <w:rFonts w:ascii="Arial Narrow" w:hAnsi="Arial Narrow" w:cs="Times New Roman"/>
          <w:sz w:val="20"/>
          <w:szCs w:val="20"/>
          <w:lang w:val="en-US"/>
        </w:rPr>
        <w:t xml:space="preserve">, </w:t>
      </w:r>
      <w:r w:rsidR="005E5E02" w:rsidRPr="009B004A">
        <w:rPr>
          <w:rFonts w:ascii="Arial Narrow" w:hAnsi="Arial Narrow" w:cs="Times New Roman"/>
          <w:sz w:val="20"/>
          <w:szCs w:val="20"/>
          <w:lang w:val="en-US"/>
        </w:rPr>
        <w:t>perempuan lebih dominan daripada laki-laki sebanyak 29(58%) responden</w:t>
      </w:r>
      <w:r w:rsidR="00874705" w:rsidRPr="009B004A">
        <w:rPr>
          <w:rFonts w:ascii="Arial Narrow" w:hAnsi="Arial Narrow" w:cs="Times New Roman"/>
          <w:sz w:val="20"/>
          <w:szCs w:val="20"/>
          <w:lang w:val="en-US"/>
        </w:rPr>
        <w:t>, hal ini dapat dijelaskan karena populasi secara umum lebih dominan perempuan.</w:t>
      </w:r>
    </w:p>
    <w:p w14:paraId="7FF7892A" w14:textId="77777777" w:rsidR="00D348D8" w:rsidRPr="009B004A" w:rsidRDefault="00D348D8" w:rsidP="009B004A">
      <w:pPr>
        <w:spacing w:after="0" w:line="240" w:lineRule="auto"/>
        <w:jc w:val="center"/>
        <w:rPr>
          <w:rFonts w:ascii="Arial Narrow" w:hAnsi="Arial Narrow" w:cs="Times New Roman"/>
          <w:sz w:val="20"/>
          <w:szCs w:val="20"/>
        </w:rPr>
      </w:pPr>
    </w:p>
    <w:p w14:paraId="13C36335" w14:textId="77777777" w:rsidR="00D21F4B" w:rsidRPr="009B004A" w:rsidRDefault="00BA1EA5" w:rsidP="009B004A">
      <w:pPr>
        <w:spacing w:after="0" w:line="240" w:lineRule="auto"/>
        <w:jc w:val="center"/>
        <w:rPr>
          <w:rFonts w:ascii="Arial Narrow" w:hAnsi="Arial Narrow" w:cs="Times New Roman"/>
          <w:sz w:val="20"/>
          <w:szCs w:val="20"/>
          <w:lang w:val="en-US"/>
        </w:rPr>
      </w:pPr>
      <w:r w:rsidRPr="009B004A">
        <w:rPr>
          <w:rFonts w:ascii="Arial Narrow" w:hAnsi="Arial Narrow" w:cs="Times New Roman"/>
          <w:sz w:val="20"/>
          <w:szCs w:val="20"/>
        </w:rPr>
        <w:t>Tabel</w:t>
      </w:r>
      <w:r w:rsidRPr="009B004A">
        <w:rPr>
          <w:rFonts w:ascii="Arial Narrow" w:hAnsi="Arial Narrow" w:cs="Times New Roman"/>
          <w:sz w:val="20"/>
          <w:szCs w:val="20"/>
          <w:lang w:val="en-US"/>
        </w:rPr>
        <w:t xml:space="preserve"> 2. </w:t>
      </w:r>
    </w:p>
    <w:p w14:paraId="346399B8" w14:textId="4BA854A0" w:rsidR="00BA1EA5" w:rsidRPr="009B004A" w:rsidRDefault="00BA1EA5" w:rsidP="009B004A">
      <w:pPr>
        <w:spacing w:after="0" w:line="240" w:lineRule="auto"/>
        <w:jc w:val="center"/>
        <w:rPr>
          <w:rFonts w:ascii="Arial Narrow" w:hAnsi="Arial Narrow" w:cs="Times New Roman"/>
          <w:sz w:val="20"/>
          <w:szCs w:val="20"/>
          <w:lang w:val="en-US"/>
        </w:rPr>
      </w:pPr>
      <w:r w:rsidRPr="009B004A">
        <w:rPr>
          <w:rFonts w:ascii="Arial Narrow" w:hAnsi="Arial Narrow" w:cs="Times New Roman"/>
          <w:sz w:val="20"/>
          <w:szCs w:val="20"/>
        </w:rPr>
        <w:t>Distribusi Frekuensi Responden</w:t>
      </w:r>
      <w:r w:rsidRPr="009B004A">
        <w:rPr>
          <w:rFonts w:ascii="Arial Narrow" w:hAnsi="Arial Narrow" w:cs="Times New Roman"/>
          <w:sz w:val="20"/>
          <w:szCs w:val="20"/>
          <w:lang w:val="en-US"/>
        </w:rPr>
        <w:t xml:space="preserve"> </w:t>
      </w:r>
      <w:r w:rsidRPr="009B004A">
        <w:rPr>
          <w:rFonts w:ascii="Arial Narrow" w:hAnsi="Arial Narrow" w:cs="Times New Roman"/>
          <w:sz w:val="20"/>
          <w:szCs w:val="20"/>
        </w:rPr>
        <w:t>Berdasarkan</w:t>
      </w:r>
      <w:r w:rsidR="009C36B9" w:rsidRPr="009B004A">
        <w:rPr>
          <w:rFonts w:ascii="Arial Narrow" w:hAnsi="Arial Narrow" w:cs="Times New Roman"/>
          <w:sz w:val="20"/>
          <w:szCs w:val="20"/>
          <w:lang w:val="en-US"/>
        </w:rPr>
        <w:t xml:space="preserve"> Variabel </w:t>
      </w:r>
      <w:r w:rsidR="00C6755D" w:rsidRPr="009B004A">
        <w:rPr>
          <w:rFonts w:ascii="Arial Narrow" w:hAnsi="Arial Narrow" w:cs="Times New Roman"/>
          <w:sz w:val="20"/>
          <w:szCs w:val="20"/>
          <w:lang w:val="en-US"/>
        </w:rPr>
        <w:t xml:space="preserve">Penelitian </w:t>
      </w:r>
    </w:p>
    <w:p w14:paraId="6CBC3B62" w14:textId="77777777" w:rsidR="00BA1EA5" w:rsidRPr="009B004A" w:rsidRDefault="00BA1EA5" w:rsidP="009B004A">
      <w:pPr>
        <w:spacing w:after="0" w:line="240" w:lineRule="auto"/>
        <w:jc w:val="center"/>
        <w:rPr>
          <w:rFonts w:ascii="Arial Narrow" w:hAnsi="Arial Narrow" w:cs="Times New Roman"/>
          <w:sz w:val="20"/>
          <w:szCs w:val="20"/>
        </w:rPr>
      </w:pPr>
    </w:p>
    <w:tbl>
      <w:tblPr>
        <w:tblStyle w:val="TableGrid"/>
        <w:tblW w:w="3828" w:type="dxa"/>
        <w:tblLook w:val="04A0" w:firstRow="1" w:lastRow="0" w:firstColumn="1" w:lastColumn="0" w:noHBand="0" w:noVBand="1"/>
      </w:tblPr>
      <w:tblGrid>
        <w:gridCol w:w="1843"/>
        <w:gridCol w:w="939"/>
        <w:gridCol w:w="1046"/>
      </w:tblGrid>
      <w:tr w:rsidR="00D348D8" w:rsidRPr="009B004A" w14:paraId="4D643D62" w14:textId="77777777" w:rsidTr="00C6755D">
        <w:tc>
          <w:tcPr>
            <w:tcW w:w="1843" w:type="dxa"/>
            <w:tcBorders>
              <w:left w:val="nil"/>
              <w:bottom w:val="single" w:sz="4" w:space="0" w:color="auto"/>
              <w:right w:val="nil"/>
            </w:tcBorders>
          </w:tcPr>
          <w:p w14:paraId="6C0D0248" w14:textId="3C1A1C7D" w:rsidR="00BA1EA5" w:rsidRPr="009B004A" w:rsidRDefault="00D348D8" w:rsidP="009B004A">
            <w:pPr>
              <w:jc w:val="center"/>
              <w:rPr>
                <w:rFonts w:ascii="Arial Narrow" w:hAnsi="Arial Narrow" w:cs="Times New Roman"/>
                <w:color w:val="000000" w:themeColor="text1"/>
                <w:sz w:val="20"/>
                <w:szCs w:val="20"/>
                <w:lang w:val="en-US"/>
              </w:rPr>
            </w:pPr>
            <w:r w:rsidRPr="009B004A">
              <w:rPr>
                <w:rFonts w:ascii="Arial Narrow" w:hAnsi="Arial Narrow" w:cs="Times New Roman"/>
                <w:color w:val="000000" w:themeColor="text1"/>
                <w:sz w:val="20"/>
                <w:szCs w:val="20"/>
                <w:lang w:val="en-US"/>
              </w:rPr>
              <w:t>Variabel</w:t>
            </w:r>
            <w:r w:rsidR="00C6755D" w:rsidRPr="009B004A">
              <w:rPr>
                <w:rFonts w:ascii="Arial Narrow" w:hAnsi="Arial Narrow" w:cs="Times New Roman"/>
                <w:color w:val="000000" w:themeColor="text1"/>
                <w:sz w:val="20"/>
                <w:szCs w:val="20"/>
                <w:lang w:val="en-US"/>
              </w:rPr>
              <w:t xml:space="preserve"> Penelitian</w:t>
            </w:r>
          </w:p>
        </w:tc>
        <w:tc>
          <w:tcPr>
            <w:tcW w:w="939" w:type="dxa"/>
            <w:tcBorders>
              <w:left w:val="nil"/>
              <w:bottom w:val="single" w:sz="4" w:space="0" w:color="auto"/>
              <w:right w:val="nil"/>
            </w:tcBorders>
          </w:tcPr>
          <w:p w14:paraId="4A1D6736" w14:textId="77777777" w:rsidR="00BA1EA5" w:rsidRPr="009B004A" w:rsidRDefault="00BA1EA5" w:rsidP="009B004A">
            <w:pPr>
              <w:jc w:val="center"/>
              <w:rPr>
                <w:rFonts w:ascii="Arial Narrow" w:hAnsi="Arial Narrow" w:cs="Times New Roman"/>
                <w:color w:val="000000" w:themeColor="text1"/>
                <w:sz w:val="20"/>
                <w:szCs w:val="20"/>
              </w:rPr>
            </w:pPr>
            <w:r w:rsidRPr="009B004A">
              <w:rPr>
                <w:rFonts w:ascii="Arial Narrow" w:hAnsi="Arial Narrow" w:cs="Times New Roman"/>
                <w:color w:val="000000" w:themeColor="text1"/>
                <w:sz w:val="20"/>
                <w:szCs w:val="20"/>
              </w:rPr>
              <w:t>Frekuensi (f)</w:t>
            </w:r>
          </w:p>
        </w:tc>
        <w:tc>
          <w:tcPr>
            <w:tcW w:w="1046" w:type="dxa"/>
            <w:tcBorders>
              <w:left w:val="nil"/>
              <w:bottom w:val="single" w:sz="4" w:space="0" w:color="auto"/>
              <w:right w:val="nil"/>
            </w:tcBorders>
          </w:tcPr>
          <w:p w14:paraId="650D618D" w14:textId="77777777" w:rsidR="00BA1EA5" w:rsidRPr="009B004A" w:rsidRDefault="00BA1EA5" w:rsidP="009B004A">
            <w:pPr>
              <w:jc w:val="center"/>
              <w:rPr>
                <w:rFonts w:ascii="Arial Narrow" w:hAnsi="Arial Narrow" w:cs="Times New Roman"/>
                <w:color w:val="000000" w:themeColor="text1"/>
                <w:sz w:val="20"/>
                <w:szCs w:val="20"/>
              </w:rPr>
            </w:pPr>
            <w:r w:rsidRPr="009B004A">
              <w:rPr>
                <w:rFonts w:ascii="Arial Narrow" w:hAnsi="Arial Narrow" w:cs="Times New Roman"/>
                <w:color w:val="000000" w:themeColor="text1"/>
                <w:sz w:val="20"/>
                <w:szCs w:val="20"/>
              </w:rPr>
              <w:t>Persentase (%)</w:t>
            </w:r>
          </w:p>
        </w:tc>
      </w:tr>
      <w:tr w:rsidR="008F20D8" w:rsidRPr="009B004A" w14:paraId="022527F2" w14:textId="77777777" w:rsidTr="00C6755D">
        <w:tc>
          <w:tcPr>
            <w:tcW w:w="1843" w:type="dxa"/>
            <w:tcBorders>
              <w:left w:val="nil"/>
              <w:bottom w:val="nil"/>
              <w:right w:val="nil"/>
            </w:tcBorders>
          </w:tcPr>
          <w:p w14:paraId="581BA6B9" w14:textId="4999B04F" w:rsidR="008F20D8" w:rsidRPr="009B004A" w:rsidRDefault="008F20D8" w:rsidP="009B004A">
            <w:pPr>
              <w:rPr>
                <w:rFonts w:ascii="Arial Narrow" w:hAnsi="Arial Narrow" w:cs="Times New Roman"/>
                <w:color w:val="000000" w:themeColor="text1"/>
                <w:sz w:val="20"/>
                <w:szCs w:val="20"/>
                <w:lang w:val="en-US"/>
              </w:rPr>
            </w:pPr>
            <w:r w:rsidRPr="009B004A">
              <w:rPr>
                <w:rFonts w:ascii="Arial Narrow" w:hAnsi="Arial Narrow" w:cs="Times New Roman"/>
                <w:color w:val="000000" w:themeColor="text1"/>
                <w:sz w:val="20"/>
                <w:szCs w:val="20"/>
                <w:lang w:val="en-US"/>
              </w:rPr>
              <w:t xml:space="preserve">Kompetensi perawat: </w:t>
            </w:r>
          </w:p>
          <w:p w14:paraId="37D7E76A" w14:textId="77777777" w:rsidR="008F20D8" w:rsidRPr="009B004A" w:rsidRDefault="008F20D8" w:rsidP="009B004A">
            <w:pPr>
              <w:ind w:left="176"/>
              <w:rPr>
                <w:rFonts w:ascii="Arial Narrow" w:hAnsi="Arial Narrow" w:cs="Times New Roman"/>
                <w:color w:val="000000" w:themeColor="text1"/>
                <w:sz w:val="20"/>
                <w:szCs w:val="20"/>
              </w:rPr>
            </w:pPr>
            <w:r w:rsidRPr="009B004A">
              <w:rPr>
                <w:rFonts w:ascii="Arial Narrow" w:hAnsi="Arial Narrow" w:cs="Times New Roman"/>
                <w:color w:val="000000" w:themeColor="text1"/>
                <w:sz w:val="20"/>
                <w:szCs w:val="20"/>
                <w:lang w:val="en-US"/>
              </w:rPr>
              <w:t xml:space="preserve">Kurang </w:t>
            </w:r>
            <w:r w:rsidRPr="009B004A">
              <w:rPr>
                <w:rFonts w:ascii="Arial Narrow" w:hAnsi="Arial Narrow" w:cs="Times New Roman"/>
                <w:color w:val="000000" w:themeColor="text1"/>
                <w:sz w:val="20"/>
                <w:szCs w:val="20"/>
              </w:rPr>
              <w:t>Kompeten</w:t>
            </w:r>
          </w:p>
        </w:tc>
        <w:tc>
          <w:tcPr>
            <w:tcW w:w="939" w:type="dxa"/>
            <w:tcBorders>
              <w:left w:val="nil"/>
              <w:bottom w:val="nil"/>
              <w:right w:val="nil"/>
            </w:tcBorders>
          </w:tcPr>
          <w:p w14:paraId="70D5B009" w14:textId="77777777" w:rsidR="008F20D8" w:rsidRPr="009B004A" w:rsidRDefault="008F20D8" w:rsidP="009B004A">
            <w:pPr>
              <w:jc w:val="center"/>
              <w:rPr>
                <w:rFonts w:ascii="Arial Narrow" w:hAnsi="Arial Narrow" w:cs="Times New Roman"/>
                <w:color w:val="000000" w:themeColor="text1"/>
                <w:sz w:val="20"/>
                <w:szCs w:val="20"/>
              </w:rPr>
            </w:pPr>
          </w:p>
          <w:p w14:paraId="50CF4400" w14:textId="77777777" w:rsidR="008F20D8" w:rsidRPr="009B004A" w:rsidRDefault="008F20D8" w:rsidP="009B004A">
            <w:pPr>
              <w:jc w:val="center"/>
              <w:rPr>
                <w:rFonts w:ascii="Arial Narrow" w:hAnsi="Arial Narrow" w:cs="Times New Roman"/>
                <w:color w:val="000000" w:themeColor="text1"/>
                <w:sz w:val="20"/>
                <w:szCs w:val="20"/>
              </w:rPr>
            </w:pPr>
            <w:r w:rsidRPr="009B004A">
              <w:rPr>
                <w:rFonts w:ascii="Arial Narrow" w:hAnsi="Arial Narrow" w:cs="Times New Roman"/>
                <w:color w:val="000000" w:themeColor="text1"/>
                <w:sz w:val="20"/>
                <w:szCs w:val="20"/>
              </w:rPr>
              <w:t>35</w:t>
            </w:r>
          </w:p>
        </w:tc>
        <w:tc>
          <w:tcPr>
            <w:tcW w:w="1046" w:type="dxa"/>
            <w:tcBorders>
              <w:left w:val="nil"/>
              <w:bottom w:val="nil"/>
              <w:right w:val="nil"/>
            </w:tcBorders>
          </w:tcPr>
          <w:p w14:paraId="3A70A238" w14:textId="77777777" w:rsidR="008F20D8" w:rsidRPr="009B004A" w:rsidRDefault="008F20D8" w:rsidP="009B004A">
            <w:pPr>
              <w:jc w:val="center"/>
              <w:rPr>
                <w:rFonts w:ascii="Arial Narrow" w:hAnsi="Arial Narrow" w:cs="Times New Roman"/>
                <w:color w:val="000000" w:themeColor="text1"/>
                <w:sz w:val="20"/>
                <w:szCs w:val="20"/>
              </w:rPr>
            </w:pPr>
          </w:p>
          <w:p w14:paraId="0E0C1F9B" w14:textId="77777777" w:rsidR="008F20D8" w:rsidRPr="009B004A" w:rsidRDefault="008F20D8" w:rsidP="009B004A">
            <w:pPr>
              <w:jc w:val="center"/>
              <w:rPr>
                <w:rFonts w:ascii="Arial Narrow" w:hAnsi="Arial Narrow" w:cs="Times New Roman"/>
                <w:color w:val="000000" w:themeColor="text1"/>
                <w:sz w:val="20"/>
                <w:szCs w:val="20"/>
              </w:rPr>
            </w:pPr>
            <w:r w:rsidRPr="009B004A">
              <w:rPr>
                <w:rFonts w:ascii="Arial Narrow" w:hAnsi="Arial Narrow" w:cs="Times New Roman"/>
                <w:color w:val="000000" w:themeColor="text1"/>
                <w:sz w:val="20"/>
                <w:szCs w:val="20"/>
              </w:rPr>
              <w:t>70</w:t>
            </w:r>
          </w:p>
        </w:tc>
      </w:tr>
      <w:tr w:rsidR="008F20D8" w:rsidRPr="009B004A" w14:paraId="389420D3" w14:textId="77777777" w:rsidTr="00C6755D">
        <w:tc>
          <w:tcPr>
            <w:tcW w:w="1843" w:type="dxa"/>
            <w:tcBorders>
              <w:top w:val="nil"/>
              <w:left w:val="nil"/>
              <w:bottom w:val="nil"/>
              <w:right w:val="nil"/>
            </w:tcBorders>
          </w:tcPr>
          <w:p w14:paraId="3A8CC06E" w14:textId="23A7CE9B" w:rsidR="008F20D8" w:rsidRPr="009B004A" w:rsidRDefault="008F20D8" w:rsidP="009B004A">
            <w:pPr>
              <w:ind w:left="176"/>
              <w:rPr>
                <w:rFonts w:ascii="Arial Narrow" w:hAnsi="Arial Narrow" w:cs="Times New Roman"/>
                <w:color w:val="000000" w:themeColor="text1"/>
                <w:sz w:val="20"/>
                <w:szCs w:val="20"/>
                <w:lang w:val="en-US"/>
              </w:rPr>
            </w:pPr>
            <w:r w:rsidRPr="009B004A">
              <w:rPr>
                <w:rFonts w:ascii="Arial Narrow" w:hAnsi="Arial Narrow" w:cs="Times New Roman"/>
                <w:color w:val="000000" w:themeColor="text1"/>
                <w:sz w:val="20"/>
                <w:szCs w:val="20"/>
              </w:rPr>
              <w:t>Kompeten</w:t>
            </w:r>
          </w:p>
        </w:tc>
        <w:tc>
          <w:tcPr>
            <w:tcW w:w="939" w:type="dxa"/>
            <w:tcBorders>
              <w:top w:val="nil"/>
              <w:left w:val="nil"/>
              <w:bottom w:val="nil"/>
              <w:right w:val="nil"/>
            </w:tcBorders>
          </w:tcPr>
          <w:p w14:paraId="1EC410F9" w14:textId="397048DB" w:rsidR="008F20D8" w:rsidRPr="009B004A" w:rsidRDefault="008F20D8" w:rsidP="009B004A">
            <w:pPr>
              <w:jc w:val="center"/>
              <w:rPr>
                <w:rFonts w:ascii="Arial Narrow" w:hAnsi="Arial Narrow" w:cs="Times New Roman"/>
                <w:color w:val="000000" w:themeColor="text1"/>
                <w:sz w:val="20"/>
                <w:szCs w:val="20"/>
                <w:lang w:val="en-US"/>
              </w:rPr>
            </w:pPr>
            <w:r w:rsidRPr="009B004A">
              <w:rPr>
                <w:rFonts w:ascii="Arial Narrow" w:hAnsi="Arial Narrow" w:cs="Times New Roman"/>
                <w:color w:val="000000" w:themeColor="text1"/>
                <w:sz w:val="20"/>
                <w:szCs w:val="20"/>
              </w:rPr>
              <w:t>15</w:t>
            </w:r>
          </w:p>
        </w:tc>
        <w:tc>
          <w:tcPr>
            <w:tcW w:w="1046" w:type="dxa"/>
            <w:tcBorders>
              <w:top w:val="nil"/>
              <w:left w:val="nil"/>
              <w:bottom w:val="nil"/>
              <w:right w:val="nil"/>
            </w:tcBorders>
          </w:tcPr>
          <w:p w14:paraId="07613DFF" w14:textId="78E30CD5" w:rsidR="008F20D8" w:rsidRPr="009B004A" w:rsidRDefault="008F20D8" w:rsidP="009B004A">
            <w:pPr>
              <w:jc w:val="center"/>
              <w:rPr>
                <w:rFonts w:ascii="Arial Narrow" w:hAnsi="Arial Narrow" w:cs="Times New Roman"/>
                <w:color w:val="000000" w:themeColor="text1"/>
                <w:sz w:val="20"/>
                <w:szCs w:val="20"/>
              </w:rPr>
            </w:pPr>
            <w:r w:rsidRPr="009B004A">
              <w:rPr>
                <w:rFonts w:ascii="Arial Narrow" w:hAnsi="Arial Narrow" w:cs="Times New Roman"/>
                <w:color w:val="000000" w:themeColor="text1"/>
                <w:sz w:val="20"/>
                <w:szCs w:val="20"/>
              </w:rPr>
              <w:t>30</w:t>
            </w:r>
          </w:p>
        </w:tc>
      </w:tr>
      <w:tr w:rsidR="00C6755D" w:rsidRPr="009B004A" w14:paraId="13E93791" w14:textId="77777777" w:rsidTr="00C6755D">
        <w:tc>
          <w:tcPr>
            <w:tcW w:w="1843" w:type="dxa"/>
            <w:tcBorders>
              <w:left w:val="nil"/>
              <w:right w:val="nil"/>
            </w:tcBorders>
          </w:tcPr>
          <w:p w14:paraId="1FB7BECA" w14:textId="7EFD81C9" w:rsidR="00C6755D" w:rsidRPr="009B004A" w:rsidRDefault="00C6755D" w:rsidP="009B004A">
            <w:pPr>
              <w:rPr>
                <w:rFonts w:ascii="Arial Narrow" w:hAnsi="Arial Narrow" w:cs="Times New Roman"/>
                <w:color w:val="000000" w:themeColor="text1"/>
                <w:sz w:val="20"/>
                <w:szCs w:val="20"/>
                <w:lang w:val="en-US"/>
              </w:rPr>
            </w:pPr>
            <w:r w:rsidRPr="009B004A">
              <w:rPr>
                <w:rFonts w:ascii="Arial Narrow" w:hAnsi="Arial Narrow" w:cs="Times New Roman"/>
                <w:color w:val="000000" w:themeColor="text1"/>
                <w:sz w:val="20"/>
                <w:szCs w:val="20"/>
                <w:lang w:val="en-US"/>
              </w:rPr>
              <w:t xml:space="preserve">Kejadian </w:t>
            </w:r>
            <w:r w:rsidR="00507CD2">
              <w:rPr>
                <w:rFonts w:ascii="Arial Narrow" w:hAnsi="Arial Narrow" w:cs="Times New Roman"/>
                <w:color w:val="000000" w:themeColor="text1"/>
                <w:sz w:val="20"/>
                <w:szCs w:val="20"/>
                <w:lang w:val="en-US"/>
              </w:rPr>
              <w:t>flebitis</w:t>
            </w:r>
            <w:r w:rsidRPr="009B004A">
              <w:rPr>
                <w:rFonts w:ascii="Arial Narrow" w:hAnsi="Arial Narrow" w:cs="Times New Roman"/>
                <w:color w:val="000000" w:themeColor="text1"/>
                <w:sz w:val="20"/>
                <w:szCs w:val="20"/>
                <w:lang w:val="en-US"/>
              </w:rPr>
              <w:t>:</w:t>
            </w:r>
          </w:p>
          <w:p w14:paraId="671F11E3" w14:textId="7DDFFA2C" w:rsidR="00C6755D" w:rsidRPr="009B004A" w:rsidRDefault="00507CD2" w:rsidP="009B004A">
            <w:pPr>
              <w:ind w:left="176"/>
              <w:rPr>
                <w:rFonts w:ascii="Arial Narrow" w:hAnsi="Arial Narrow" w:cs="Times New Roman"/>
                <w:color w:val="000000" w:themeColor="text1"/>
                <w:sz w:val="20"/>
                <w:szCs w:val="20"/>
                <w:lang w:val="en-US"/>
              </w:rPr>
            </w:pPr>
            <w:r>
              <w:rPr>
                <w:rFonts w:ascii="Arial Narrow" w:hAnsi="Arial Narrow" w:cs="Times New Roman"/>
                <w:color w:val="000000" w:themeColor="text1"/>
                <w:sz w:val="20"/>
                <w:szCs w:val="20"/>
                <w:lang w:val="en-US"/>
              </w:rPr>
              <w:t>Flebitis</w:t>
            </w:r>
          </w:p>
          <w:p w14:paraId="2E6DE6AD" w14:textId="0CE54B28" w:rsidR="00C6755D" w:rsidRPr="009B004A" w:rsidRDefault="00C6755D" w:rsidP="009B004A">
            <w:pPr>
              <w:rPr>
                <w:rFonts w:ascii="Arial Narrow" w:hAnsi="Arial Narrow" w:cs="Times New Roman"/>
                <w:color w:val="000000" w:themeColor="text1"/>
                <w:sz w:val="20"/>
                <w:szCs w:val="20"/>
              </w:rPr>
            </w:pPr>
            <w:r w:rsidRPr="009B004A">
              <w:rPr>
                <w:rFonts w:ascii="Arial Narrow" w:hAnsi="Arial Narrow" w:cs="Times New Roman"/>
                <w:color w:val="000000" w:themeColor="text1"/>
                <w:sz w:val="20"/>
                <w:szCs w:val="20"/>
                <w:lang w:val="en-US"/>
              </w:rPr>
              <w:t xml:space="preserve">    Tidak </w:t>
            </w:r>
            <w:r w:rsidR="00507CD2">
              <w:rPr>
                <w:rFonts w:ascii="Arial Narrow" w:hAnsi="Arial Narrow" w:cs="Times New Roman"/>
                <w:color w:val="000000" w:themeColor="text1"/>
                <w:sz w:val="20"/>
                <w:szCs w:val="20"/>
                <w:lang w:val="en-US"/>
              </w:rPr>
              <w:t>flebitis</w:t>
            </w:r>
          </w:p>
        </w:tc>
        <w:tc>
          <w:tcPr>
            <w:tcW w:w="939" w:type="dxa"/>
            <w:tcBorders>
              <w:left w:val="nil"/>
              <w:right w:val="nil"/>
            </w:tcBorders>
          </w:tcPr>
          <w:p w14:paraId="0B5423D7" w14:textId="77777777" w:rsidR="00C6755D" w:rsidRPr="009B004A" w:rsidRDefault="00C6755D" w:rsidP="009B004A">
            <w:pPr>
              <w:jc w:val="center"/>
              <w:rPr>
                <w:rFonts w:ascii="Arial Narrow" w:hAnsi="Arial Narrow" w:cs="Times New Roman"/>
                <w:color w:val="000000" w:themeColor="text1"/>
                <w:sz w:val="20"/>
                <w:szCs w:val="20"/>
              </w:rPr>
            </w:pPr>
          </w:p>
          <w:p w14:paraId="35EFA967" w14:textId="77777777" w:rsidR="00C6755D" w:rsidRPr="009B004A" w:rsidRDefault="00C6755D" w:rsidP="009B004A">
            <w:pPr>
              <w:jc w:val="center"/>
              <w:rPr>
                <w:rFonts w:ascii="Arial Narrow" w:hAnsi="Arial Narrow" w:cs="Times New Roman"/>
                <w:color w:val="000000" w:themeColor="text1"/>
                <w:sz w:val="20"/>
                <w:szCs w:val="20"/>
                <w:lang w:val="en-US"/>
              </w:rPr>
            </w:pPr>
            <w:r w:rsidRPr="009B004A">
              <w:rPr>
                <w:rFonts w:ascii="Arial Narrow" w:hAnsi="Arial Narrow" w:cs="Times New Roman"/>
                <w:color w:val="000000" w:themeColor="text1"/>
                <w:sz w:val="20"/>
                <w:szCs w:val="20"/>
                <w:lang w:val="en-US"/>
              </w:rPr>
              <w:t>12</w:t>
            </w:r>
          </w:p>
          <w:p w14:paraId="49375716" w14:textId="46429408" w:rsidR="00C6755D" w:rsidRPr="009B004A" w:rsidRDefault="00C6755D" w:rsidP="009B004A">
            <w:pPr>
              <w:jc w:val="center"/>
              <w:rPr>
                <w:rFonts w:ascii="Arial Narrow" w:hAnsi="Arial Narrow" w:cs="Times New Roman"/>
                <w:color w:val="000000" w:themeColor="text1"/>
                <w:sz w:val="20"/>
                <w:szCs w:val="20"/>
              </w:rPr>
            </w:pPr>
            <w:r w:rsidRPr="009B004A">
              <w:rPr>
                <w:rFonts w:ascii="Arial Narrow" w:hAnsi="Arial Narrow" w:cs="Times New Roman"/>
                <w:color w:val="000000" w:themeColor="text1"/>
                <w:sz w:val="20"/>
                <w:szCs w:val="20"/>
                <w:lang w:val="en-US"/>
              </w:rPr>
              <w:t>38</w:t>
            </w:r>
          </w:p>
        </w:tc>
        <w:tc>
          <w:tcPr>
            <w:tcW w:w="1046" w:type="dxa"/>
            <w:tcBorders>
              <w:left w:val="nil"/>
              <w:right w:val="nil"/>
            </w:tcBorders>
          </w:tcPr>
          <w:p w14:paraId="0335D8EB" w14:textId="77777777" w:rsidR="00C6755D" w:rsidRPr="009B004A" w:rsidRDefault="00C6755D" w:rsidP="009B004A">
            <w:pPr>
              <w:jc w:val="center"/>
              <w:rPr>
                <w:rFonts w:ascii="Arial Narrow" w:hAnsi="Arial Narrow" w:cs="Times New Roman"/>
                <w:color w:val="000000" w:themeColor="text1"/>
                <w:sz w:val="20"/>
                <w:szCs w:val="20"/>
              </w:rPr>
            </w:pPr>
          </w:p>
          <w:p w14:paraId="43CF52F6" w14:textId="77777777" w:rsidR="00C6755D" w:rsidRPr="009B004A" w:rsidRDefault="00C6755D" w:rsidP="009B004A">
            <w:pPr>
              <w:jc w:val="center"/>
              <w:rPr>
                <w:rFonts w:ascii="Arial Narrow" w:hAnsi="Arial Narrow" w:cs="Times New Roman"/>
                <w:color w:val="000000" w:themeColor="text1"/>
                <w:sz w:val="20"/>
                <w:szCs w:val="20"/>
                <w:lang w:val="en-US"/>
              </w:rPr>
            </w:pPr>
            <w:r w:rsidRPr="009B004A">
              <w:rPr>
                <w:rFonts w:ascii="Arial Narrow" w:hAnsi="Arial Narrow" w:cs="Times New Roman"/>
                <w:color w:val="000000" w:themeColor="text1"/>
                <w:sz w:val="20"/>
                <w:szCs w:val="20"/>
                <w:lang w:val="en-US"/>
              </w:rPr>
              <w:t>24</w:t>
            </w:r>
          </w:p>
          <w:p w14:paraId="6B14B178" w14:textId="03AE8BED" w:rsidR="00C6755D" w:rsidRPr="009B004A" w:rsidRDefault="00C6755D" w:rsidP="009B004A">
            <w:pPr>
              <w:jc w:val="center"/>
              <w:rPr>
                <w:rFonts w:ascii="Arial Narrow" w:hAnsi="Arial Narrow" w:cs="Times New Roman"/>
                <w:color w:val="000000" w:themeColor="text1"/>
                <w:sz w:val="20"/>
                <w:szCs w:val="20"/>
              </w:rPr>
            </w:pPr>
            <w:r w:rsidRPr="009B004A">
              <w:rPr>
                <w:rFonts w:ascii="Arial Narrow" w:hAnsi="Arial Narrow" w:cs="Times New Roman"/>
                <w:color w:val="000000" w:themeColor="text1"/>
                <w:sz w:val="20"/>
                <w:szCs w:val="20"/>
                <w:lang w:val="en-US"/>
              </w:rPr>
              <w:t>76</w:t>
            </w:r>
          </w:p>
        </w:tc>
      </w:tr>
      <w:tr w:rsidR="00C6755D" w:rsidRPr="009B004A" w14:paraId="0D7F7FB3" w14:textId="77777777" w:rsidTr="00C6755D">
        <w:tc>
          <w:tcPr>
            <w:tcW w:w="1843" w:type="dxa"/>
            <w:tcBorders>
              <w:left w:val="nil"/>
              <w:right w:val="nil"/>
            </w:tcBorders>
          </w:tcPr>
          <w:p w14:paraId="250B7EAF" w14:textId="4E5D6F02" w:rsidR="00C6755D" w:rsidRPr="009B004A" w:rsidRDefault="00C6755D" w:rsidP="009B004A">
            <w:pPr>
              <w:jc w:val="center"/>
              <w:rPr>
                <w:rFonts w:ascii="Arial Narrow" w:hAnsi="Arial Narrow" w:cs="Times New Roman"/>
                <w:color w:val="000000" w:themeColor="text1"/>
                <w:sz w:val="20"/>
                <w:szCs w:val="20"/>
              </w:rPr>
            </w:pPr>
            <w:r w:rsidRPr="009B004A">
              <w:rPr>
                <w:rFonts w:ascii="Arial Narrow" w:hAnsi="Arial Narrow" w:cs="Times New Roman"/>
                <w:color w:val="000000" w:themeColor="text1"/>
                <w:sz w:val="20"/>
                <w:szCs w:val="20"/>
              </w:rPr>
              <w:t>Total</w:t>
            </w:r>
          </w:p>
        </w:tc>
        <w:tc>
          <w:tcPr>
            <w:tcW w:w="939" w:type="dxa"/>
            <w:tcBorders>
              <w:left w:val="nil"/>
              <w:right w:val="nil"/>
            </w:tcBorders>
          </w:tcPr>
          <w:p w14:paraId="4507BEF7" w14:textId="71788A46" w:rsidR="00C6755D" w:rsidRPr="009B004A" w:rsidRDefault="00C6755D" w:rsidP="009B004A">
            <w:pPr>
              <w:jc w:val="center"/>
              <w:rPr>
                <w:rFonts w:ascii="Arial Narrow" w:hAnsi="Arial Narrow" w:cs="Times New Roman"/>
                <w:color w:val="000000" w:themeColor="text1"/>
                <w:sz w:val="20"/>
                <w:szCs w:val="20"/>
              </w:rPr>
            </w:pPr>
            <w:r w:rsidRPr="009B004A">
              <w:rPr>
                <w:rFonts w:ascii="Arial Narrow" w:hAnsi="Arial Narrow" w:cs="Times New Roman"/>
                <w:color w:val="000000" w:themeColor="text1"/>
                <w:sz w:val="20"/>
                <w:szCs w:val="20"/>
              </w:rPr>
              <w:t>50</w:t>
            </w:r>
          </w:p>
        </w:tc>
        <w:tc>
          <w:tcPr>
            <w:tcW w:w="1046" w:type="dxa"/>
            <w:tcBorders>
              <w:left w:val="nil"/>
              <w:right w:val="nil"/>
            </w:tcBorders>
          </w:tcPr>
          <w:p w14:paraId="5535D6D5" w14:textId="385D8482" w:rsidR="00C6755D" w:rsidRPr="009B004A" w:rsidRDefault="00C6755D" w:rsidP="009B004A">
            <w:pPr>
              <w:jc w:val="center"/>
              <w:rPr>
                <w:rFonts w:ascii="Arial Narrow" w:hAnsi="Arial Narrow" w:cs="Times New Roman"/>
                <w:color w:val="000000" w:themeColor="text1"/>
                <w:sz w:val="20"/>
                <w:szCs w:val="20"/>
              </w:rPr>
            </w:pPr>
            <w:r w:rsidRPr="009B004A">
              <w:rPr>
                <w:rFonts w:ascii="Arial Narrow" w:hAnsi="Arial Narrow" w:cs="Times New Roman"/>
                <w:color w:val="000000" w:themeColor="text1"/>
                <w:sz w:val="20"/>
                <w:szCs w:val="20"/>
              </w:rPr>
              <w:t>100</w:t>
            </w:r>
          </w:p>
        </w:tc>
      </w:tr>
    </w:tbl>
    <w:p w14:paraId="4E88A700" w14:textId="77777777" w:rsidR="004E5455" w:rsidRPr="009B004A" w:rsidRDefault="004E5455" w:rsidP="009B004A">
      <w:pPr>
        <w:spacing w:after="0" w:line="240" w:lineRule="auto"/>
        <w:ind w:firstLine="709"/>
        <w:jc w:val="both"/>
        <w:rPr>
          <w:rFonts w:ascii="Arial Narrow" w:hAnsi="Arial Narrow" w:cs="Times New Roman"/>
          <w:color w:val="FF0000"/>
          <w:sz w:val="20"/>
          <w:szCs w:val="20"/>
        </w:rPr>
      </w:pPr>
    </w:p>
    <w:p w14:paraId="4A31611F" w14:textId="13AAD6E9" w:rsidR="00BD62C2" w:rsidRPr="009B004A" w:rsidRDefault="004E5455" w:rsidP="009F71ED">
      <w:pPr>
        <w:spacing w:after="0" w:line="240" w:lineRule="auto"/>
        <w:ind w:firstLine="567"/>
        <w:jc w:val="both"/>
        <w:rPr>
          <w:rFonts w:ascii="Arial Narrow" w:hAnsi="Arial Narrow" w:cs="Times New Roman"/>
          <w:sz w:val="20"/>
          <w:szCs w:val="20"/>
          <w:lang w:val="en-US"/>
        </w:rPr>
      </w:pPr>
      <w:r w:rsidRPr="009B004A">
        <w:rPr>
          <w:rFonts w:ascii="Arial Narrow" w:hAnsi="Arial Narrow" w:cs="Times New Roman"/>
          <w:sz w:val="20"/>
          <w:szCs w:val="20"/>
          <w:lang w:val="en-US"/>
        </w:rPr>
        <w:t>T</w:t>
      </w:r>
      <w:r w:rsidR="00BA1EA5" w:rsidRPr="009B004A">
        <w:rPr>
          <w:rFonts w:ascii="Arial Narrow" w:hAnsi="Arial Narrow" w:cs="Times New Roman"/>
          <w:sz w:val="20"/>
          <w:szCs w:val="20"/>
        </w:rPr>
        <w:t>abel</w:t>
      </w:r>
      <w:r w:rsidRPr="009B004A">
        <w:rPr>
          <w:rFonts w:ascii="Arial Narrow" w:hAnsi="Arial Narrow" w:cs="Times New Roman"/>
          <w:sz w:val="20"/>
          <w:szCs w:val="20"/>
          <w:lang w:val="en-US"/>
        </w:rPr>
        <w:t xml:space="preserve"> 2</w:t>
      </w:r>
      <w:r w:rsidR="00D21F4B" w:rsidRPr="009B004A">
        <w:rPr>
          <w:rFonts w:ascii="Arial Narrow" w:hAnsi="Arial Narrow" w:cs="Times New Roman"/>
          <w:sz w:val="20"/>
          <w:szCs w:val="20"/>
          <w:lang w:val="en-US"/>
        </w:rPr>
        <w:t xml:space="preserve">, </w:t>
      </w:r>
      <w:r w:rsidRPr="009B004A">
        <w:rPr>
          <w:rFonts w:ascii="Arial Narrow" w:hAnsi="Arial Narrow" w:cs="Times New Roman"/>
          <w:sz w:val="20"/>
          <w:szCs w:val="20"/>
          <w:lang w:val="en-US"/>
        </w:rPr>
        <w:t>memperlihatkan bahwa kompetensi</w:t>
      </w:r>
      <w:r w:rsidR="000F5386" w:rsidRPr="009B004A">
        <w:rPr>
          <w:rFonts w:ascii="Arial Narrow" w:hAnsi="Arial Narrow" w:cs="Times New Roman"/>
          <w:sz w:val="20"/>
          <w:szCs w:val="20"/>
          <w:lang w:val="en-US"/>
        </w:rPr>
        <w:t xml:space="preserve"> perawat pada aspek keterampilan pemasangan infus </w:t>
      </w:r>
      <w:r w:rsidR="00BD62C2" w:rsidRPr="009B004A">
        <w:rPr>
          <w:rFonts w:ascii="Arial Narrow" w:hAnsi="Arial Narrow" w:cs="Times New Roman"/>
          <w:sz w:val="20"/>
          <w:szCs w:val="20"/>
          <w:lang w:val="en-US"/>
        </w:rPr>
        <w:t xml:space="preserve">kebanyakan masuk kategori kurang kompeten sebanyak 35(70%) responden </w:t>
      </w:r>
      <w:r w:rsidR="0085746F" w:rsidRPr="009B004A">
        <w:rPr>
          <w:rFonts w:ascii="Arial Narrow" w:hAnsi="Arial Narrow" w:cs="Times New Roman"/>
          <w:sz w:val="20"/>
          <w:szCs w:val="20"/>
          <w:lang w:val="en-US"/>
        </w:rPr>
        <w:t xml:space="preserve">hal ini disebabkan karena kurang patuhnya perawat dalam mengikuti </w:t>
      </w:r>
      <w:r w:rsidR="0085746F" w:rsidRPr="009B004A">
        <w:rPr>
          <w:rFonts w:ascii="Arial Narrow" w:hAnsi="Arial Narrow" w:cs="Times New Roman"/>
          <w:sz w:val="20"/>
          <w:szCs w:val="20"/>
          <w:lang w:val="en-US"/>
        </w:rPr>
        <w:lastRenderedPageBreak/>
        <w:t>SOP pemasangan infus</w:t>
      </w:r>
      <w:r w:rsidR="009C6773" w:rsidRPr="009B004A">
        <w:rPr>
          <w:rFonts w:ascii="Arial Narrow" w:hAnsi="Arial Narrow" w:cs="Times New Roman"/>
          <w:sz w:val="20"/>
          <w:szCs w:val="20"/>
          <w:lang w:val="en-US"/>
        </w:rPr>
        <w:t xml:space="preserve"> </w:t>
      </w:r>
      <w:r w:rsidR="00BD62C2" w:rsidRPr="009B004A">
        <w:rPr>
          <w:rFonts w:ascii="Arial Narrow" w:hAnsi="Arial Narrow" w:cs="Times New Roman"/>
          <w:sz w:val="20"/>
          <w:szCs w:val="20"/>
          <w:lang w:val="en-US"/>
        </w:rPr>
        <w:t xml:space="preserve">dan </w:t>
      </w:r>
      <w:r w:rsidR="009C6773" w:rsidRPr="009B004A">
        <w:rPr>
          <w:rFonts w:ascii="Arial Narrow" w:hAnsi="Arial Narrow" w:cs="Times New Roman"/>
          <w:sz w:val="20"/>
          <w:szCs w:val="20"/>
          <w:lang w:val="en-US"/>
        </w:rPr>
        <w:t>sebanyak</w:t>
      </w:r>
      <w:r w:rsidR="0085746F" w:rsidRPr="009B004A">
        <w:rPr>
          <w:rFonts w:ascii="Arial Narrow" w:hAnsi="Arial Narrow" w:cs="Times New Roman"/>
          <w:sz w:val="20"/>
          <w:szCs w:val="20"/>
          <w:lang w:val="en-US"/>
        </w:rPr>
        <w:t xml:space="preserve"> 12(24%) responden</w:t>
      </w:r>
      <w:r w:rsidR="009C6773" w:rsidRPr="009B004A">
        <w:rPr>
          <w:rFonts w:ascii="Arial Narrow" w:hAnsi="Arial Narrow" w:cs="Times New Roman"/>
          <w:sz w:val="20"/>
          <w:szCs w:val="20"/>
          <w:lang w:val="en-US"/>
        </w:rPr>
        <w:t xml:space="preserve"> mengalami </w:t>
      </w:r>
      <w:r w:rsidR="00507CD2">
        <w:rPr>
          <w:rFonts w:ascii="Arial Narrow" w:hAnsi="Arial Narrow" w:cs="Times New Roman"/>
          <w:sz w:val="20"/>
          <w:szCs w:val="20"/>
          <w:lang w:val="en-US"/>
        </w:rPr>
        <w:t>flebitis</w:t>
      </w:r>
      <w:r w:rsidR="00BD62C2" w:rsidRPr="009B004A">
        <w:rPr>
          <w:rFonts w:ascii="Arial Narrow" w:hAnsi="Arial Narrow" w:cs="Times New Roman"/>
          <w:sz w:val="20"/>
          <w:szCs w:val="20"/>
          <w:lang w:val="en-US"/>
        </w:rPr>
        <w:t>.</w:t>
      </w:r>
    </w:p>
    <w:p w14:paraId="03B0F64C" w14:textId="45F7950F" w:rsidR="007F6DF7" w:rsidRPr="009B004A" w:rsidRDefault="007F6DF7" w:rsidP="009B004A">
      <w:pPr>
        <w:spacing w:after="0" w:line="240" w:lineRule="auto"/>
        <w:ind w:firstLine="709"/>
        <w:jc w:val="both"/>
        <w:rPr>
          <w:rFonts w:ascii="Arial Narrow" w:hAnsi="Arial Narrow" w:cs="Times New Roman"/>
          <w:sz w:val="20"/>
          <w:szCs w:val="20"/>
          <w:lang w:val="en-US"/>
        </w:rPr>
      </w:pPr>
    </w:p>
    <w:p w14:paraId="11782F78" w14:textId="77777777" w:rsidR="00FC3B18" w:rsidRPr="009B004A" w:rsidRDefault="00FC3B18" w:rsidP="009B004A">
      <w:pPr>
        <w:spacing w:after="0" w:line="240" w:lineRule="auto"/>
        <w:ind w:firstLine="709"/>
        <w:jc w:val="both"/>
        <w:rPr>
          <w:rFonts w:ascii="Arial Narrow" w:hAnsi="Arial Narrow" w:cs="Times New Roman"/>
          <w:sz w:val="20"/>
          <w:szCs w:val="20"/>
          <w:lang w:val="en-US"/>
        </w:rPr>
        <w:sectPr w:rsidR="00FC3B18" w:rsidRPr="009B004A" w:rsidSect="0083524A">
          <w:type w:val="continuous"/>
          <w:pgSz w:w="11907" w:h="16840"/>
          <w:pgMar w:top="1701" w:right="1701" w:bottom="1701" w:left="1701" w:header="576" w:footer="567" w:gutter="0"/>
          <w:cols w:num="2" w:space="720"/>
        </w:sectPr>
      </w:pPr>
    </w:p>
    <w:p w14:paraId="30AC3B76" w14:textId="23B10469" w:rsidR="007F6DF7" w:rsidRPr="009B004A" w:rsidRDefault="00D21F4B" w:rsidP="009B004A">
      <w:pPr>
        <w:spacing w:after="0" w:line="240" w:lineRule="auto"/>
        <w:jc w:val="center"/>
        <w:rPr>
          <w:rFonts w:ascii="Arial Narrow" w:hAnsi="Arial Narrow" w:cs="Times New Roman"/>
          <w:sz w:val="20"/>
          <w:szCs w:val="20"/>
          <w:lang w:val="en-US"/>
        </w:rPr>
      </w:pPr>
      <w:r w:rsidRPr="009B004A">
        <w:rPr>
          <w:rFonts w:ascii="Arial Narrow" w:hAnsi="Arial Narrow" w:cs="Times New Roman"/>
          <w:sz w:val="20"/>
          <w:szCs w:val="20"/>
          <w:lang w:val="en-US"/>
        </w:rPr>
        <w:t>Tabel 3.</w:t>
      </w:r>
    </w:p>
    <w:p w14:paraId="481ABA7A" w14:textId="77777777" w:rsidR="00D21F4B" w:rsidRPr="009B004A" w:rsidRDefault="00D21F4B" w:rsidP="009B004A">
      <w:pPr>
        <w:spacing w:after="0" w:line="240" w:lineRule="auto"/>
        <w:jc w:val="center"/>
        <w:rPr>
          <w:rFonts w:ascii="Arial Narrow" w:hAnsi="Arial Narrow" w:cs="Times New Roman"/>
          <w:sz w:val="20"/>
          <w:szCs w:val="20"/>
          <w:lang w:val="en-US"/>
        </w:rPr>
      </w:pPr>
      <w:r w:rsidRPr="009B004A">
        <w:rPr>
          <w:rFonts w:ascii="Arial Narrow" w:hAnsi="Arial Narrow" w:cs="Times New Roman"/>
          <w:sz w:val="20"/>
          <w:szCs w:val="20"/>
          <w:lang w:val="en-US"/>
        </w:rPr>
        <w:t xml:space="preserve">Analisis Risiko Relatif Kompetensi Perawat Pada Aspek Keterampilan Pemasangan Infus </w:t>
      </w:r>
    </w:p>
    <w:p w14:paraId="5902E9D7" w14:textId="4B199E98" w:rsidR="00D21F4B" w:rsidRPr="009B004A" w:rsidRDefault="00EC35DA" w:rsidP="009B004A">
      <w:pPr>
        <w:spacing w:after="0" w:line="240" w:lineRule="auto"/>
        <w:jc w:val="center"/>
        <w:rPr>
          <w:rFonts w:ascii="Arial Narrow" w:hAnsi="Arial Narrow" w:cs="Times New Roman"/>
          <w:sz w:val="20"/>
          <w:szCs w:val="20"/>
          <w:lang w:val="en-US"/>
        </w:rPr>
      </w:pPr>
      <w:r>
        <w:rPr>
          <w:rFonts w:ascii="Arial Narrow" w:hAnsi="Arial Narrow" w:cs="Times New Roman"/>
          <w:sz w:val="20"/>
          <w:szCs w:val="20"/>
          <w:lang w:val="en-US"/>
        </w:rPr>
        <w:t>Terhadap</w:t>
      </w:r>
      <w:r w:rsidR="00D21F4B" w:rsidRPr="009B004A">
        <w:rPr>
          <w:rFonts w:ascii="Arial Narrow" w:hAnsi="Arial Narrow" w:cs="Times New Roman"/>
          <w:sz w:val="20"/>
          <w:szCs w:val="20"/>
          <w:lang w:val="en-US"/>
        </w:rPr>
        <w:t xml:space="preserve"> Kejadian </w:t>
      </w:r>
      <w:r w:rsidR="00507CD2">
        <w:rPr>
          <w:rFonts w:ascii="Arial Narrow" w:hAnsi="Arial Narrow" w:cs="Times New Roman"/>
          <w:sz w:val="20"/>
          <w:szCs w:val="20"/>
          <w:lang w:val="en-US"/>
        </w:rPr>
        <w:t>Flebitis</w:t>
      </w:r>
      <w:r w:rsidR="00D21F4B" w:rsidRPr="009B004A">
        <w:rPr>
          <w:rFonts w:ascii="Arial Narrow" w:hAnsi="Arial Narrow" w:cs="Times New Roman"/>
          <w:sz w:val="20"/>
          <w:szCs w:val="20"/>
          <w:lang w:val="en-US"/>
        </w:rPr>
        <w:t xml:space="preserve"> di Rumah Sakit </w:t>
      </w:r>
    </w:p>
    <w:p w14:paraId="01C4B464" w14:textId="72491959" w:rsidR="0083524A" w:rsidRPr="002B2C7F" w:rsidRDefault="0083524A" w:rsidP="009B004A">
      <w:pPr>
        <w:spacing w:after="0" w:line="240" w:lineRule="auto"/>
        <w:jc w:val="center"/>
        <w:rPr>
          <w:rFonts w:ascii="Arial Narrow" w:hAnsi="Arial Narrow" w:cs="Times New Roman"/>
          <w:sz w:val="14"/>
          <w:szCs w:val="14"/>
          <w:lang w:val="en-US"/>
        </w:rPr>
      </w:pPr>
    </w:p>
    <w:tbl>
      <w:tblPr>
        <w:tblStyle w:val="PlainTable2"/>
        <w:tblW w:w="7513" w:type="dxa"/>
        <w:tblInd w:w="284" w:type="dxa"/>
        <w:tblLayout w:type="fixed"/>
        <w:tblLook w:val="04A0" w:firstRow="1" w:lastRow="0" w:firstColumn="1" w:lastColumn="0" w:noHBand="0" w:noVBand="1"/>
      </w:tblPr>
      <w:tblGrid>
        <w:gridCol w:w="1134"/>
        <w:gridCol w:w="1559"/>
        <w:gridCol w:w="567"/>
        <w:gridCol w:w="567"/>
        <w:gridCol w:w="567"/>
        <w:gridCol w:w="709"/>
        <w:gridCol w:w="709"/>
        <w:gridCol w:w="567"/>
        <w:gridCol w:w="1134"/>
      </w:tblGrid>
      <w:tr w:rsidR="002B2C7F" w:rsidRPr="009B004A" w14:paraId="56A95881" w14:textId="77777777" w:rsidTr="00F328B4">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134" w:type="dxa"/>
            <w:tcBorders>
              <w:bottom w:val="nil"/>
            </w:tcBorders>
          </w:tcPr>
          <w:p w14:paraId="15F03B4B" w14:textId="77777777" w:rsidR="002B2C7F" w:rsidRPr="009B004A" w:rsidRDefault="002B2C7F" w:rsidP="009B004A">
            <w:pPr>
              <w:jc w:val="center"/>
              <w:rPr>
                <w:rFonts w:ascii="Arial Narrow" w:hAnsi="Arial Narrow" w:cs="Times New Roman"/>
                <w:sz w:val="20"/>
                <w:szCs w:val="20"/>
              </w:rPr>
            </w:pPr>
          </w:p>
        </w:tc>
        <w:tc>
          <w:tcPr>
            <w:tcW w:w="1559" w:type="dxa"/>
          </w:tcPr>
          <w:p w14:paraId="3C1F6A4A" w14:textId="77777777" w:rsidR="002B2C7F" w:rsidRPr="009B004A" w:rsidRDefault="002B2C7F" w:rsidP="009B004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p>
        </w:tc>
        <w:tc>
          <w:tcPr>
            <w:tcW w:w="3119" w:type="dxa"/>
            <w:gridSpan w:val="5"/>
          </w:tcPr>
          <w:p w14:paraId="79C728F3" w14:textId="02874930" w:rsidR="002B2C7F" w:rsidRPr="009B004A" w:rsidRDefault="002B2C7F" w:rsidP="00D97AF7">
            <w:pPr>
              <w:ind w:left="-1809"/>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b w:val="0"/>
                <w:bCs w:val="0"/>
                <w:sz w:val="20"/>
                <w:szCs w:val="20"/>
              </w:rPr>
              <w:t xml:space="preserve">                            </w:t>
            </w:r>
            <w:r w:rsidRPr="009B004A">
              <w:rPr>
                <w:rFonts w:ascii="Arial Narrow" w:hAnsi="Arial Narrow" w:cs="Times New Roman"/>
                <w:b w:val="0"/>
                <w:bCs w:val="0"/>
                <w:sz w:val="20"/>
                <w:szCs w:val="20"/>
              </w:rPr>
              <w:t xml:space="preserve">Kejadian </w:t>
            </w:r>
            <w:r w:rsidR="00507CD2">
              <w:rPr>
                <w:rFonts w:ascii="Arial Narrow" w:hAnsi="Arial Narrow" w:cs="Times New Roman"/>
                <w:b w:val="0"/>
                <w:bCs w:val="0"/>
                <w:sz w:val="20"/>
                <w:szCs w:val="20"/>
              </w:rPr>
              <w:t>Flebitis</w:t>
            </w:r>
          </w:p>
        </w:tc>
        <w:tc>
          <w:tcPr>
            <w:tcW w:w="567" w:type="dxa"/>
          </w:tcPr>
          <w:p w14:paraId="687AF0FB" w14:textId="77777777" w:rsidR="002B2C7F" w:rsidRPr="009B004A" w:rsidRDefault="002B2C7F" w:rsidP="009B004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p>
        </w:tc>
        <w:tc>
          <w:tcPr>
            <w:tcW w:w="1134" w:type="dxa"/>
          </w:tcPr>
          <w:p w14:paraId="4F7BAD04" w14:textId="77777777" w:rsidR="002B2C7F" w:rsidRPr="009B004A" w:rsidRDefault="002B2C7F" w:rsidP="009B004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p>
        </w:tc>
      </w:tr>
      <w:tr w:rsidR="00745161" w:rsidRPr="009B004A" w14:paraId="065B31B3" w14:textId="77777777" w:rsidTr="002B2C7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34" w:type="dxa"/>
            <w:tcBorders>
              <w:top w:val="nil"/>
              <w:bottom w:val="nil"/>
            </w:tcBorders>
          </w:tcPr>
          <w:p w14:paraId="39B535D7" w14:textId="77777777" w:rsidR="00745161" w:rsidRPr="009B004A" w:rsidRDefault="00745161" w:rsidP="009B004A">
            <w:pPr>
              <w:jc w:val="center"/>
              <w:rPr>
                <w:rFonts w:ascii="Arial Narrow" w:hAnsi="Arial Narrow" w:cs="Times New Roman"/>
                <w:sz w:val="20"/>
                <w:szCs w:val="20"/>
              </w:rPr>
            </w:pPr>
          </w:p>
        </w:tc>
        <w:tc>
          <w:tcPr>
            <w:tcW w:w="1559" w:type="dxa"/>
          </w:tcPr>
          <w:p w14:paraId="77DF3EF0" w14:textId="77777777" w:rsidR="00745161" w:rsidRPr="009B004A" w:rsidRDefault="00745161" w:rsidP="009B00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tc>
        <w:tc>
          <w:tcPr>
            <w:tcW w:w="1134" w:type="dxa"/>
            <w:gridSpan w:val="2"/>
          </w:tcPr>
          <w:p w14:paraId="6D86E626" w14:textId="3870726B" w:rsidR="00745161" w:rsidRPr="009B004A" w:rsidRDefault="00507CD2" w:rsidP="00745161">
            <w:pPr>
              <w:ind w:right="-246"/>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Flebitis</w:t>
            </w:r>
          </w:p>
        </w:tc>
        <w:tc>
          <w:tcPr>
            <w:tcW w:w="1276" w:type="dxa"/>
            <w:gridSpan w:val="2"/>
          </w:tcPr>
          <w:p w14:paraId="63CC2EC9" w14:textId="1DCB94A4" w:rsidR="00745161" w:rsidRPr="009B004A" w:rsidRDefault="00745161" w:rsidP="009B00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9B004A">
              <w:rPr>
                <w:rFonts w:ascii="Arial Narrow" w:hAnsi="Arial Narrow" w:cs="Times New Roman"/>
                <w:sz w:val="20"/>
                <w:szCs w:val="20"/>
              </w:rPr>
              <w:t xml:space="preserve">Tidak </w:t>
            </w:r>
            <w:r w:rsidR="00507CD2">
              <w:rPr>
                <w:rFonts w:ascii="Arial Narrow" w:hAnsi="Arial Narrow" w:cs="Times New Roman"/>
                <w:sz w:val="20"/>
                <w:szCs w:val="20"/>
              </w:rPr>
              <w:t>Flebitis</w:t>
            </w:r>
          </w:p>
        </w:tc>
        <w:tc>
          <w:tcPr>
            <w:tcW w:w="1276" w:type="dxa"/>
            <w:gridSpan w:val="2"/>
          </w:tcPr>
          <w:p w14:paraId="484CE3A9" w14:textId="00E0D33D" w:rsidR="00745161" w:rsidRPr="009B004A" w:rsidRDefault="002B2C7F" w:rsidP="00D97A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T</w:t>
            </w:r>
            <w:r w:rsidR="00745161" w:rsidRPr="009B004A">
              <w:rPr>
                <w:rFonts w:ascii="Arial Narrow" w:hAnsi="Arial Narrow" w:cs="Times New Roman"/>
                <w:sz w:val="20"/>
                <w:szCs w:val="20"/>
              </w:rPr>
              <w:t>otal</w:t>
            </w:r>
          </w:p>
        </w:tc>
        <w:tc>
          <w:tcPr>
            <w:tcW w:w="1134" w:type="dxa"/>
            <w:tcBorders>
              <w:bottom w:val="nil"/>
            </w:tcBorders>
          </w:tcPr>
          <w:p w14:paraId="48C69BFE" w14:textId="77777777" w:rsidR="00745161" w:rsidRPr="009B004A" w:rsidRDefault="00745161" w:rsidP="009B00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9B004A">
              <w:rPr>
                <w:rFonts w:ascii="Arial Narrow" w:hAnsi="Arial Narrow" w:cs="Times New Roman"/>
                <w:sz w:val="20"/>
                <w:szCs w:val="20"/>
              </w:rPr>
              <w:t>RR</w:t>
            </w:r>
          </w:p>
        </w:tc>
      </w:tr>
      <w:tr w:rsidR="00D97AF7" w:rsidRPr="009B004A" w14:paraId="20C02CF9" w14:textId="77777777" w:rsidTr="002B2C7F">
        <w:trPr>
          <w:trHeight w:val="132"/>
        </w:trPr>
        <w:tc>
          <w:tcPr>
            <w:cnfStyle w:val="001000000000" w:firstRow="0" w:lastRow="0" w:firstColumn="1" w:lastColumn="0" w:oddVBand="0" w:evenVBand="0" w:oddHBand="0" w:evenHBand="0" w:firstRowFirstColumn="0" w:firstRowLastColumn="0" w:lastRowFirstColumn="0" w:lastRowLastColumn="0"/>
            <w:tcW w:w="1134" w:type="dxa"/>
            <w:tcBorders>
              <w:top w:val="nil"/>
            </w:tcBorders>
          </w:tcPr>
          <w:p w14:paraId="738E4C02" w14:textId="77777777" w:rsidR="007F6DF7" w:rsidRPr="009B004A" w:rsidRDefault="007F6DF7" w:rsidP="009B004A">
            <w:pPr>
              <w:jc w:val="center"/>
              <w:rPr>
                <w:rFonts w:ascii="Arial Narrow" w:hAnsi="Arial Narrow" w:cs="Times New Roman"/>
                <w:sz w:val="20"/>
                <w:szCs w:val="20"/>
              </w:rPr>
            </w:pPr>
          </w:p>
        </w:tc>
        <w:tc>
          <w:tcPr>
            <w:tcW w:w="1559" w:type="dxa"/>
          </w:tcPr>
          <w:p w14:paraId="3506DA78" w14:textId="77777777" w:rsidR="007F6DF7" w:rsidRPr="009B004A" w:rsidRDefault="007F6DF7" w:rsidP="009B00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p>
        </w:tc>
        <w:tc>
          <w:tcPr>
            <w:tcW w:w="567" w:type="dxa"/>
          </w:tcPr>
          <w:p w14:paraId="62F7FD3E" w14:textId="77777777" w:rsidR="007F6DF7" w:rsidRPr="009B004A" w:rsidRDefault="007F6DF7" w:rsidP="009B00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lang w:val="id-ID"/>
              </w:rPr>
            </w:pPr>
            <w:r w:rsidRPr="009B004A">
              <w:rPr>
                <w:rFonts w:ascii="Arial Narrow" w:hAnsi="Arial Narrow" w:cs="Times New Roman"/>
                <w:sz w:val="20"/>
                <w:szCs w:val="20"/>
                <w:lang w:val="id-ID"/>
              </w:rPr>
              <w:t>f</w:t>
            </w:r>
          </w:p>
        </w:tc>
        <w:tc>
          <w:tcPr>
            <w:tcW w:w="567" w:type="dxa"/>
          </w:tcPr>
          <w:p w14:paraId="5EBB1095" w14:textId="77777777" w:rsidR="007F6DF7" w:rsidRPr="009B004A" w:rsidRDefault="007F6DF7" w:rsidP="009B00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9B004A">
              <w:rPr>
                <w:rFonts w:ascii="Arial Narrow" w:hAnsi="Arial Narrow" w:cs="Times New Roman"/>
                <w:sz w:val="20"/>
                <w:szCs w:val="20"/>
              </w:rPr>
              <w:t>%</w:t>
            </w:r>
          </w:p>
        </w:tc>
        <w:tc>
          <w:tcPr>
            <w:tcW w:w="567" w:type="dxa"/>
          </w:tcPr>
          <w:p w14:paraId="497814E5" w14:textId="77777777" w:rsidR="007F6DF7" w:rsidRPr="009B004A" w:rsidRDefault="007F6DF7" w:rsidP="009B00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9B004A">
              <w:rPr>
                <w:rFonts w:ascii="Arial Narrow" w:hAnsi="Arial Narrow" w:cs="Times New Roman"/>
                <w:sz w:val="20"/>
                <w:szCs w:val="20"/>
              </w:rPr>
              <w:t>f</w:t>
            </w:r>
          </w:p>
        </w:tc>
        <w:tc>
          <w:tcPr>
            <w:tcW w:w="709" w:type="dxa"/>
          </w:tcPr>
          <w:p w14:paraId="1EC67D32" w14:textId="77777777" w:rsidR="007F6DF7" w:rsidRPr="009B004A" w:rsidRDefault="007F6DF7" w:rsidP="009B00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9B004A">
              <w:rPr>
                <w:rFonts w:ascii="Arial Narrow" w:hAnsi="Arial Narrow" w:cs="Times New Roman"/>
                <w:sz w:val="20"/>
                <w:szCs w:val="20"/>
              </w:rPr>
              <w:t>%</w:t>
            </w:r>
          </w:p>
        </w:tc>
        <w:tc>
          <w:tcPr>
            <w:tcW w:w="709" w:type="dxa"/>
          </w:tcPr>
          <w:p w14:paraId="3FBD9F23" w14:textId="77777777" w:rsidR="007F6DF7" w:rsidRPr="009B004A" w:rsidRDefault="007F6DF7" w:rsidP="009B00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9B004A">
              <w:rPr>
                <w:rFonts w:ascii="Arial Narrow" w:hAnsi="Arial Narrow" w:cs="Times New Roman"/>
                <w:sz w:val="20"/>
                <w:szCs w:val="20"/>
              </w:rPr>
              <w:t>n</w:t>
            </w:r>
          </w:p>
        </w:tc>
        <w:tc>
          <w:tcPr>
            <w:tcW w:w="567" w:type="dxa"/>
          </w:tcPr>
          <w:p w14:paraId="688ECF7D" w14:textId="77777777" w:rsidR="007F6DF7" w:rsidRPr="009B004A" w:rsidRDefault="007F6DF7" w:rsidP="009B00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9B004A">
              <w:rPr>
                <w:rFonts w:ascii="Arial Narrow" w:hAnsi="Arial Narrow" w:cs="Times New Roman"/>
                <w:sz w:val="20"/>
                <w:szCs w:val="20"/>
              </w:rPr>
              <w:t>%</w:t>
            </w:r>
          </w:p>
        </w:tc>
        <w:tc>
          <w:tcPr>
            <w:tcW w:w="1134" w:type="dxa"/>
            <w:tcBorders>
              <w:top w:val="nil"/>
              <w:bottom w:val="nil"/>
            </w:tcBorders>
          </w:tcPr>
          <w:p w14:paraId="49BADD14" w14:textId="77DEEC00" w:rsidR="007F6DF7" w:rsidRPr="009B004A" w:rsidRDefault="007F6DF7" w:rsidP="009B004A">
            <w:pPr>
              <w:tabs>
                <w:tab w:val="center" w:pos="529"/>
                <w:tab w:val="left" w:pos="1008"/>
              </w:tabs>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p>
        </w:tc>
      </w:tr>
      <w:tr w:rsidR="00D97AF7" w:rsidRPr="009B004A" w14:paraId="1137B177" w14:textId="77777777" w:rsidTr="002B2C7F">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1134" w:type="dxa"/>
            <w:tcBorders>
              <w:bottom w:val="nil"/>
            </w:tcBorders>
          </w:tcPr>
          <w:p w14:paraId="078A04BB" w14:textId="77777777" w:rsidR="007F6DF7" w:rsidRPr="009B004A" w:rsidRDefault="007F6DF7" w:rsidP="009B004A">
            <w:pPr>
              <w:jc w:val="center"/>
              <w:rPr>
                <w:rFonts w:ascii="Arial Narrow" w:hAnsi="Arial Narrow" w:cs="Times New Roman"/>
                <w:b w:val="0"/>
                <w:bCs w:val="0"/>
                <w:sz w:val="20"/>
                <w:szCs w:val="20"/>
              </w:rPr>
            </w:pPr>
            <w:r w:rsidRPr="009B004A">
              <w:rPr>
                <w:rFonts w:ascii="Arial Narrow" w:hAnsi="Arial Narrow" w:cs="Times New Roman"/>
                <w:b w:val="0"/>
                <w:bCs w:val="0"/>
                <w:sz w:val="20"/>
                <w:szCs w:val="20"/>
              </w:rPr>
              <w:t>Kompetensi</w:t>
            </w:r>
          </w:p>
        </w:tc>
        <w:tc>
          <w:tcPr>
            <w:tcW w:w="1559" w:type="dxa"/>
          </w:tcPr>
          <w:p w14:paraId="162F62BA" w14:textId="17B7651A" w:rsidR="007F6DF7" w:rsidRPr="009B004A" w:rsidRDefault="00564EC1" w:rsidP="00EC35DA">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9B004A">
              <w:rPr>
                <w:rFonts w:ascii="Arial Narrow" w:hAnsi="Arial Narrow" w:cs="Times New Roman"/>
                <w:sz w:val="20"/>
                <w:szCs w:val="20"/>
              </w:rPr>
              <w:t>Kurang</w:t>
            </w:r>
            <w:r w:rsidR="007F6DF7" w:rsidRPr="009B004A">
              <w:rPr>
                <w:rFonts w:ascii="Arial Narrow" w:hAnsi="Arial Narrow" w:cs="Times New Roman"/>
                <w:sz w:val="20"/>
                <w:szCs w:val="20"/>
              </w:rPr>
              <w:t xml:space="preserve"> kompeten</w:t>
            </w:r>
          </w:p>
          <w:p w14:paraId="5AF796DD" w14:textId="77777777" w:rsidR="00CC5198" w:rsidRPr="009B004A" w:rsidRDefault="00CC5198" w:rsidP="009B00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14:paraId="54E43D38" w14:textId="73AE76D7" w:rsidR="00A7192D" w:rsidRPr="009B004A" w:rsidRDefault="00A7192D" w:rsidP="002B2C7F">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9B004A">
              <w:rPr>
                <w:rFonts w:ascii="Arial Narrow" w:hAnsi="Arial Narrow" w:cs="Times New Roman"/>
                <w:sz w:val="20"/>
                <w:szCs w:val="20"/>
              </w:rPr>
              <w:t>Kompeten</w:t>
            </w:r>
          </w:p>
        </w:tc>
        <w:tc>
          <w:tcPr>
            <w:tcW w:w="567" w:type="dxa"/>
          </w:tcPr>
          <w:p w14:paraId="530D6B87" w14:textId="0C8645E6" w:rsidR="007F6DF7" w:rsidRPr="009B004A" w:rsidRDefault="007F6DF7" w:rsidP="009B00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9B004A">
              <w:rPr>
                <w:rFonts w:ascii="Arial Narrow" w:hAnsi="Arial Narrow" w:cs="Times New Roman"/>
                <w:sz w:val="20"/>
                <w:szCs w:val="20"/>
              </w:rPr>
              <w:t>11</w:t>
            </w:r>
          </w:p>
          <w:p w14:paraId="163444E0" w14:textId="6E430151" w:rsidR="00A7192D" w:rsidRPr="009B004A" w:rsidRDefault="00A7192D" w:rsidP="009B00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14:paraId="44E3003F" w14:textId="5E3B12CC" w:rsidR="00A7192D" w:rsidRPr="009B004A" w:rsidRDefault="00A7192D" w:rsidP="009B00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9B004A">
              <w:rPr>
                <w:rFonts w:ascii="Arial Narrow" w:hAnsi="Arial Narrow" w:cs="Times New Roman"/>
                <w:sz w:val="20"/>
                <w:szCs w:val="20"/>
              </w:rPr>
              <w:t>1</w:t>
            </w:r>
          </w:p>
        </w:tc>
        <w:tc>
          <w:tcPr>
            <w:tcW w:w="567" w:type="dxa"/>
          </w:tcPr>
          <w:p w14:paraId="1326F224" w14:textId="77777777" w:rsidR="007F6DF7" w:rsidRPr="009B004A" w:rsidRDefault="007F6DF7" w:rsidP="009B00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9B004A">
              <w:rPr>
                <w:rFonts w:ascii="Arial Narrow" w:hAnsi="Arial Narrow" w:cs="Times New Roman"/>
                <w:sz w:val="20"/>
                <w:szCs w:val="20"/>
              </w:rPr>
              <w:t>31</w:t>
            </w:r>
          </w:p>
          <w:p w14:paraId="7B431392" w14:textId="77777777" w:rsidR="00A7192D" w:rsidRPr="009B004A" w:rsidRDefault="00A7192D" w:rsidP="009B00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14:paraId="538D416F" w14:textId="537563C6" w:rsidR="00A7192D" w:rsidRPr="009B004A" w:rsidRDefault="00A7192D" w:rsidP="009B00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9B004A">
              <w:rPr>
                <w:rFonts w:ascii="Arial Narrow" w:hAnsi="Arial Narrow" w:cs="Times New Roman"/>
                <w:sz w:val="20"/>
                <w:szCs w:val="20"/>
              </w:rPr>
              <w:t>7</w:t>
            </w:r>
          </w:p>
        </w:tc>
        <w:tc>
          <w:tcPr>
            <w:tcW w:w="567" w:type="dxa"/>
          </w:tcPr>
          <w:p w14:paraId="56A52E5C" w14:textId="77777777" w:rsidR="007F6DF7" w:rsidRPr="009B004A" w:rsidRDefault="007F6DF7" w:rsidP="009B00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9B004A">
              <w:rPr>
                <w:rFonts w:ascii="Arial Narrow" w:hAnsi="Arial Narrow" w:cs="Times New Roman"/>
                <w:sz w:val="20"/>
                <w:szCs w:val="20"/>
              </w:rPr>
              <w:t>24</w:t>
            </w:r>
          </w:p>
          <w:p w14:paraId="35EAA203" w14:textId="77777777" w:rsidR="00A7192D" w:rsidRPr="009B004A" w:rsidRDefault="00A7192D" w:rsidP="009B00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14:paraId="6D142347" w14:textId="5F4C1D2D" w:rsidR="00A7192D" w:rsidRPr="009B004A" w:rsidRDefault="00A7192D" w:rsidP="009B00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9B004A">
              <w:rPr>
                <w:rFonts w:ascii="Arial Narrow" w:hAnsi="Arial Narrow" w:cs="Times New Roman"/>
                <w:sz w:val="20"/>
                <w:szCs w:val="20"/>
              </w:rPr>
              <w:t>14</w:t>
            </w:r>
          </w:p>
        </w:tc>
        <w:tc>
          <w:tcPr>
            <w:tcW w:w="709" w:type="dxa"/>
          </w:tcPr>
          <w:p w14:paraId="05CD87FC" w14:textId="77777777" w:rsidR="007F6DF7" w:rsidRPr="009B004A" w:rsidRDefault="007F6DF7" w:rsidP="009B00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9B004A">
              <w:rPr>
                <w:rFonts w:ascii="Arial Narrow" w:hAnsi="Arial Narrow" w:cs="Times New Roman"/>
                <w:sz w:val="20"/>
                <w:szCs w:val="20"/>
              </w:rPr>
              <w:t>69</w:t>
            </w:r>
          </w:p>
          <w:p w14:paraId="0033598B" w14:textId="77777777" w:rsidR="00A7192D" w:rsidRPr="009B004A" w:rsidRDefault="00A7192D" w:rsidP="009B00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14:paraId="389A4079" w14:textId="6593C623" w:rsidR="00A7192D" w:rsidRPr="009B004A" w:rsidRDefault="00A7192D" w:rsidP="009B00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9B004A">
              <w:rPr>
                <w:rFonts w:ascii="Arial Narrow" w:hAnsi="Arial Narrow" w:cs="Times New Roman"/>
                <w:sz w:val="20"/>
                <w:szCs w:val="20"/>
              </w:rPr>
              <w:t>93</w:t>
            </w:r>
          </w:p>
        </w:tc>
        <w:tc>
          <w:tcPr>
            <w:tcW w:w="709" w:type="dxa"/>
          </w:tcPr>
          <w:p w14:paraId="38B7D660" w14:textId="77777777" w:rsidR="007F6DF7" w:rsidRPr="009B004A" w:rsidRDefault="007F6DF7" w:rsidP="009B00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9B004A">
              <w:rPr>
                <w:rFonts w:ascii="Arial Narrow" w:hAnsi="Arial Narrow" w:cs="Times New Roman"/>
                <w:sz w:val="20"/>
                <w:szCs w:val="20"/>
              </w:rPr>
              <w:t>35</w:t>
            </w:r>
          </w:p>
          <w:p w14:paraId="66BDB904" w14:textId="77777777" w:rsidR="00A7192D" w:rsidRPr="009B004A" w:rsidRDefault="00A7192D" w:rsidP="009B00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14:paraId="10A8282B" w14:textId="6FBD7E64" w:rsidR="00A7192D" w:rsidRPr="009B004A" w:rsidRDefault="00A7192D" w:rsidP="009B00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9B004A">
              <w:rPr>
                <w:rFonts w:ascii="Arial Narrow" w:hAnsi="Arial Narrow" w:cs="Times New Roman"/>
                <w:sz w:val="20"/>
                <w:szCs w:val="20"/>
              </w:rPr>
              <w:t>15</w:t>
            </w:r>
          </w:p>
        </w:tc>
        <w:tc>
          <w:tcPr>
            <w:tcW w:w="567" w:type="dxa"/>
          </w:tcPr>
          <w:p w14:paraId="3D09499B" w14:textId="77777777" w:rsidR="007F6DF7" w:rsidRPr="009B004A" w:rsidRDefault="007F6DF7" w:rsidP="009B00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9B004A">
              <w:rPr>
                <w:rFonts w:ascii="Arial Narrow" w:hAnsi="Arial Narrow" w:cs="Times New Roman"/>
                <w:sz w:val="20"/>
                <w:szCs w:val="20"/>
              </w:rPr>
              <w:t>100</w:t>
            </w:r>
          </w:p>
          <w:p w14:paraId="0F32C58B" w14:textId="77777777" w:rsidR="00A7192D" w:rsidRPr="009B004A" w:rsidRDefault="00A7192D" w:rsidP="009B00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14:paraId="1E19B4AB" w14:textId="32900D5C" w:rsidR="00A7192D" w:rsidRPr="009B004A" w:rsidRDefault="00A7192D" w:rsidP="009B00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9B004A">
              <w:rPr>
                <w:rFonts w:ascii="Arial Narrow" w:hAnsi="Arial Narrow" w:cs="Times New Roman"/>
                <w:sz w:val="20"/>
                <w:szCs w:val="20"/>
              </w:rPr>
              <w:t>100</w:t>
            </w:r>
          </w:p>
        </w:tc>
        <w:tc>
          <w:tcPr>
            <w:tcW w:w="1134" w:type="dxa"/>
            <w:tcBorders>
              <w:top w:val="nil"/>
              <w:bottom w:val="nil"/>
            </w:tcBorders>
          </w:tcPr>
          <w:p w14:paraId="5B34BCB1" w14:textId="4405529D" w:rsidR="007F6DF7" w:rsidRPr="009B004A" w:rsidRDefault="00EC35DA" w:rsidP="009B00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5</w:t>
            </w:r>
          </w:p>
        </w:tc>
      </w:tr>
      <w:tr w:rsidR="00D97AF7" w:rsidRPr="009B004A" w14:paraId="7CA7A1D0" w14:textId="77777777" w:rsidTr="002B2C7F">
        <w:trPr>
          <w:trHeight w:val="296"/>
        </w:trPr>
        <w:tc>
          <w:tcPr>
            <w:cnfStyle w:val="001000000000" w:firstRow="0" w:lastRow="0" w:firstColumn="1" w:lastColumn="0" w:oddVBand="0" w:evenVBand="0" w:oddHBand="0" w:evenHBand="0" w:firstRowFirstColumn="0" w:firstRowLastColumn="0" w:lastRowFirstColumn="0" w:lastRowLastColumn="0"/>
            <w:tcW w:w="1134" w:type="dxa"/>
            <w:tcBorders>
              <w:top w:val="nil"/>
            </w:tcBorders>
          </w:tcPr>
          <w:p w14:paraId="6E066E14" w14:textId="77777777" w:rsidR="007F6DF7" w:rsidRPr="009B004A" w:rsidRDefault="007F6DF7" w:rsidP="009B004A">
            <w:pPr>
              <w:jc w:val="center"/>
              <w:rPr>
                <w:rFonts w:ascii="Arial Narrow" w:hAnsi="Arial Narrow" w:cs="Times New Roman"/>
                <w:sz w:val="20"/>
                <w:szCs w:val="20"/>
              </w:rPr>
            </w:pPr>
          </w:p>
        </w:tc>
        <w:tc>
          <w:tcPr>
            <w:tcW w:w="1559" w:type="dxa"/>
          </w:tcPr>
          <w:p w14:paraId="07B9E01E" w14:textId="77777777" w:rsidR="007F6DF7" w:rsidRPr="009B004A" w:rsidRDefault="007F6DF7" w:rsidP="009B00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9B004A">
              <w:rPr>
                <w:rFonts w:ascii="Arial Narrow" w:hAnsi="Arial Narrow" w:cs="Times New Roman"/>
                <w:sz w:val="20"/>
                <w:szCs w:val="20"/>
              </w:rPr>
              <w:t>jumlah</w:t>
            </w:r>
          </w:p>
        </w:tc>
        <w:tc>
          <w:tcPr>
            <w:tcW w:w="567" w:type="dxa"/>
          </w:tcPr>
          <w:p w14:paraId="00D79347" w14:textId="77777777" w:rsidR="007F6DF7" w:rsidRPr="009B004A" w:rsidRDefault="007F6DF7" w:rsidP="009B00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9B004A">
              <w:rPr>
                <w:rFonts w:ascii="Arial Narrow" w:hAnsi="Arial Narrow" w:cs="Times New Roman"/>
                <w:sz w:val="20"/>
                <w:szCs w:val="20"/>
              </w:rPr>
              <w:t>12</w:t>
            </w:r>
          </w:p>
        </w:tc>
        <w:tc>
          <w:tcPr>
            <w:tcW w:w="567" w:type="dxa"/>
          </w:tcPr>
          <w:p w14:paraId="6939BCFE" w14:textId="77777777" w:rsidR="007F6DF7" w:rsidRPr="009B004A" w:rsidRDefault="007F6DF7" w:rsidP="009B00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9B004A">
              <w:rPr>
                <w:rFonts w:ascii="Arial Narrow" w:hAnsi="Arial Narrow" w:cs="Times New Roman"/>
                <w:sz w:val="20"/>
                <w:szCs w:val="20"/>
              </w:rPr>
              <w:t>38</w:t>
            </w:r>
          </w:p>
        </w:tc>
        <w:tc>
          <w:tcPr>
            <w:tcW w:w="567" w:type="dxa"/>
          </w:tcPr>
          <w:p w14:paraId="671450F0" w14:textId="77777777" w:rsidR="007F6DF7" w:rsidRPr="009B004A" w:rsidRDefault="007F6DF7" w:rsidP="009B00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9B004A">
              <w:rPr>
                <w:rFonts w:ascii="Arial Narrow" w:hAnsi="Arial Narrow" w:cs="Times New Roman"/>
                <w:sz w:val="20"/>
                <w:szCs w:val="20"/>
              </w:rPr>
              <w:t>38</w:t>
            </w:r>
          </w:p>
        </w:tc>
        <w:tc>
          <w:tcPr>
            <w:tcW w:w="709" w:type="dxa"/>
          </w:tcPr>
          <w:p w14:paraId="1171E560" w14:textId="77777777" w:rsidR="007F6DF7" w:rsidRPr="009B004A" w:rsidRDefault="007F6DF7" w:rsidP="009B00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9B004A">
              <w:rPr>
                <w:rFonts w:ascii="Arial Narrow" w:hAnsi="Arial Narrow" w:cs="Times New Roman"/>
                <w:sz w:val="20"/>
                <w:szCs w:val="20"/>
              </w:rPr>
              <w:t>162</w:t>
            </w:r>
          </w:p>
        </w:tc>
        <w:tc>
          <w:tcPr>
            <w:tcW w:w="709" w:type="dxa"/>
          </w:tcPr>
          <w:p w14:paraId="597953B6" w14:textId="2B092E37" w:rsidR="007F6DF7" w:rsidRPr="009B004A" w:rsidRDefault="002B2C7F" w:rsidP="009B00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 xml:space="preserve"> </w:t>
            </w:r>
            <w:r w:rsidR="007F6DF7" w:rsidRPr="009B004A">
              <w:rPr>
                <w:rFonts w:ascii="Arial Narrow" w:hAnsi="Arial Narrow" w:cs="Times New Roman"/>
                <w:sz w:val="20"/>
                <w:szCs w:val="20"/>
              </w:rPr>
              <w:t>50</w:t>
            </w:r>
          </w:p>
        </w:tc>
        <w:tc>
          <w:tcPr>
            <w:tcW w:w="567" w:type="dxa"/>
          </w:tcPr>
          <w:p w14:paraId="1E8D6408" w14:textId="73A56463" w:rsidR="007F6DF7" w:rsidRPr="009B004A" w:rsidRDefault="002B2C7F" w:rsidP="009B00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 xml:space="preserve"> </w:t>
            </w:r>
            <w:r w:rsidR="007F6DF7" w:rsidRPr="009B004A">
              <w:rPr>
                <w:rFonts w:ascii="Arial Narrow" w:hAnsi="Arial Narrow" w:cs="Times New Roman"/>
                <w:sz w:val="20"/>
                <w:szCs w:val="20"/>
              </w:rPr>
              <w:t>200</w:t>
            </w:r>
          </w:p>
        </w:tc>
        <w:tc>
          <w:tcPr>
            <w:tcW w:w="1134" w:type="dxa"/>
            <w:tcBorders>
              <w:top w:val="nil"/>
            </w:tcBorders>
          </w:tcPr>
          <w:p w14:paraId="31434480" w14:textId="77777777" w:rsidR="007F6DF7" w:rsidRPr="009B004A" w:rsidRDefault="007F6DF7" w:rsidP="009B00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p>
        </w:tc>
      </w:tr>
    </w:tbl>
    <w:p w14:paraId="05C643A5" w14:textId="77777777" w:rsidR="00FC3B18" w:rsidRPr="009B004A" w:rsidRDefault="00FC3B18" w:rsidP="009B004A">
      <w:pPr>
        <w:spacing w:after="0" w:line="240" w:lineRule="auto"/>
        <w:ind w:firstLine="709"/>
        <w:jc w:val="both"/>
        <w:rPr>
          <w:rFonts w:ascii="Arial Narrow" w:hAnsi="Arial Narrow" w:cs="Times New Roman"/>
          <w:sz w:val="20"/>
          <w:szCs w:val="20"/>
          <w:lang w:val="en-US"/>
        </w:rPr>
      </w:pPr>
    </w:p>
    <w:p w14:paraId="657B5B2A" w14:textId="4324CE9C" w:rsidR="00874705" w:rsidRPr="009B004A" w:rsidRDefault="00A11234" w:rsidP="00EC35DA">
      <w:pPr>
        <w:spacing w:after="0" w:line="240" w:lineRule="auto"/>
        <w:ind w:firstLine="567"/>
        <w:jc w:val="both"/>
        <w:rPr>
          <w:rFonts w:ascii="Arial Narrow" w:hAnsi="Arial Narrow" w:cs="Times New Roman"/>
          <w:sz w:val="20"/>
          <w:szCs w:val="20"/>
          <w:lang w:val="en-US"/>
        </w:rPr>
      </w:pPr>
      <w:r w:rsidRPr="009B004A">
        <w:rPr>
          <w:rFonts w:ascii="Arial Narrow" w:hAnsi="Arial Narrow" w:cs="Times New Roman"/>
          <w:sz w:val="20"/>
          <w:szCs w:val="20"/>
          <w:lang w:val="en-US"/>
        </w:rPr>
        <w:t>T</w:t>
      </w:r>
      <w:r w:rsidRPr="009B004A">
        <w:rPr>
          <w:rFonts w:ascii="Arial Narrow" w:hAnsi="Arial Narrow" w:cs="Times New Roman"/>
          <w:sz w:val="20"/>
          <w:szCs w:val="20"/>
        </w:rPr>
        <w:t xml:space="preserve">abel </w:t>
      </w:r>
      <w:r w:rsidRPr="009B004A">
        <w:rPr>
          <w:rFonts w:ascii="Arial Narrow" w:hAnsi="Arial Narrow" w:cs="Times New Roman"/>
          <w:sz w:val="20"/>
          <w:szCs w:val="20"/>
          <w:lang w:val="en-US"/>
        </w:rPr>
        <w:t>3</w:t>
      </w:r>
      <w:r w:rsidR="008437C9" w:rsidRPr="009B004A">
        <w:rPr>
          <w:rFonts w:ascii="Arial Narrow" w:hAnsi="Arial Narrow" w:cs="Times New Roman"/>
          <w:sz w:val="20"/>
          <w:szCs w:val="20"/>
          <w:lang w:val="en-US"/>
        </w:rPr>
        <w:t xml:space="preserve"> di atas m</w:t>
      </w:r>
      <w:r w:rsidRPr="009B004A">
        <w:rPr>
          <w:rFonts w:ascii="Arial Narrow" w:hAnsi="Arial Narrow" w:cs="Times New Roman"/>
          <w:sz w:val="20"/>
          <w:szCs w:val="20"/>
          <w:lang w:val="en-US"/>
        </w:rPr>
        <w:t>e</w:t>
      </w:r>
      <w:r w:rsidR="00A7192D" w:rsidRPr="009B004A">
        <w:rPr>
          <w:rFonts w:ascii="Arial Narrow" w:hAnsi="Arial Narrow" w:cs="Times New Roman"/>
          <w:sz w:val="20"/>
          <w:szCs w:val="20"/>
          <w:lang w:val="en-US"/>
        </w:rPr>
        <w:t xml:space="preserve">ndeskripsikan </w:t>
      </w:r>
      <w:r w:rsidRPr="009B004A">
        <w:rPr>
          <w:rFonts w:ascii="Arial Narrow" w:hAnsi="Arial Narrow" w:cs="Times New Roman"/>
          <w:sz w:val="20"/>
          <w:szCs w:val="20"/>
        </w:rPr>
        <w:t>bahwa</w:t>
      </w:r>
      <w:r w:rsidRPr="009B004A">
        <w:rPr>
          <w:rFonts w:ascii="Arial Narrow" w:hAnsi="Arial Narrow" w:cs="Times New Roman"/>
          <w:sz w:val="20"/>
          <w:szCs w:val="20"/>
          <w:lang w:val="en-US"/>
        </w:rPr>
        <w:t xml:space="preserve"> dari 35 responden yang menilai</w:t>
      </w:r>
      <w:r w:rsidR="003726C9" w:rsidRPr="009B004A">
        <w:rPr>
          <w:rFonts w:ascii="Arial Narrow" w:hAnsi="Arial Narrow" w:cs="Times New Roman"/>
          <w:sz w:val="20"/>
          <w:szCs w:val="20"/>
          <w:lang w:val="en-US"/>
        </w:rPr>
        <w:t xml:space="preserve"> </w:t>
      </w:r>
      <w:r w:rsidRPr="009B004A">
        <w:rPr>
          <w:rFonts w:ascii="Arial Narrow" w:hAnsi="Arial Narrow" w:cs="Times New Roman"/>
          <w:sz w:val="20"/>
          <w:szCs w:val="20"/>
          <w:lang w:val="en-US"/>
        </w:rPr>
        <w:t xml:space="preserve">perawat </w:t>
      </w:r>
      <w:r w:rsidR="00893488" w:rsidRPr="009B004A">
        <w:rPr>
          <w:rFonts w:ascii="Arial Narrow" w:hAnsi="Arial Narrow" w:cs="Times New Roman"/>
          <w:sz w:val="20"/>
          <w:szCs w:val="20"/>
          <w:lang w:val="en-US"/>
        </w:rPr>
        <w:t>kurang kompeten</w:t>
      </w:r>
      <w:r w:rsidR="00564EC1" w:rsidRPr="009B004A">
        <w:rPr>
          <w:rFonts w:ascii="Arial Narrow" w:hAnsi="Arial Narrow" w:cs="Times New Roman"/>
          <w:sz w:val="20"/>
          <w:szCs w:val="20"/>
          <w:lang w:val="en-US"/>
        </w:rPr>
        <w:t>,</w:t>
      </w:r>
      <w:r w:rsidR="00893488" w:rsidRPr="009B004A">
        <w:rPr>
          <w:rFonts w:ascii="Arial Narrow" w:hAnsi="Arial Narrow" w:cs="Times New Roman"/>
          <w:sz w:val="20"/>
          <w:szCs w:val="20"/>
          <w:lang w:val="en-US"/>
        </w:rPr>
        <w:t xml:space="preserve"> ada 11(31%) responden yang menderita </w:t>
      </w:r>
      <w:r w:rsidR="00507CD2">
        <w:rPr>
          <w:rFonts w:ascii="Arial Narrow" w:hAnsi="Arial Narrow" w:cs="Times New Roman"/>
          <w:sz w:val="20"/>
          <w:szCs w:val="20"/>
          <w:lang w:val="en-US"/>
        </w:rPr>
        <w:t>flebitis</w:t>
      </w:r>
      <w:r w:rsidR="00893488" w:rsidRPr="009B004A">
        <w:rPr>
          <w:rFonts w:ascii="Arial Narrow" w:hAnsi="Arial Narrow" w:cs="Times New Roman"/>
          <w:sz w:val="20"/>
          <w:szCs w:val="20"/>
          <w:lang w:val="en-US"/>
        </w:rPr>
        <w:t xml:space="preserve"> serta dari 15 responden yang menilai perawat kompeten</w:t>
      </w:r>
      <w:r w:rsidR="00564EC1" w:rsidRPr="009B004A">
        <w:rPr>
          <w:rFonts w:ascii="Arial Narrow" w:hAnsi="Arial Narrow" w:cs="Times New Roman"/>
          <w:sz w:val="20"/>
          <w:szCs w:val="20"/>
          <w:lang w:val="en-US"/>
        </w:rPr>
        <w:t>,</w:t>
      </w:r>
      <w:r w:rsidR="00893488" w:rsidRPr="009B004A">
        <w:rPr>
          <w:rFonts w:ascii="Arial Narrow" w:hAnsi="Arial Narrow" w:cs="Times New Roman"/>
          <w:sz w:val="20"/>
          <w:szCs w:val="20"/>
          <w:lang w:val="en-US"/>
        </w:rPr>
        <w:t xml:space="preserve"> terdapat 1</w:t>
      </w:r>
      <w:r w:rsidR="006E4D04" w:rsidRPr="009B004A">
        <w:rPr>
          <w:rFonts w:ascii="Arial Narrow" w:hAnsi="Arial Narrow" w:cs="Times New Roman"/>
          <w:sz w:val="20"/>
          <w:szCs w:val="20"/>
          <w:lang w:val="en-US"/>
        </w:rPr>
        <w:t xml:space="preserve">(7%) responden yang mengalami </w:t>
      </w:r>
      <w:r w:rsidR="00507CD2">
        <w:rPr>
          <w:rFonts w:ascii="Arial Narrow" w:hAnsi="Arial Narrow" w:cs="Times New Roman"/>
          <w:sz w:val="20"/>
          <w:szCs w:val="20"/>
          <w:lang w:val="en-US"/>
        </w:rPr>
        <w:t>flebitis</w:t>
      </w:r>
      <w:r w:rsidR="006E4D04" w:rsidRPr="009B004A">
        <w:rPr>
          <w:rFonts w:ascii="Arial Narrow" w:hAnsi="Arial Narrow" w:cs="Times New Roman"/>
          <w:sz w:val="20"/>
          <w:szCs w:val="20"/>
          <w:lang w:val="en-US"/>
        </w:rPr>
        <w:t>.</w:t>
      </w:r>
      <w:r w:rsidR="008437C9" w:rsidRPr="009B004A">
        <w:rPr>
          <w:rFonts w:ascii="Arial Narrow" w:hAnsi="Arial Narrow" w:cs="Times New Roman"/>
          <w:sz w:val="20"/>
          <w:szCs w:val="20"/>
          <w:lang w:val="en-US"/>
        </w:rPr>
        <w:t xml:space="preserve"> </w:t>
      </w:r>
      <w:r w:rsidR="00564EC1" w:rsidRPr="009B004A">
        <w:rPr>
          <w:rFonts w:ascii="Arial Narrow" w:hAnsi="Arial Narrow" w:cs="Times New Roman"/>
          <w:sz w:val="20"/>
          <w:szCs w:val="20"/>
          <w:lang w:val="en-US"/>
        </w:rPr>
        <w:t xml:space="preserve">Peluang pasien mengalami </w:t>
      </w:r>
      <w:r w:rsidR="00507CD2">
        <w:rPr>
          <w:rFonts w:ascii="Arial Narrow" w:hAnsi="Arial Narrow" w:cs="Times New Roman"/>
          <w:sz w:val="20"/>
          <w:szCs w:val="20"/>
          <w:lang w:val="en-US"/>
        </w:rPr>
        <w:t>flebitis</w:t>
      </w:r>
      <w:r w:rsidR="00564EC1" w:rsidRPr="009B004A">
        <w:rPr>
          <w:rFonts w:ascii="Arial Narrow" w:hAnsi="Arial Narrow" w:cs="Times New Roman"/>
          <w:sz w:val="20"/>
          <w:szCs w:val="20"/>
          <w:lang w:val="en-US"/>
        </w:rPr>
        <w:t xml:space="preserve"> </w:t>
      </w:r>
      <w:r w:rsidR="000D5DF6" w:rsidRPr="009B004A">
        <w:rPr>
          <w:rFonts w:ascii="Arial Narrow" w:hAnsi="Arial Narrow" w:cs="Times New Roman"/>
          <w:sz w:val="20"/>
          <w:szCs w:val="20"/>
          <w:lang w:val="en-US"/>
        </w:rPr>
        <w:t>jika</w:t>
      </w:r>
      <w:r w:rsidR="00564EC1" w:rsidRPr="009B004A">
        <w:rPr>
          <w:rFonts w:ascii="Arial Narrow" w:hAnsi="Arial Narrow" w:cs="Times New Roman"/>
          <w:sz w:val="20"/>
          <w:szCs w:val="20"/>
          <w:lang w:val="en-US"/>
        </w:rPr>
        <w:t xml:space="preserve"> infus</w:t>
      </w:r>
      <w:r w:rsidR="000D5DF6" w:rsidRPr="009B004A">
        <w:rPr>
          <w:rFonts w:ascii="Arial Narrow" w:hAnsi="Arial Narrow" w:cs="Times New Roman"/>
          <w:sz w:val="20"/>
          <w:szCs w:val="20"/>
          <w:lang w:val="en-US"/>
        </w:rPr>
        <w:t xml:space="preserve"> dipasang </w:t>
      </w:r>
      <w:r w:rsidR="00564EC1" w:rsidRPr="009B004A">
        <w:rPr>
          <w:rFonts w:ascii="Arial Narrow" w:hAnsi="Arial Narrow" w:cs="Times New Roman"/>
          <w:sz w:val="20"/>
          <w:szCs w:val="20"/>
          <w:lang w:val="en-US"/>
        </w:rPr>
        <w:t>oleh perawat yang kurang kompeten adalah 31</w:t>
      </w:r>
      <w:r w:rsidR="000D5DF6" w:rsidRPr="009B004A">
        <w:rPr>
          <w:rFonts w:ascii="Arial Narrow" w:hAnsi="Arial Narrow" w:cs="Times New Roman"/>
          <w:sz w:val="20"/>
          <w:szCs w:val="20"/>
          <w:lang w:val="en-US"/>
        </w:rPr>
        <w:t>,</w:t>
      </w:r>
      <w:r w:rsidR="00564EC1" w:rsidRPr="009B004A">
        <w:rPr>
          <w:rFonts w:ascii="Arial Narrow" w:hAnsi="Arial Narrow" w:cs="Times New Roman"/>
          <w:sz w:val="20"/>
          <w:szCs w:val="20"/>
          <w:lang w:val="en-US"/>
        </w:rPr>
        <w:t>4</w:t>
      </w:r>
      <w:r w:rsidR="000D5DF6" w:rsidRPr="009B004A">
        <w:rPr>
          <w:rFonts w:ascii="Arial Narrow" w:hAnsi="Arial Narrow" w:cs="Times New Roman"/>
          <w:sz w:val="20"/>
          <w:szCs w:val="20"/>
          <w:lang w:val="en-US"/>
        </w:rPr>
        <w:t xml:space="preserve">% </w:t>
      </w:r>
      <w:r w:rsidR="00564EC1" w:rsidRPr="009B004A">
        <w:rPr>
          <w:rFonts w:ascii="Arial Narrow" w:hAnsi="Arial Narrow" w:cs="Times New Roman"/>
          <w:sz w:val="20"/>
          <w:szCs w:val="20"/>
          <w:lang w:val="en-US"/>
        </w:rPr>
        <w:t xml:space="preserve">sedangkan peluang pasien mengalami </w:t>
      </w:r>
      <w:r w:rsidR="00507CD2">
        <w:rPr>
          <w:rFonts w:ascii="Arial Narrow" w:hAnsi="Arial Narrow" w:cs="Times New Roman"/>
          <w:sz w:val="20"/>
          <w:szCs w:val="20"/>
          <w:lang w:val="en-US"/>
        </w:rPr>
        <w:t>flebitis</w:t>
      </w:r>
      <w:r w:rsidR="00564EC1" w:rsidRPr="009B004A">
        <w:rPr>
          <w:rFonts w:ascii="Arial Narrow" w:hAnsi="Arial Narrow" w:cs="Times New Roman"/>
          <w:sz w:val="20"/>
          <w:szCs w:val="20"/>
          <w:lang w:val="en-US"/>
        </w:rPr>
        <w:t xml:space="preserve"> </w:t>
      </w:r>
      <w:r w:rsidR="000D5DF6" w:rsidRPr="009B004A">
        <w:rPr>
          <w:rFonts w:ascii="Arial Narrow" w:hAnsi="Arial Narrow" w:cs="Times New Roman"/>
          <w:sz w:val="20"/>
          <w:szCs w:val="20"/>
          <w:lang w:val="en-US"/>
        </w:rPr>
        <w:t xml:space="preserve">jika infus dipasang oleh perawat yang kompeten adalah 6,7%. </w:t>
      </w:r>
      <w:r w:rsidR="00564EC1" w:rsidRPr="009B004A">
        <w:rPr>
          <w:rFonts w:ascii="Arial Narrow" w:hAnsi="Arial Narrow" w:cs="Times New Roman"/>
          <w:sz w:val="20"/>
          <w:szCs w:val="20"/>
          <w:lang w:val="en-US"/>
        </w:rPr>
        <w:t xml:space="preserve"> </w:t>
      </w:r>
      <w:r w:rsidRPr="009B004A">
        <w:rPr>
          <w:rFonts w:ascii="Arial Narrow" w:hAnsi="Arial Narrow" w:cs="Times New Roman"/>
          <w:sz w:val="20"/>
          <w:szCs w:val="20"/>
        </w:rPr>
        <w:t>Hasil uji statistik</w:t>
      </w:r>
      <w:r w:rsidR="008437C9" w:rsidRPr="009B004A">
        <w:rPr>
          <w:rFonts w:ascii="Arial Narrow" w:hAnsi="Arial Narrow" w:cs="Times New Roman"/>
          <w:sz w:val="20"/>
          <w:szCs w:val="20"/>
          <w:lang w:val="en-US"/>
        </w:rPr>
        <w:t xml:space="preserve"> </w:t>
      </w:r>
      <w:r w:rsidRPr="009B004A">
        <w:rPr>
          <w:rFonts w:ascii="Arial Narrow" w:hAnsi="Arial Narrow" w:cs="Times New Roman"/>
          <w:i/>
          <w:iCs/>
          <w:sz w:val="20"/>
          <w:szCs w:val="20"/>
        </w:rPr>
        <w:t>Risk Relative</w:t>
      </w:r>
      <w:r w:rsidRPr="009B004A">
        <w:rPr>
          <w:rFonts w:ascii="Arial Narrow" w:hAnsi="Arial Narrow" w:cs="Times New Roman"/>
          <w:sz w:val="20"/>
          <w:szCs w:val="20"/>
        </w:rPr>
        <w:t xml:space="preserve"> </w:t>
      </w:r>
      <w:r w:rsidR="008437C9" w:rsidRPr="009B004A">
        <w:rPr>
          <w:rFonts w:ascii="Arial Narrow" w:hAnsi="Arial Narrow" w:cs="Times New Roman"/>
          <w:sz w:val="20"/>
          <w:szCs w:val="20"/>
          <w:lang w:val="en-US"/>
        </w:rPr>
        <w:t xml:space="preserve">diperoleh nilai </w:t>
      </w:r>
      <w:r w:rsidRPr="009B004A">
        <w:rPr>
          <w:rFonts w:ascii="Arial Narrow" w:hAnsi="Arial Narrow" w:cs="Times New Roman"/>
          <w:sz w:val="20"/>
          <w:szCs w:val="20"/>
        </w:rPr>
        <w:t>RR</w:t>
      </w:r>
      <w:r w:rsidR="008437C9" w:rsidRPr="009B004A">
        <w:rPr>
          <w:rFonts w:ascii="Arial Narrow" w:hAnsi="Arial Narrow" w:cs="Times New Roman"/>
          <w:sz w:val="20"/>
          <w:szCs w:val="20"/>
          <w:lang w:val="en-US"/>
        </w:rPr>
        <w:t xml:space="preserve"> </w:t>
      </w:r>
      <w:r w:rsidRPr="009B004A">
        <w:rPr>
          <w:rFonts w:ascii="Arial Narrow" w:hAnsi="Arial Narrow" w:cs="Times New Roman"/>
          <w:sz w:val="20"/>
          <w:szCs w:val="20"/>
        </w:rPr>
        <w:t>= 5</w:t>
      </w:r>
      <w:r w:rsidR="008437C9" w:rsidRPr="009B004A">
        <w:rPr>
          <w:rFonts w:ascii="Arial Narrow" w:hAnsi="Arial Narrow" w:cs="Times New Roman"/>
          <w:sz w:val="20"/>
          <w:szCs w:val="20"/>
          <w:lang w:val="en-US"/>
        </w:rPr>
        <w:t xml:space="preserve">. Dengan </w:t>
      </w:r>
      <w:r w:rsidRPr="009B004A">
        <w:rPr>
          <w:rFonts w:ascii="Arial Narrow" w:hAnsi="Arial Narrow" w:cs="Times New Roman"/>
          <w:sz w:val="20"/>
          <w:szCs w:val="20"/>
        </w:rPr>
        <w:t>nilai RR &gt;</w:t>
      </w:r>
      <w:r w:rsidR="00CC5198" w:rsidRPr="009B004A">
        <w:rPr>
          <w:rFonts w:ascii="Arial Narrow" w:hAnsi="Arial Narrow" w:cs="Times New Roman"/>
          <w:sz w:val="20"/>
          <w:szCs w:val="20"/>
          <w:lang w:val="en-US"/>
        </w:rPr>
        <w:t xml:space="preserve"> </w:t>
      </w:r>
      <w:r w:rsidRPr="009B004A">
        <w:rPr>
          <w:rFonts w:ascii="Arial Narrow" w:hAnsi="Arial Narrow" w:cs="Times New Roman"/>
          <w:sz w:val="20"/>
          <w:szCs w:val="20"/>
        </w:rPr>
        <w:t xml:space="preserve">1 </w:t>
      </w:r>
      <w:r w:rsidR="00CC5198" w:rsidRPr="009B004A">
        <w:rPr>
          <w:rFonts w:ascii="Arial Narrow" w:hAnsi="Arial Narrow" w:cs="Times New Roman"/>
          <w:sz w:val="20"/>
          <w:szCs w:val="20"/>
          <w:lang w:val="en-US"/>
        </w:rPr>
        <w:t xml:space="preserve">artinya perawat yang masuk kategori tidak kompeten pada aspek pemasangan infus mempertinggi risiko pasien untuk mengalami </w:t>
      </w:r>
      <w:r w:rsidR="00507CD2">
        <w:rPr>
          <w:rFonts w:ascii="Arial Narrow" w:hAnsi="Arial Narrow" w:cs="Times New Roman"/>
          <w:sz w:val="20"/>
          <w:szCs w:val="20"/>
          <w:lang w:val="en-US"/>
        </w:rPr>
        <w:t>flebitis</w:t>
      </w:r>
      <w:r w:rsidR="000D5DF6" w:rsidRPr="009B004A">
        <w:rPr>
          <w:rFonts w:ascii="Arial Narrow" w:hAnsi="Arial Narrow" w:cs="Times New Roman"/>
          <w:sz w:val="20"/>
          <w:szCs w:val="20"/>
          <w:lang w:val="en-US"/>
        </w:rPr>
        <w:t xml:space="preserve"> atau peluang seorang pasien yang infusnya dipasang oleh perawat yang tidak kompeten </w:t>
      </w:r>
      <w:r w:rsidR="00073595" w:rsidRPr="009B004A">
        <w:rPr>
          <w:rFonts w:ascii="Arial Narrow" w:hAnsi="Arial Narrow" w:cs="Times New Roman"/>
          <w:sz w:val="20"/>
          <w:szCs w:val="20"/>
          <w:lang w:val="en-US"/>
        </w:rPr>
        <w:t xml:space="preserve">untuk mengalami </w:t>
      </w:r>
      <w:r w:rsidR="00507CD2">
        <w:rPr>
          <w:rFonts w:ascii="Arial Narrow" w:hAnsi="Arial Narrow" w:cs="Times New Roman"/>
          <w:sz w:val="20"/>
          <w:szCs w:val="20"/>
          <w:lang w:val="en-US"/>
        </w:rPr>
        <w:t>flebitis</w:t>
      </w:r>
      <w:r w:rsidR="00073595" w:rsidRPr="009B004A">
        <w:rPr>
          <w:rFonts w:ascii="Arial Narrow" w:hAnsi="Arial Narrow" w:cs="Times New Roman"/>
          <w:sz w:val="20"/>
          <w:szCs w:val="20"/>
          <w:lang w:val="en-US"/>
        </w:rPr>
        <w:t xml:space="preserve"> </w:t>
      </w:r>
      <w:r w:rsidR="000D5DF6" w:rsidRPr="009B004A">
        <w:rPr>
          <w:rFonts w:ascii="Arial Narrow" w:hAnsi="Arial Narrow" w:cs="Times New Roman"/>
          <w:sz w:val="20"/>
          <w:szCs w:val="20"/>
          <w:lang w:val="en-US"/>
        </w:rPr>
        <w:t xml:space="preserve">5 kali </w:t>
      </w:r>
      <w:r w:rsidR="00073595" w:rsidRPr="009B004A">
        <w:rPr>
          <w:rFonts w:ascii="Arial Narrow" w:hAnsi="Arial Narrow" w:cs="Times New Roman"/>
          <w:sz w:val="20"/>
          <w:szCs w:val="20"/>
          <w:lang w:val="en-US"/>
        </w:rPr>
        <w:t xml:space="preserve">lebih besar </w:t>
      </w:r>
      <w:r w:rsidR="000D5DF6" w:rsidRPr="009B004A">
        <w:rPr>
          <w:rFonts w:ascii="Arial Narrow" w:hAnsi="Arial Narrow" w:cs="Times New Roman"/>
          <w:sz w:val="20"/>
          <w:szCs w:val="20"/>
          <w:lang w:val="en-US"/>
        </w:rPr>
        <w:t>dibandingkan dengan pasien yang infusnya dipasang oleh perawat yang kompeten.</w:t>
      </w:r>
      <w:r w:rsidR="00FA746F" w:rsidRPr="009B004A">
        <w:rPr>
          <w:rFonts w:ascii="Arial Narrow" w:hAnsi="Arial Narrow" w:cs="Times New Roman"/>
          <w:sz w:val="20"/>
          <w:szCs w:val="20"/>
          <w:lang w:val="en-US"/>
        </w:rPr>
        <w:t xml:space="preserve"> </w:t>
      </w:r>
    </w:p>
    <w:p w14:paraId="38CB9DED" w14:textId="20F3E407" w:rsidR="00C35F78" w:rsidRPr="009B004A" w:rsidRDefault="00F75926" w:rsidP="009B004A">
      <w:pPr>
        <w:spacing w:after="0" w:line="240" w:lineRule="auto"/>
        <w:ind w:firstLine="709"/>
        <w:jc w:val="both"/>
        <w:rPr>
          <w:rFonts w:ascii="Arial Narrow" w:eastAsia="Arial Narrow" w:hAnsi="Arial Narrow" w:cs="Times New Roman"/>
          <w:sz w:val="20"/>
          <w:szCs w:val="20"/>
        </w:rPr>
      </w:pPr>
      <w:r w:rsidRPr="009B004A">
        <w:rPr>
          <w:rFonts w:ascii="Arial Narrow" w:eastAsia="Arial Narrow" w:hAnsi="Arial Narrow" w:cs="Times New Roman"/>
          <w:sz w:val="20"/>
          <w:szCs w:val="20"/>
        </w:rPr>
        <w:t>.</w:t>
      </w:r>
    </w:p>
    <w:p w14:paraId="67841C6E" w14:textId="77777777" w:rsidR="00FC3B18" w:rsidRPr="009B004A" w:rsidRDefault="00FC3B18" w:rsidP="009B004A">
      <w:pPr>
        <w:spacing w:line="240" w:lineRule="auto"/>
        <w:rPr>
          <w:rFonts w:ascii="Arial Narrow" w:eastAsia="Arial Narrow" w:hAnsi="Arial Narrow" w:cs="Times New Roman"/>
          <w:b/>
          <w:sz w:val="20"/>
          <w:szCs w:val="20"/>
        </w:rPr>
      </w:pPr>
      <w:r w:rsidRPr="009B004A">
        <w:rPr>
          <w:rFonts w:ascii="Arial Narrow" w:eastAsia="Arial Narrow" w:hAnsi="Arial Narrow" w:cs="Times New Roman"/>
          <w:b/>
          <w:sz w:val="20"/>
          <w:szCs w:val="20"/>
        </w:rPr>
        <w:br w:type="page"/>
      </w:r>
    </w:p>
    <w:p w14:paraId="6BFB051A" w14:textId="77777777" w:rsidR="00FC3B18" w:rsidRPr="009B004A" w:rsidRDefault="00FC3B18" w:rsidP="009B004A">
      <w:pPr>
        <w:spacing w:after="0" w:line="240" w:lineRule="auto"/>
        <w:jc w:val="both"/>
        <w:rPr>
          <w:rFonts w:ascii="Arial Narrow" w:eastAsia="Arial Narrow" w:hAnsi="Arial Narrow" w:cs="Times New Roman"/>
          <w:b/>
          <w:sz w:val="20"/>
          <w:szCs w:val="20"/>
        </w:rPr>
        <w:sectPr w:rsidR="00FC3B18" w:rsidRPr="009B004A" w:rsidSect="00FC3B18">
          <w:type w:val="continuous"/>
          <w:pgSz w:w="11907" w:h="16840"/>
          <w:pgMar w:top="1701" w:right="1701" w:bottom="1701" w:left="1701" w:header="576" w:footer="567" w:gutter="0"/>
          <w:cols w:space="720"/>
        </w:sectPr>
      </w:pPr>
    </w:p>
    <w:p w14:paraId="767662F6" w14:textId="154DFD4C" w:rsidR="00C35F78" w:rsidRPr="009B004A" w:rsidRDefault="00F75926" w:rsidP="009B004A">
      <w:pPr>
        <w:spacing w:after="0" w:line="240" w:lineRule="auto"/>
        <w:jc w:val="both"/>
        <w:rPr>
          <w:rFonts w:ascii="Arial Narrow" w:eastAsia="Arial Narrow" w:hAnsi="Arial Narrow" w:cs="Times New Roman"/>
          <w:sz w:val="20"/>
          <w:szCs w:val="20"/>
        </w:rPr>
      </w:pPr>
      <w:r w:rsidRPr="009B004A">
        <w:rPr>
          <w:rFonts w:ascii="Arial Narrow" w:eastAsia="Arial Narrow" w:hAnsi="Arial Narrow" w:cs="Times New Roman"/>
          <w:b/>
          <w:sz w:val="20"/>
          <w:szCs w:val="20"/>
        </w:rPr>
        <w:lastRenderedPageBreak/>
        <w:t xml:space="preserve">PEMBAHASAN </w:t>
      </w:r>
    </w:p>
    <w:p w14:paraId="3ADAB450" w14:textId="6EEA2367" w:rsidR="007276C2" w:rsidRPr="009B004A" w:rsidRDefault="007276C2" w:rsidP="00863AB3">
      <w:pPr>
        <w:autoSpaceDE w:val="0"/>
        <w:autoSpaceDN w:val="0"/>
        <w:adjustRightInd w:val="0"/>
        <w:spacing w:after="0" w:line="240" w:lineRule="auto"/>
        <w:ind w:firstLine="567"/>
        <w:jc w:val="both"/>
        <w:rPr>
          <w:rFonts w:ascii="Arial Narrow" w:hAnsi="Arial Narrow" w:cs="Times New Roman"/>
          <w:sz w:val="20"/>
          <w:szCs w:val="20"/>
          <w:lang w:val="en-US"/>
        </w:rPr>
      </w:pPr>
      <w:r w:rsidRPr="009B004A">
        <w:rPr>
          <w:rFonts w:ascii="Arial Narrow" w:hAnsi="Arial Narrow" w:cs="Times New Roman"/>
          <w:sz w:val="20"/>
          <w:szCs w:val="20"/>
        </w:rPr>
        <w:t>Berdasarkan hasil penelitian</w:t>
      </w:r>
      <w:r w:rsidR="002B2C7F">
        <w:rPr>
          <w:rFonts w:ascii="Arial Narrow" w:hAnsi="Arial Narrow" w:cs="Times New Roman"/>
          <w:sz w:val="20"/>
          <w:szCs w:val="20"/>
          <w:lang w:val="en-US"/>
        </w:rPr>
        <w:t xml:space="preserve"> </w:t>
      </w:r>
      <w:r w:rsidR="002D3973">
        <w:rPr>
          <w:rFonts w:ascii="Arial Narrow" w:hAnsi="Arial Narrow" w:cs="Times New Roman"/>
          <w:sz w:val="20"/>
          <w:szCs w:val="20"/>
          <w:lang w:val="en-US"/>
        </w:rPr>
        <w:t>didapatkan</w:t>
      </w:r>
      <w:r w:rsidR="0034603F" w:rsidRPr="009B004A">
        <w:rPr>
          <w:rFonts w:ascii="Arial Narrow" w:hAnsi="Arial Narrow" w:cs="Times New Roman"/>
          <w:sz w:val="20"/>
          <w:szCs w:val="20"/>
          <w:lang w:val="en-US"/>
        </w:rPr>
        <w:t xml:space="preserve"> </w:t>
      </w:r>
      <w:r w:rsidRPr="009B004A">
        <w:rPr>
          <w:rFonts w:ascii="Arial Narrow" w:hAnsi="Arial Narrow" w:cs="Times New Roman"/>
          <w:sz w:val="20"/>
          <w:szCs w:val="20"/>
        </w:rPr>
        <w:t xml:space="preserve">bahwa </w:t>
      </w:r>
      <w:r w:rsidR="00073595" w:rsidRPr="009B004A">
        <w:rPr>
          <w:rFonts w:ascii="Arial Narrow" w:hAnsi="Arial Narrow" w:cs="Times New Roman"/>
          <w:sz w:val="20"/>
          <w:szCs w:val="20"/>
          <w:lang w:val="en-US"/>
        </w:rPr>
        <w:t xml:space="preserve">perawat yang masuk kategori tidak kompeten pada aspek pemasangan infus </w:t>
      </w:r>
      <w:r w:rsidR="0034603F" w:rsidRPr="009B004A">
        <w:rPr>
          <w:rFonts w:ascii="Arial Narrow" w:hAnsi="Arial Narrow" w:cs="Times New Roman"/>
          <w:sz w:val="20"/>
          <w:szCs w:val="20"/>
          <w:lang w:val="en-US"/>
        </w:rPr>
        <w:t xml:space="preserve">berpeluang </w:t>
      </w:r>
      <w:r w:rsidR="00073595" w:rsidRPr="009B004A">
        <w:rPr>
          <w:rFonts w:ascii="Arial Narrow" w:hAnsi="Arial Narrow" w:cs="Times New Roman"/>
          <w:sz w:val="20"/>
          <w:szCs w:val="20"/>
          <w:lang w:val="en-US"/>
        </w:rPr>
        <w:t xml:space="preserve">mempertinggi risiko pasien untuk mengalami </w:t>
      </w:r>
      <w:r w:rsidR="00507CD2">
        <w:rPr>
          <w:rFonts w:ascii="Arial Narrow" w:hAnsi="Arial Narrow" w:cs="Times New Roman"/>
          <w:sz w:val="20"/>
          <w:szCs w:val="20"/>
          <w:lang w:val="en-US"/>
        </w:rPr>
        <w:t>flebitis</w:t>
      </w:r>
      <w:r w:rsidR="00073595" w:rsidRPr="009B004A">
        <w:rPr>
          <w:rFonts w:ascii="Arial Narrow" w:hAnsi="Arial Narrow" w:cs="Times New Roman"/>
          <w:sz w:val="20"/>
          <w:szCs w:val="20"/>
          <w:lang w:val="en-US"/>
        </w:rPr>
        <w:t xml:space="preserve"> atau peluang seorang pasien yang infusnya dipasang oleh perawat yang </w:t>
      </w:r>
      <w:r w:rsidR="00A33DA1">
        <w:rPr>
          <w:rFonts w:ascii="Arial Narrow" w:hAnsi="Arial Narrow" w:cs="Times New Roman"/>
          <w:sz w:val="20"/>
          <w:szCs w:val="20"/>
          <w:lang w:val="en-US"/>
        </w:rPr>
        <w:t>kurang</w:t>
      </w:r>
      <w:r w:rsidR="00073595" w:rsidRPr="009B004A">
        <w:rPr>
          <w:rFonts w:ascii="Arial Narrow" w:hAnsi="Arial Narrow" w:cs="Times New Roman"/>
          <w:sz w:val="20"/>
          <w:szCs w:val="20"/>
          <w:lang w:val="en-US"/>
        </w:rPr>
        <w:t xml:space="preserve"> kompeten untuk mengalami </w:t>
      </w:r>
      <w:r w:rsidR="00507CD2">
        <w:rPr>
          <w:rFonts w:ascii="Arial Narrow" w:hAnsi="Arial Narrow" w:cs="Times New Roman"/>
          <w:sz w:val="20"/>
          <w:szCs w:val="20"/>
          <w:lang w:val="en-US"/>
        </w:rPr>
        <w:t>flebitis</w:t>
      </w:r>
      <w:r w:rsidR="00073595" w:rsidRPr="009B004A">
        <w:rPr>
          <w:rFonts w:ascii="Arial Narrow" w:hAnsi="Arial Narrow" w:cs="Times New Roman"/>
          <w:sz w:val="20"/>
          <w:szCs w:val="20"/>
          <w:lang w:val="en-US"/>
        </w:rPr>
        <w:t xml:space="preserve"> 5 kali lebih besar dibandingkan dengan pasien yang infusnya dipasang oleh perawat yang kompeten</w:t>
      </w:r>
      <w:r w:rsidRPr="009B004A">
        <w:rPr>
          <w:rFonts w:ascii="Arial Narrow" w:hAnsi="Arial Narrow" w:cs="Times New Roman"/>
          <w:sz w:val="20"/>
          <w:szCs w:val="20"/>
        </w:rPr>
        <w:t xml:space="preserve">. </w:t>
      </w:r>
      <w:r w:rsidRPr="002D3973">
        <w:rPr>
          <w:rFonts w:ascii="Arial Narrow" w:hAnsi="Arial Narrow" w:cs="Times New Roman"/>
          <w:sz w:val="20"/>
          <w:szCs w:val="20"/>
        </w:rPr>
        <w:t xml:space="preserve">Hal ini sejalan dengan </w:t>
      </w:r>
      <w:r w:rsidR="002D3973">
        <w:rPr>
          <w:rFonts w:ascii="Arial Narrow" w:hAnsi="Arial Narrow" w:cs="Times New Roman"/>
          <w:sz w:val="20"/>
          <w:szCs w:val="20"/>
          <w:lang w:val="en-US"/>
        </w:rPr>
        <w:t xml:space="preserve">yang disampaikan </w:t>
      </w:r>
      <w:r w:rsidRPr="002D3973">
        <w:rPr>
          <w:rFonts w:ascii="Arial Narrow" w:hAnsi="Arial Narrow" w:cs="Times New Roman"/>
          <w:sz w:val="20"/>
          <w:szCs w:val="20"/>
        </w:rPr>
        <w:t>oleh</w:t>
      </w:r>
      <w:r w:rsidR="0083098E" w:rsidRPr="002D3973">
        <w:rPr>
          <w:rFonts w:ascii="Arial Narrow" w:hAnsi="Arial Narrow" w:cs="Times New Roman"/>
          <w:sz w:val="20"/>
          <w:szCs w:val="20"/>
          <w:lang w:val="en-US"/>
        </w:rPr>
        <w:t xml:space="preserve"> </w:t>
      </w:r>
      <w:r w:rsidR="0083098E" w:rsidRPr="002D3973">
        <w:rPr>
          <w:rFonts w:ascii="Arial Narrow" w:hAnsi="Arial Narrow" w:cs="Times New Roman"/>
          <w:sz w:val="20"/>
          <w:szCs w:val="20"/>
          <w:lang w:val="en-US"/>
        </w:rPr>
        <w:fldChar w:fldCharType="begin" w:fldLock="1"/>
      </w:r>
      <w:r w:rsidR="009079F7">
        <w:rPr>
          <w:rFonts w:ascii="Arial Narrow" w:hAnsi="Arial Narrow" w:cs="Times New Roman"/>
          <w:sz w:val="20"/>
          <w:szCs w:val="20"/>
          <w:lang w:val="en-US"/>
        </w:rPr>
        <w:instrText>ADDIN CSL_CITATION {"citationItems":[{"id":"ITEM-1","itemData":{"abstract":"Background: Nurses' obedience in the implementation of Standard Operational Procedures of hand hygiene is an effort in preventing phlebitis in the hospital. Report on surveillance data by Infection Prevention and Control or Pencegahan dan Pengendalian Infeksi (PPI) RSUD Dr. R. Sosodoro Djatikoesoemo Bojonegoro 2017 mentioned the incidence of phlebitis in the Inpatient Installation reached 2.73%. One cause of high rates of phlebitis is incorrect nurse's hand-washing technique according to the procedures.","author":[{"dropping-particle":"","family":"Putri","given":"Amira Maulida","non-dropping-particle":"","parse-names":false,"suffix":""}],"container-title":"Jurnal Administrasi Kesehatan Indonesia","id":"ITEM-1","issue":"2","issued":{"date-parts":[["2018"]]},"title":"GAMBARAN FIGUR OTORITAS TERHADAP KEPATUHAN PERAWAT DALAM IMPLEMENTASI STANDAR PROSEDUR OPERASIONAL KEBERSIHAN TANGAN Description of Authority Figure on Nursing Obedience in Implementation Standard Operational Procedure of Hand Hygiene","type":"article-journal","volume":"6"},"uris":["http://www.mendeley.com/documents/?uuid=2681d3b8-9eac-4af5-aaf1-8974acba162f"]}],"mendeley":{"formattedCitation":"(A. M. Putri, 2018)","manualFormatting":"Putri (2018)","plainTextFormattedCitation":"(A. M. Putri, 2018)","previouslyFormattedCitation":"(A. M. Putri, 2018)"},"properties":{"noteIndex":0},"schema":"https://github.com/citation-style-language/schema/raw/master/csl-citation.json"}</w:instrText>
      </w:r>
      <w:r w:rsidR="0083098E" w:rsidRPr="002D3973">
        <w:rPr>
          <w:rFonts w:ascii="Arial Narrow" w:hAnsi="Arial Narrow" w:cs="Times New Roman"/>
          <w:sz w:val="20"/>
          <w:szCs w:val="20"/>
          <w:lang w:val="en-US"/>
        </w:rPr>
        <w:fldChar w:fldCharType="separate"/>
      </w:r>
      <w:r w:rsidR="0083098E" w:rsidRPr="002D3973">
        <w:rPr>
          <w:rFonts w:ascii="Arial Narrow" w:hAnsi="Arial Narrow" w:cs="Times New Roman"/>
          <w:noProof/>
          <w:sz w:val="20"/>
          <w:szCs w:val="20"/>
          <w:lang w:val="en-US"/>
        </w:rPr>
        <w:t>Putri</w:t>
      </w:r>
      <w:r w:rsidR="002D3973">
        <w:rPr>
          <w:rFonts w:ascii="Arial Narrow" w:hAnsi="Arial Narrow" w:cs="Times New Roman"/>
          <w:noProof/>
          <w:sz w:val="20"/>
          <w:szCs w:val="20"/>
          <w:lang w:val="en-US"/>
        </w:rPr>
        <w:t xml:space="preserve"> (</w:t>
      </w:r>
      <w:r w:rsidR="0083098E" w:rsidRPr="002D3973">
        <w:rPr>
          <w:rFonts w:ascii="Arial Narrow" w:hAnsi="Arial Narrow" w:cs="Times New Roman"/>
          <w:noProof/>
          <w:sz w:val="20"/>
          <w:szCs w:val="20"/>
          <w:lang w:val="en-US"/>
        </w:rPr>
        <w:t>2018)</w:t>
      </w:r>
      <w:r w:rsidR="0083098E" w:rsidRPr="002D3973">
        <w:rPr>
          <w:rFonts w:ascii="Arial Narrow" w:hAnsi="Arial Narrow" w:cs="Times New Roman"/>
          <w:sz w:val="20"/>
          <w:szCs w:val="20"/>
          <w:lang w:val="en-US"/>
        </w:rPr>
        <w:fldChar w:fldCharType="end"/>
      </w:r>
      <w:r w:rsidR="002D3973">
        <w:rPr>
          <w:rFonts w:ascii="Arial Narrow" w:hAnsi="Arial Narrow" w:cs="Times New Roman"/>
          <w:sz w:val="20"/>
          <w:szCs w:val="20"/>
          <w:lang w:val="en-US"/>
        </w:rPr>
        <w:t xml:space="preserve"> yang </w:t>
      </w:r>
      <w:r w:rsidRPr="009B004A">
        <w:rPr>
          <w:rFonts w:ascii="Arial Narrow" w:hAnsi="Arial Narrow" w:cs="Times New Roman"/>
          <w:sz w:val="20"/>
          <w:szCs w:val="20"/>
        </w:rPr>
        <w:t xml:space="preserve">mengatakan </w:t>
      </w:r>
      <w:r w:rsidR="002D3973">
        <w:rPr>
          <w:rFonts w:ascii="Arial Narrow" w:hAnsi="Arial Narrow" w:cs="Times New Roman"/>
          <w:sz w:val="20"/>
          <w:szCs w:val="20"/>
          <w:lang w:val="en-US"/>
        </w:rPr>
        <w:t xml:space="preserve">bahwa </w:t>
      </w:r>
      <w:r w:rsidRPr="009B004A">
        <w:rPr>
          <w:rFonts w:ascii="Arial Narrow" w:hAnsi="Arial Narrow" w:cs="Times New Roman"/>
          <w:sz w:val="20"/>
          <w:szCs w:val="20"/>
        </w:rPr>
        <w:t xml:space="preserve">sebelum terapi intravena dilakukan sebaiknya perawat selalu mencuci tangan, memakai sarung tangan dan mendisinfektan pada area </w:t>
      </w:r>
      <w:r w:rsidR="0034603F" w:rsidRPr="009B004A">
        <w:rPr>
          <w:rFonts w:ascii="Arial Narrow" w:hAnsi="Arial Narrow" w:cs="Times New Roman"/>
          <w:sz w:val="20"/>
          <w:szCs w:val="20"/>
          <w:lang w:val="en-US"/>
        </w:rPr>
        <w:t>f</w:t>
      </w:r>
      <w:r w:rsidRPr="009B004A">
        <w:rPr>
          <w:rFonts w:ascii="Arial Narrow" w:hAnsi="Arial Narrow" w:cs="Times New Roman"/>
          <w:sz w:val="20"/>
          <w:szCs w:val="20"/>
        </w:rPr>
        <w:t>ungsi untuk mencegah terjadinya infeksi</w:t>
      </w:r>
      <w:r w:rsidRPr="009B004A">
        <w:rPr>
          <w:rFonts w:ascii="Arial Narrow" w:hAnsi="Arial Narrow" w:cs="Times New Roman"/>
          <w:sz w:val="20"/>
          <w:szCs w:val="20"/>
          <w:lang w:val="en-US"/>
        </w:rPr>
        <w:t>.</w:t>
      </w:r>
    </w:p>
    <w:p w14:paraId="7069079D" w14:textId="3C8CD2AF" w:rsidR="00CB3D01" w:rsidRDefault="007276C2" w:rsidP="00863AB3">
      <w:pPr>
        <w:spacing w:after="0" w:line="240" w:lineRule="auto"/>
        <w:ind w:firstLine="567"/>
        <w:jc w:val="both"/>
        <w:rPr>
          <w:rStyle w:val="fontstyle01"/>
          <w:rFonts w:ascii="Arial Narrow" w:hAnsi="Arial Narrow" w:cs="Times New Roman"/>
          <w:sz w:val="20"/>
          <w:szCs w:val="20"/>
          <w:lang w:val="en-US"/>
        </w:rPr>
      </w:pPr>
      <w:r w:rsidRPr="009B004A">
        <w:rPr>
          <w:rStyle w:val="fontstyle01"/>
          <w:rFonts w:ascii="Arial Narrow" w:hAnsi="Arial Narrow" w:cs="Times New Roman"/>
          <w:sz w:val="20"/>
          <w:szCs w:val="20"/>
        </w:rPr>
        <w:t>Menurut</w:t>
      </w:r>
      <w:r w:rsidR="00042DA3" w:rsidRPr="009B004A">
        <w:rPr>
          <w:rStyle w:val="fontstyle01"/>
          <w:rFonts w:ascii="Arial Narrow" w:hAnsi="Arial Narrow" w:cs="Times New Roman"/>
          <w:sz w:val="20"/>
          <w:szCs w:val="20"/>
          <w:lang w:val="en-US"/>
        </w:rPr>
        <w:t xml:space="preserve"> </w:t>
      </w:r>
      <w:r w:rsidR="00042DA3" w:rsidRPr="009B004A">
        <w:rPr>
          <w:rStyle w:val="fontstyle01"/>
          <w:rFonts w:ascii="Arial Narrow" w:hAnsi="Arial Narrow" w:cs="Times New Roman"/>
          <w:sz w:val="20"/>
          <w:szCs w:val="20"/>
          <w:lang w:val="en-US"/>
        </w:rPr>
        <w:fldChar w:fldCharType="begin" w:fldLock="1"/>
      </w:r>
      <w:r w:rsidR="00BA7C8A" w:rsidRPr="009B004A">
        <w:rPr>
          <w:rStyle w:val="fontstyle01"/>
          <w:rFonts w:ascii="Arial Narrow" w:hAnsi="Arial Narrow" w:cs="Times New Roman"/>
          <w:sz w:val="20"/>
          <w:szCs w:val="20"/>
          <w:lang w:val="en-US"/>
        </w:rPr>
        <w:instrText>ADDIN CSL_CITATION {"citationItems":[{"id":"ITEM-1","itemData":{"DOI":"10.7454/jki.v20i1.502","ISSN":"1410-4490","abstract":"Terapi intravena merupakan jenis terapi yang banyak diberikan pada pasien anak yang dirawat. Pemasangan intravena dalam waktu yang lama dapat menimbulkan komplikasi pada anak, seperti flebitis. Salah satu tindakan mengatasi flebitis adalah dengan mengompres Aloe vera yang bermanfaat karena memiliki elektrolit dalam konsentrasi rendah sehingga tidak menimbulkan ekstravasasi. Penelitian ini bertujuan untuk mengidentifikasi pengaruh pemberian Aloe vera terhadap derajat flebitis pada anak. Penelitian kuasi eksperimen ini melibatkan 15 anak yang dipilih dengan consecutive sampling. Semua sampel diberikan kompres Aloe vera murni. Derajat flebitis diukur dengan menggunakan skala flebitis Infusion Nurses Society (INS) sebelum dan sesudah dilakukan intervensi. Hasil penelitian ini menemukan bahwa rerata derajat flebitis sebelum perlakuan sebesar 2,60 dengan skor minimum-maksimum 1–5, rerata derajat flebitis sesudah perlakuan menjadi 1,07 dengan skor minimum-maksimum 0–3. Aloe vera efektif menurunkan derajat flebitis pada anak (p= 0,000). Penelitian selanjutnya perlu dilakukan untuk membandingkan efektifitas kompres Aloe vera dengan terapi non farmakologis lainnya. Abstract Reducing the Grade of Phlebitis due to Intravenous Therapy in Children with Aloe Vera Compress. Intravenous therapy is a type of treatment that is widely provided to hospitalized children. Intravenous application in a long time causes complications in children, such as phlebitis. One of the interventions in handling phlebitis is compressing Aloe vera which is useful because it has electrolyte in low concentration so as not to cause extravasation. This study aims to identify the effect of Aloe vera on the degree of phlebitis in hospitalized children. This quasi-experimental study involved 15 children selected by consecutive sampling. All samples received a pure Aloe vera compress. The grade of phlebitis was measured using the INS phlebitis scale before and after the intervention. This study found that the mean degree of phlebitis before treatment was 2.60 with a minimum-maximum score 1–5, and after treatment, the average grade of phlebitis was 1.07 with a minimum-maximum score 0–3. Aloe vera effectively decreased the degree of phlebitis in children (p= 0.000). Further research needs to compare the effectiveness of Aloe vera compresses with other non-pharmacological measurements. Keywords: Aloe vera, intravenous therapy, pediatric, phlebitis","author":[{"dropping-particle":"","family":"Hasanah","given":"Oswati","non-dropping-particle":"","parse-names":false,"suffix":""},{"dropping-particle":"","family":"Novayelinda","given":"Riri","non-dropping-particle":"","parse-names":false,"suffix":""},{"dropping-particle":"","family":"Maifera","given":"Maifera","non-dropping-particle":"","parse-names":false,"suffix":""},{"dropping-particle":"","family":"Isdelni","given":"Isdelni","non-dropping-particle":"","parse-names":false,"suffix":""}],"container-title":"Jurnal Keperawatan Indonesia","id":"ITEM-1","issue":"1","issued":{"date-parts":[["2017"]]},"page":"24-31","title":"Menurunkan Derajat Flebitis Akibat Terapi Intravena pada Anak dengan Kompres Aloe vera: Studi Pilot","type":"article-journal","volume":"20"},"uris":["http://www.mendeley.com/documents/?uuid=89183901-c6b6-4860-84ac-5fa9c953cbd5"]}],"mendeley":{"formattedCitation":"(Hasanah et al., 2017)","manualFormatting":"Hasanah et al (2017","plainTextFormattedCitation":"(Hasanah et al., 2017)","previouslyFormattedCitation":"(Hasanah et al., 2017)"},"properties":{"noteIndex":0},"schema":"https://github.com/citation-style-language/schema/raw/master/csl-citation.json"}</w:instrText>
      </w:r>
      <w:r w:rsidR="00042DA3" w:rsidRPr="009B004A">
        <w:rPr>
          <w:rStyle w:val="fontstyle01"/>
          <w:rFonts w:ascii="Arial Narrow" w:hAnsi="Arial Narrow" w:cs="Times New Roman"/>
          <w:sz w:val="20"/>
          <w:szCs w:val="20"/>
          <w:lang w:val="en-US"/>
        </w:rPr>
        <w:fldChar w:fldCharType="separate"/>
      </w:r>
      <w:r w:rsidR="00042DA3" w:rsidRPr="009B004A">
        <w:rPr>
          <w:rStyle w:val="fontstyle01"/>
          <w:rFonts w:ascii="Arial Narrow" w:hAnsi="Arial Narrow" w:cs="Times New Roman"/>
          <w:noProof/>
          <w:sz w:val="20"/>
          <w:szCs w:val="20"/>
          <w:lang w:val="en-US"/>
        </w:rPr>
        <w:t>Hasanah et al (2017</w:t>
      </w:r>
      <w:r w:rsidR="00042DA3" w:rsidRPr="009B004A">
        <w:rPr>
          <w:rStyle w:val="fontstyle01"/>
          <w:rFonts w:ascii="Arial Narrow" w:hAnsi="Arial Narrow" w:cs="Times New Roman"/>
          <w:sz w:val="20"/>
          <w:szCs w:val="20"/>
          <w:lang w:val="en-US"/>
        </w:rPr>
        <w:fldChar w:fldCharType="end"/>
      </w:r>
      <w:r w:rsidR="00042DA3" w:rsidRPr="009B004A">
        <w:rPr>
          <w:rStyle w:val="fontstyle01"/>
          <w:rFonts w:ascii="Arial Narrow" w:hAnsi="Arial Narrow" w:cs="Times New Roman"/>
          <w:sz w:val="20"/>
          <w:szCs w:val="20"/>
          <w:lang w:val="en-US"/>
        </w:rPr>
        <w:t>),</w:t>
      </w:r>
      <w:r w:rsidRPr="009B004A">
        <w:rPr>
          <w:rStyle w:val="fontstyle01"/>
          <w:rFonts w:ascii="Arial Narrow" w:hAnsi="Arial Narrow" w:cs="Times New Roman"/>
          <w:sz w:val="20"/>
          <w:szCs w:val="20"/>
        </w:rPr>
        <w:t xml:space="preserve"> </w:t>
      </w:r>
      <w:r w:rsidR="00507CD2">
        <w:rPr>
          <w:rStyle w:val="fontstyle01"/>
          <w:rFonts w:ascii="Arial Narrow" w:hAnsi="Arial Narrow" w:cs="Times New Roman"/>
          <w:sz w:val="20"/>
          <w:szCs w:val="20"/>
        </w:rPr>
        <w:t>flebitis</w:t>
      </w:r>
      <w:r w:rsidRPr="009B004A">
        <w:rPr>
          <w:rStyle w:val="fontstyle01"/>
          <w:rFonts w:ascii="Arial Narrow" w:hAnsi="Arial Narrow" w:cs="Times New Roman"/>
          <w:sz w:val="20"/>
          <w:szCs w:val="20"/>
        </w:rPr>
        <w:t xml:space="preserve"> merupakan inflamasi pada tunika intima vena yang disebabkan oleh fa</w:t>
      </w:r>
      <w:r w:rsidR="00042DA3" w:rsidRPr="009B004A">
        <w:rPr>
          <w:rStyle w:val="fontstyle01"/>
          <w:rFonts w:ascii="Arial Narrow" w:hAnsi="Arial Narrow" w:cs="Times New Roman"/>
          <w:sz w:val="20"/>
          <w:szCs w:val="20"/>
          <w:lang w:val="en-US"/>
        </w:rPr>
        <w:t>k</w:t>
      </w:r>
      <w:r w:rsidRPr="009B004A">
        <w:rPr>
          <w:rStyle w:val="fontstyle01"/>
          <w:rFonts w:ascii="Arial Narrow" w:hAnsi="Arial Narrow" w:cs="Times New Roman"/>
          <w:sz w:val="20"/>
          <w:szCs w:val="20"/>
        </w:rPr>
        <w:t>tor kimia, mekanis, bakteri, dan post infusion yang menimbulkan efek nyeri, eritema, bengkak</w:t>
      </w:r>
      <w:r w:rsidR="00042DA3" w:rsidRPr="009B004A">
        <w:rPr>
          <w:rStyle w:val="fontstyle01"/>
          <w:rFonts w:ascii="Arial Narrow" w:hAnsi="Arial Narrow" w:cs="Times New Roman"/>
          <w:sz w:val="20"/>
          <w:szCs w:val="20"/>
          <w:lang w:val="en-US"/>
        </w:rPr>
        <w:t xml:space="preserve"> </w:t>
      </w:r>
      <w:r w:rsidRPr="009B004A">
        <w:rPr>
          <w:rStyle w:val="fontstyle01"/>
          <w:rFonts w:ascii="Arial Narrow" w:hAnsi="Arial Narrow" w:cs="Times New Roman"/>
          <w:sz w:val="20"/>
          <w:szCs w:val="20"/>
        </w:rPr>
        <w:t>dan hangat pada bagian penusukan, pembentukan lapisan, dan pengerasan sepanjang vena.</w:t>
      </w:r>
      <w:r w:rsidR="00CB3D01">
        <w:rPr>
          <w:rStyle w:val="fontstyle01"/>
          <w:rFonts w:ascii="Arial Narrow" w:hAnsi="Arial Narrow" w:cs="Times New Roman"/>
          <w:sz w:val="20"/>
          <w:szCs w:val="20"/>
          <w:lang w:val="en-US"/>
        </w:rPr>
        <w:t xml:space="preserve"> </w:t>
      </w:r>
    </w:p>
    <w:p w14:paraId="21279C48" w14:textId="752018A6" w:rsidR="00CB3D01" w:rsidRPr="00CB3D01" w:rsidRDefault="00CB3D01" w:rsidP="00863AB3">
      <w:pPr>
        <w:spacing w:after="0" w:line="240" w:lineRule="auto"/>
        <w:ind w:firstLine="567"/>
        <w:jc w:val="both"/>
        <w:rPr>
          <w:rFonts w:ascii="Times New Roman" w:hAnsi="Times New Roman" w:cs="Times New Roman"/>
          <w:sz w:val="24"/>
          <w:szCs w:val="24"/>
          <w:lang w:val="en-US"/>
        </w:rPr>
      </w:pPr>
      <w:r>
        <w:rPr>
          <w:rFonts w:ascii="Arial Narrow" w:hAnsi="Arial Narrow" w:cs="Times New Roman"/>
          <w:sz w:val="20"/>
          <w:szCs w:val="20"/>
          <w:lang w:val="en-US"/>
        </w:rPr>
        <w:t xml:space="preserve">Ada </w:t>
      </w:r>
      <w:r w:rsidR="005B303E" w:rsidRPr="00CB3D01">
        <w:rPr>
          <w:rFonts w:ascii="Arial Narrow" w:hAnsi="Arial Narrow" w:cs="Times New Roman"/>
          <w:sz w:val="20"/>
          <w:szCs w:val="20"/>
        </w:rPr>
        <w:t xml:space="preserve">beberapa faktor yang berperan dalam meningkatkan komplikasi kanula </w:t>
      </w:r>
      <w:r w:rsidR="005B303E" w:rsidRPr="00CB3D01">
        <w:rPr>
          <w:rFonts w:ascii="Arial Narrow" w:hAnsi="Arial Narrow" w:cs="Times New Roman"/>
          <w:i/>
          <w:iCs/>
          <w:sz w:val="20"/>
          <w:szCs w:val="20"/>
        </w:rPr>
        <w:t xml:space="preserve">intravena </w:t>
      </w:r>
      <w:r w:rsidR="005B303E" w:rsidRPr="00CB3D01">
        <w:rPr>
          <w:rFonts w:ascii="Arial Narrow" w:hAnsi="Arial Narrow" w:cs="Times New Roman"/>
          <w:sz w:val="20"/>
          <w:szCs w:val="20"/>
        </w:rPr>
        <w:t xml:space="preserve">atau </w:t>
      </w:r>
      <w:r w:rsidR="00507CD2">
        <w:rPr>
          <w:rFonts w:ascii="Arial Narrow" w:hAnsi="Arial Narrow" w:cs="Times New Roman"/>
          <w:sz w:val="20"/>
          <w:szCs w:val="20"/>
        </w:rPr>
        <w:t>flebitis</w:t>
      </w:r>
      <w:r w:rsidR="005B303E" w:rsidRPr="00CB3D01">
        <w:rPr>
          <w:rFonts w:ascii="Arial Narrow" w:hAnsi="Arial Narrow" w:cs="Times New Roman"/>
          <w:sz w:val="20"/>
          <w:szCs w:val="20"/>
        </w:rPr>
        <w:t xml:space="preserve"> yaitu jenis kateter, ukuran kateter, pemasang</w:t>
      </w:r>
      <w:r w:rsidR="005B303E" w:rsidRPr="009B004A">
        <w:rPr>
          <w:rFonts w:ascii="Arial Narrow" w:hAnsi="Arial Narrow" w:cs="Times New Roman"/>
          <w:color w:val="000000"/>
          <w:sz w:val="20"/>
          <w:szCs w:val="20"/>
        </w:rPr>
        <w:t>an melalui vena</w:t>
      </w:r>
      <w:r>
        <w:rPr>
          <w:rFonts w:ascii="Arial Narrow" w:hAnsi="Arial Narrow" w:cs="Times New Roman"/>
          <w:color w:val="000000"/>
          <w:sz w:val="20"/>
          <w:szCs w:val="20"/>
          <w:lang w:val="en-US"/>
        </w:rPr>
        <w:t xml:space="preserve"> </w:t>
      </w:r>
      <w:r w:rsidR="005B303E" w:rsidRPr="009B004A">
        <w:rPr>
          <w:rFonts w:ascii="Arial Narrow" w:hAnsi="Arial Narrow" w:cs="Times New Roman"/>
          <w:color w:val="000000"/>
          <w:sz w:val="20"/>
          <w:szCs w:val="20"/>
        </w:rPr>
        <w:t>seksi, kateter yang terpasang lebih dari 72 jam, kateter yang dipasang pada tungkai bawah, cairan infus yang hipertonik, transfusi darah, peralatan tambahan di</w:t>
      </w:r>
      <w:r>
        <w:rPr>
          <w:rFonts w:ascii="Arial Narrow" w:hAnsi="Arial Narrow" w:cs="Times New Roman"/>
          <w:color w:val="000000"/>
          <w:sz w:val="20"/>
          <w:szCs w:val="20"/>
          <w:lang w:val="en-US"/>
        </w:rPr>
        <w:t xml:space="preserve"> </w:t>
      </w:r>
      <w:r w:rsidR="005B303E" w:rsidRPr="009B004A">
        <w:rPr>
          <w:rFonts w:ascii="Arial Narrow" w:hAnsi="Arial Narrow" w:cs="Times New Roman"/>
          <w:color w:val="000000"/>
          <w:sz w:val="20"/>
          <w:szCs w:val="20"/>
        </w:rPr>
        <w:t>tempat infus, manipulasi terlalu sering pada kanula serta pengabaian prinsip yang asepti</w:t>
      </w:r>
      <w:r w:rsidR="00042DA3" w:rsidRPr="009B004A">
        <w:rPr>
          <w:rFonts w:ascii="Arial Narrow" w:hAnsi="Arial Narrow" w:cs="Times New Roman"/>
          <w:color w:val="000000"/>
          <w:sz w:val="20"/>
          <w:szCs w:val="20"/>
          <w:lang w:val="en-US"/>
        </w:rPr>
        <w:t>k</w:t>
      </w:r>
      <w:r>
        <w:rPr>
          <w:rFonts w:ascii="Arial Narrow" w:hAnsi="Arial Narrow" w:cs="Times New Roman"/>
          <w:color w:val="000000"/>
          <w:sz w:val="20"/>
          <w:szCs w:val="20"/>
          <w:lang w:val="en-US"/>
        </w:rPr>
        <w:t xml:space="preserve"> (</w:t>
      </w:r>
      <w:r>
        <w:rPr>
          <w:rFonts w:ascii="Arial Narrow" w:hAnsi="Arial Narrow" w:cs="Times New Roman"/>
          <w:sz w:val="20"/>
          <w:szCs w:val="20"/>
        </w:rPr>
        <w:fldChar w:fldCharType="begin" w:fldLock="1"/>
      </w:r>
      <w:r w:rsidR="009079F7">
        <w:rPr>
          <w:rFonts w:ascii="Arial Narrow" w:hAnsi="Arial Narrow" w:cs="Times New Roman"/>
          <w:sz w:val="20"/>
          <w:szCs w:val="20"/>
        </w:rPr>
        <w:instrText>ADDIN CSL_CITATION {"citationItems":[{"id":"ITEM-1","itemData":{"DOI":"http://dx.doi.org/10.21927/jnki.2016.4(2).90-94","author":[{"dropping-particle":"","family":"Putri","given":"Imram Radne Rimba","non-dropping-particle":"","parse-names":false,"suffix":""}],"container-title":"Jurnal Ners dan Kebidanan Indonesia","id":"ITEM-1","issue":"2","issued":{"date-parts":[["2016"]]},"title":"Pengaruh Lama Pemasangan Infus dengan Kejadian Flebitis pada Pasien Rawat Inap di Bangsal Penyakit Dalam dan Syaraf Rumah Sakit Nur Hidayah Bantul","type":"article-journal","volume":"4"},"uris":["http://www.mendeley.com/documents/?uuid=c6ba9411-f29e-4e4f-94cd-58cda2dad43b"]}],"mendeley":{"formattedCitation":"(I. R. R. Putri, 2016)","manualFormatting":"I. R. R. Putri, 2016)","plainTextFormattedCitation":"(I. R. R. Putri, 2016)","previouslyFormattedCitation":"(I. R. R. Putri, 2016)"},"properties":{"noteIndex":0},"schema":"https://github.com/citation-style-language/schema/raw/master/csl-citation.json"}</w:instrText>
      </w:r>
      <w:r>
        <w:rPr>
          <w:rFonts w:ascii="Arial Narrow" w:hAnsi="Arial Narrow" w:cs="Times New Roman"/>
          <w:sz w:val="20"/>
          <w:szCs w:val="20"/>
        </w:rPr>
        <w:fldChar w:fldCharType="separate"/>
      </w:r>
      <w:r w:rsidRPr="00CB3D01">
        <w:rPr>
          <w:rFonts w:ascii="Arial Narrow" w:hAnsi="Arial Narrow" w:cs="Times New Roman"/>
          <w:noProof/>
          <w:sz w:val="20"/>
          <w:szCs w:val="20"/>
        </w:rPr>
        <w:t>I. R. R. Putri, 2016)</w:t>
      </w:r>
      <w:r>
        <w:rPr>
          <w:rFonts w:ascii="Arial Narrow" w:hAnsi="Arial Narrow" w:cs="Times New Roman"/>
          <w:sz w:val="20"/>
          <w:szCs w:val="20"/>
        </w:rPr>
        <w:fldChar w:fldCharType="end"/>
      </w:r>
      <w:r>
        <w:rPr>
          <w:rFonts w:ascii="Arial Narrow" w:hAnsi="Arial Narrow" w:cs="Times New Roman"/>
          <w:sz w:val="20"/>
          <w:szCs w:val="20"/>
          <w:lang w:val="en-US"/>
        </w:rPr>
        <w:t>.</w:t>
      </w:r>
    </w:p>
    <w:p w14:paraId="53C3B8DD" w14:textId="5B3EA268" w:rsidR="005B303E" w:rsidRPr="009B004A" w:rsidRDefault="003B15F6" w:rsidP="00863AB3">
      <w:pPr>
        <w:spacing w:after="0" w:line="240" w:lineRule="auto"/>
        <w:ind w:firstLine="567"/>
        <w:jc w:val="both"/>
        <w:rPr>
          <w:rStyle w:val="fontstyle01"/>
          <w:rFonts w:ascii="Arial Narrow" w:hAnsi="Arial Narrow" w:cs="Times New Roman"/>
          <w:sz w:val="20"/>
          <w:szCs w:val="20"/>
        </w:rPr>
      </w:pPr>
      <w:r w:rsidRPr="009B004A">
        <w:rPr>
          <w:rFonts w:ascii="Arial Narrow" w:hAnsi="Arial Narrow" w:cs="Times New Roman"/>
          <w:color w:val="000000"/>
          <w:sz w:val="20"/>
          <w:szCs w:val="20"/>
          <w:lang w:val="en-US"/>
        </w:rPr>
        <w:t xml:space="preserve">Perawat </w:t>
      </w:r>
      <w:r w:rsidR="005B303E" w:rsidRPr="009B004A">
        <w:rPr>
          <w:rFonts w:ascii="Arial Narrow" w:hAnsi="Arial Narrow" w:cs="Times New Roman"/>
          <w:color w:val="000000"/>
          <w:sz w:val="20"/>
          <w:szCs w:val="20"/>
        </w:rPr>
        <w:t>dengan ket</w:t>
      </w:r>
      <w:r w:rsidR="00042DA3" w:rsidRPr="009B004A">
        <w:rPr>
          <w:rFonts w:ascii="Arial Narrow" w:hAnsi="Arial Narrow" w:cs="Times New Roman"/>
          <w:color w:val="000000"/>
          <w:sz w:val="20"/>
          <w:szCs w:val="20"/>
          <w:lang w:val="en-US"/>
        </w:rPr>
        <w:t>e</w:t>
      </w:r>
      <w:r w:rsidR="005B303E" w:rsidRPr="009B004A">
        <w:rPr>
          <w:rFonts w:ascii="Arial Narrow" w:hAnsi="Arial Narrow" w:cs="Times New Roman"/>
          <w:color w:val="000000"/>
          <w:sz w:val="20"/>
          <w:szCs w:val="20"/>
        </w:rPr>
        <w:t>rampilan pemasangan infus yang tidak kompeten</w:t>
      </w:r>
      <w:r w:rsidR="008C1406" w:rsidRPr="009B004A">
        <w:rPr>
          <w:rFonts w:ascii="Arial Narrow" w:hAnsi="Arial Narrow" w:cs="Times New Roman"/>
          <w:color w:val="000000"/>
          <w:sz w:val="20"/>
          <w:szCs w:val="20"/>
          <w:lang w:val="en-US"/>
        </w:rPr>
        <w:t xml:space="preserve"> seperti </w:t>
      </w:r>
      <w:r w:rsidR="008C1406" w:rsidRPr="009B004A">
        <w:rPr>
          <w:rFonts w:ascii="Arial Narrow" w:hAnsi="Arial Narrow" w:cs="Times New Roman"/>
          <w:color w:val="000000"/>
          <w:sz w:val="20"/>
          <w:szCs w:val="20"/>
        </w:rPr>
        <w:t>tidak melakukan teknik asepti</w:t>
      </w:r>
      <w:r w:rsidR="008C1406" w:rsidRPr="009B004A">
        <w:rPr>
          <w:rFonts w:ascii="Arial Narrow" w:hAnsi="Arial Narrow" w:cs="Times New Roman"/>
          <w:color w:val="000000"/>
          <w:sz w:val="20"/>
          <w:szCs w:val="20"/>
          <w:lang w:val="en-US"/>
        </w:rPr>
        <w:t xml:space="preserve">k (tidak </w:t>
      </w:r>
      <w:r w:rsidR="008C1406" w:rsidRPr="009B004A">
        <w:rPr>
          <w:rFonts w:ascii="Arial Narrow" w:hAnsi="Arial Narrow" w:cs="Times New Roman"/>
          <w:color w:val="000000"/>
          <w:sz w:val="20"/>
          <w:szCs w:val="20"/>
        </w:rPr>
        <w:t xml:space="preserve">mencuci tangan, </w:t>
      </w:r>
      <w:r w:rsidR="0075410D" w:rsidRPr="009B004A">
        <w:rPr>
          <w:rFonts w:ascii="Arial Narrow" w:hAnsi="Arial Narrow" w:cs="Times New Roman"/>
          <w:color w:val="000000"/>
          <w:sz w:val="20"/>
          <w:szCs w:val="20"/>
          <w:lang w:val="en-US"/>
        </w:rPr>
        <w:t xml:space="preserve">tidak </w:t>
      </w:r>
      <w:r w:rsidR="008C1406" w:rsidRPr="009B004A">
        <w:rPr>
          <w:rFonts w:ascii="Arial Narrow" w:hAnsi="Arial Narrow" w:cs="Times New Roman"/>
          <w:color w:val="000000"/>
          <w:sz w:val="20"/>
          <w:szCs w:val="20"/>
        </w:rPr>
        <w:t>memakai sarung tangan dan d</w:t>
      </w:r>
      <w:r w:rsidR="0075410D" w:rsidRPr="009B004A">
        <w:rPr>
          <w:rFonts w:ascii="Arial Narrow" w:hAnsi="Arial Narrow" w:cs="Times New Roman"/>
          <w:color w:val="000000"/>
          <w:sz w:val="20"/>
          <w:szCs w:val="20"/>
          <w:lang w:val="en-US"/>
        </w:rPr>
        <w:t>i</w:t>
      </w:r>
      <w:r w:rsidR="008C1406" w:rsidRPr="009B004A">
        <w:rPr>
          <w:rFonts w:ascii="Arial Narrow" w:hAnsi="Arial Narrow" w:cs="Times New Roman"/>
          <w:color w:val="000000"/>
          <w:sz w:val="20"/>
          <w:szCs w:val="20"/>
        </w:rPr>
        <w:t>s</w:t>
      </w:r>
      <w:r w:rsidR="0075410D" w:rsidRPr="009B004A">
        <w:rPr>
          <w:rFonts w:ascii="Arial Narrow" w:hAnsi="Arial Narrow" w:cs="Times New Roman"/>
          <w:color w:val="000000"/>
          <w:sz w:val="20"/>
          <w:szCs w:val="20"/>
          <w:lang w:val="en-US"/>
        </w:rPr>
        <w:t>e</w:t>
      </w:r>
      <w:r w:rsidR="008C1406" w:rsidRPr="009B004A">
        <w:rPr>
          <w:rFonts w:ascii="Arial Narrow" w:hAnsi="Arial Narrow" w:cs="Times New Roman"/>
          <w:color w:val="000000"/>
          <w:sz w:val="20"/>
          <w:szCs w:val="20"/>
        </w:rPr>
        <w:t>nfektan</w:t>
      </w:r>
      <w:r w:rsidR="008C1406" w:rsidRPr="009B004A">
        <w:rPr>
          <w:rFonts w:ascii="Arial Narrow" w:hAnsi="Arial Narrow" w:cs="Times New Roman"/>
          <w:color w:val="000000"/>
          <w:sz w:val="20"/>
          <w:szCs w:val="20"/>
          <w:lang w:val="en-US"/>
        </w:rPr>
        <w:t xml:space="preserve"> secara </w:t>
      </w:r>
      <w:r w:rsidR="008C1406" w:rsidRPr="009B004A">
        <w:rPr>
          <w:rFonts w:ascii="Arial Narrow" w:hAnsi="Arial Narrow" w:cs="Times New Roman"/>
          <w:color w:val="000000"/>
          <w:sz w:val="20"/>
          <w:szCs w:val="20"/>
        </w:rPr>
        <w:t>benar</w:t>
      </w:r>
      <w:r w:rsidR="008C1406" w:rsidRPr="009B004A">
        <w:rPr>
          <w:rFonts w:ascii="Arial Narrow" w:hAnsi="Arial Narrow" w:cs="Times New Roman"/>
          <w:color w:val="000000"/>
          <w:sz w:val="20"/>
          <w:szCs w:val="20"/>
          <w:lang w:val="en-US"/>
        </w:rPr>
        <w:t xml:space="preserve"> </w:t>
      </w:r>
      <w:r w:rsidR="008C1406" w:rsidRPr="009B004A">
        <w:rPr>
          <w:rFonts w:ascii="Arial Narrow" w:hAnsi="Arial Narrow" w:cs="Times New Roman"/>
          <w:color w:val="000000"/>
          <w:sz w:val="20"/>
          <w:szCs w:val="20"/>
        </w:rPr>
        <w:t>atau tidak sesuai dengan Standar Operasional Prosedur (SOP)</w:t>
      </w:r>
      <w:r w:rsidR="0075410D" w:rsidRPr="009B004A">
        <w:rPr>
          <w:rFonts w:ascii="Arial Narrow" w:hAnsi="Arial Narrow" w:cs="Times New Roman"/>
          <w:color w:val="000000"/>
          <w:sz w:val="20"/>
          <w:szCs w:val="20"/>
          <w:lang w:val="en-US"/>
        </w:rPr>
        <w:t>, seperti yang peneliti saksikan pada waktu melaksanakan penelitian</w:t>
      </w:r>
      <w:r w:rsidR="005B303E" w:rsidRPr="009B004A">
        <w:rPr>
          <w:rStyle w:val="fontstyle01"/>
          <w:rFonts w:ascii="Arial Narrow" w:hAnsi="Arial Narrow" w:cs="Times New Roman"/>
          <w:sz w:val="20"/>
          <w:szCs w:val="20"/>
        </w:rPr>
        <w:t>, ditemukan perawat yang melaksanakan tindakan pemasangan infus tidak</w:t>
      </w:r>
      <w:r w:rsidR="005B303E" w:rsidRPr="009B004A">
        <w:rPr>
          <w:rFonts w:ascii="Arial Narrow" w:hAnsi="Arial Narrow" w:cs="Times New Roman"/>
          <w:color w:val="000000"/>
          <w:sz w:val="20"/>
          <w:szCs w:val="20"/>
        </w:rPr>
        <w:t xml:space="preserve"> </w:t>
      </w:r>
      <w:r w:rsidR="005B303E" w:rsidRPr="009B004A">
        <w:rPr>
          <w:rStyle w:val="fontstyle01"/>
          <w:rFonts w:ascii="Arial Narrow" w:hAnsi="Arial Narrow" w:cs="Times New Roman"/>
          <w:sz w:val="20"/>
          <w:szCs w:val="20"/>
        </w:rPr>
        <w:t>sesuai SOP</w:t>
      </w:r>
      <w:r w:rsidR="0075410D" w:rsidRPr="009B004A">
        <w:rPr>
          <w:rStyle w:val="fontstyle01"/>
          <w:rFonts w:ascii="Arial Narrow" w:hAnsi="Arial Narrow" w:cs="Times New Roman"/>
          <w:sz w:val="20"/>
          <w:szCs w:val="20"/>
          <w:lang w:val="en-US"/>
        </w:rPr>
        <w:t xml:space="preserve"> </w:t>
      </w:r>
      <w:r w:rsidR="005B303E" w:rsidRPr="009B004A">
        <w:rPr>
          <w:rStyle w:val="fontstyle01"/>
          <w:rFonts w:ascii="Arial Narrow" w:hAnsi="Arial Narrow" w:cs="Times New Roman"/>
          <w:sz w:val="20"/>
          <w:szCs w:val="20"/>
        </w:rPr>
        <w:t>dan ketika ditanya kenapa, perawat mengatakan supaya irit.</w:t>
      </w:r>
      <w:r w:rsidR="00863AB3">
        <w:rPr>
          <w:rStyle w:val="fontstyle01"/>
          <w:rFonts w:ascii="Arial Narrow" w:hAnsi="Arial Narrow" w:cs="Times New Roman"/>
          <w:sz w:val="20"/>
          <w:szCs w:val="20"/>
          <w:lang w:val="en-US"/>
        </w:rPr>
        <w:t xml:space="preserve"> </w:t>
      </w:r>
      <w:r w:rsidR="005B303E" w:rsidRPr="009B004A">
        <w:rPr>
          <w:rStyle w:val="fontstyle01"/>
          <w:rFonts w:ascii="Arial Narrow" w:hAnsi="Arial Narrow" w:cs="Times New Roman"/>
          <w:sz w:val="20"/>
          <w:szCs w:val="20"/>
        </w:rPr>
        <w:t>Perawat berpendapat pemasangan infus adalah hal</w:t>
      </w:r>
      <w:r w:rsidR="005B303E" w:rsidRPr="009B004A">
        <w:rPr>
          <w:rFonts w:ascii="Arial Narrow" w:hAnsi="Arial Narrow" w:cs="Times New Roman"/>
          <w:color w:val="000000"/>
          <w:sz w:val="20"/>
          <w:szCs w:val="20"/>
        </w:rPr>
        <w:t xml:space="preserve"> </w:t>
      </w:r>
      <w:r w:rsidR="005B303E" w:rsidRPr="009B004A">
        <w:rPr>
          <w:rStyle w:val="fontstyle01"/>
          <w:rFonts w:ascii="Arial Narrow" w:hAnsi="Arial Narrow" w:cs="Times New Roman"/>
          <w:sz w:val="20"/>
          <w:szCs w:val="20"/>
        </w:rPr>
        <w:t>yang sudah biasa dikerjakan.</w:t>
      </w:r>
    </w:p>
    <w:p w14:paraId="0BCAC1BB" w14:textId="1DFB79D5" w:rsidR="005B303E" w:rsidRPr="009B004A" w:rsidRDefault="005B303E" w:rsidP="00863AB3">
      <w:pPr>
        <w:spacing w:after="0" w:line="240" w:lineRule="auto"/>
        <w:ind w:firstLine="567"/>
        <w:jc w:val="both"/>
        <w:rPr>
          <w:rStyle w:val="fontstyle01"/>
          <w:rFonts w:ascii="Arial Narrow" w:hAnsi="Arial Narrow" w:cs="Times New Roman"/>
          <w:sz w:val="20"/>
          <w:szCs w:val="20"/>
        </w:rPr>
      </w:pPr>
      <w:r w:rsidRPr="009B004A">
        <w:rPr>
          <w:rStyle w:val="fontstyle01"/>
          <w:rFonts w:ascii="Arial Narrow" w:hAnsi="Arial Narrow" w:cs="Times New Roman"/>
          <w:sz w:val="20"/>
          <w:szCs w:val="20"/>
        </w:rPr>
        <w:t xml:space="preserve">Hasil penelitian ini didukung oleh penelitian </w:t>
      </w:r>
      <w:r w:rsidR="00DA6184" w:rsidRPr="009B004A">
        <w:rPr>
          <w:rStyle w:val="fontstyle01"/>
          <w:rFonts w:ascii="Arial Narrow" w:hAnsi="Arial Narrow" w:cs="Times New Roman"/>
          <w:sz w:val="20"/>
          <w:szCs w:val="20"/>
          <w:lang w:val="en-US"/>
        </w:rPr>
        <w:fldChar w:fldCharType="begin" w:fldLock="1"/>
      </w:r>
      <w:r w:rsidR="00FC1BCD" w:rsidRPr="009B004A">
        <w:rPr>
          <w:rStyle w:val="fontstyle01"/>
          <w:rFonts w:ascii="Arial Narrow" w:hAnsi="Arial Narrow" w:cs="Times New Roman"/>
          <w:sz w:val="20"/>
          <w:szCs w:val="20"/>
          <w:lang w:val="en-US"/>
        </w:rPr>
        <w:instrText>ADDIN CSL_CITATION {"citationItems":[{"id":"ITEM-1","itemData":{"abstract":"Latar belakang: Pemasangan infus merupakan prosedur invasif dan merupakan tindakan yang sering dilakukan di rumah sakit (RS), namun, hal ini risiko tinggi terjadinya Hospital Acquired Infection (HAIs). Tindakan pemasangan infus akan berkualitas apabila dalam pelaksanaannya selalu patuh pada standar prosedur operasional yang telah ditetapkan demi terciptanya pelayanan kesehatan yang bermutu. Tujuan Penelitian: Untuk mengetahui bagaimana kepatuhan perawat dalam melaksanakan standar operasional prosedur pemasangan infus di RS PKU Muhammadiyah Gombong. Metode: Penelitian ini merupakan penelitian kualitatif dengan rancangan studi kasus yang hasilnya disajikan secara deskriptif. Populasi yakni seluruh perawat RS PKU Muhammadiyah Gombong dengan jumlah sampel 42 responden. Data dikumpulkan dengan cara observasi lembar check list SPO Pemasangan Infus RS PKU Muhammadiyah Yogyakarta dan wawancara mendalam. 4 Hasil dan Pembahasan: Hasil observasi menunjukkan bahwa seluruh perawat tidak patuh (100%) dalam melaksanakan standar prosedur operasional (SPO) pemasangan infus. Hasil wawancara mendalam menunjukkan bahwa komitmen, hubungan sosial, kelangkaan, resiprositas, validasi sosial dan otoritas terkait kepatuhan perawat belum terwujud dengan baik dalam hal pelaksanaan SPO pemasangan infus. Hal ini dapat disebabkan karena kurangnya sosialisasi dan evaluasi SPO Pemasangan Infus. Kesimpulan dan Saran: Seluruh perawat tidak patuh dalam melaksanakan SPO pemasangan infus di RS PKU Muhammadiyah Gombong. Hal ini akan berdampak pada peningkatan angka kejadian tidak diharapkan terkait pemasangan infus. Saran kepada rumah sakit untuk rutin melakukan sosialisasi SPO, meningkatkan motivasi dan komitmen perawat, serta pengkajian dan pembaharuan SPO.","author":[{"dropping-particle":"","family":"Ulfa","given":"Jeli &amp;","non-dropping-particle":"","parse-names":false,"suffix":""}],"container-title":"Jurnal Kedokteran dan Kesehatan","id":"ITEM-1","issue":"1","issued":{"date-parts":[["2014"]]},"page":"51-62","title":"Kepatuhan Perawat dalam Melaksanakan Standar Prosedur Operasional Pemasangan Infus di Rumah Sakit PKU Muhammadiyah Gombong","type":"article-journal","volume":"14"},"uris":["http://www.mendeley.com/documents/?uuid=1ae67e1d-3cd0-47f1-959c-25e7d7a8c308"]}],"mendeley":{"formattedCitation":"(Ulfa, 2014)","manualFormatting":"Ulfa (2014)","plainTextFormattedCitation":"(Ulfa, 2014)","previouslyFormattedCitation":"(Ulfa, 2014)"},"properties":{"noteIndex":0},"schema":"https://github.com/citation-style-language/schema/raw/master/csl-citation.json"}</w:instrText>
      </w:r>
      <w:r w:rsidR="00DA6184" w:rsidRPr="009B004A">
        <w:rPr>
          <w:rStyle w:val="fontstyle01"/>
          <w:rFonts w:ascii="Arial Narrow" w:hAnsi="Arial Narrow" w:cs="Times New Roman"/>
          <w:sz w:val="20"/>
          <w:szCs w:val="20"/>
          <w:lang w:val="en-US"/>
        </w:rPr>
        <w:fldChar w:fldCharType="separate"/>
      </w:r>
      <w:r w:rsidR="00DA6184" w:rsidRPr="009B004A">
        <w:rPr>
          <w:rStyle w:val="fontstyle01"/>
          <w:rFonts w:ascii="Arial Narrow" w:hAnsi="Arial Narrow" w:cs="Times New Roman"/>
          <w:noProof/>
          <w:sz w:val="20"/>
          <w:szCs w:val="20"/>
          <w:lang w:val="en-US"/>
        </w:rPr>
        <w:t>Ulfa</w:t>
      </w:r>
      <w:r w:rsidR="00041FF1" w:rsidRPr="009B004A">
        <w:rPr>
          <w:rStyle w:val="fontstyle01"/>
          <w:rFonts w:ascii="Arial Narrow" w:hAnsi="Arial Narrow" w:cs="Times New Roman"/>
          <w:noProof/>
          <w:sz w:val="20"/>
          <w:szCs w:val="20"/>
          <w:lang w:val="en-US"/>
        </w:rPr>
        <w:t xml:space="preserve"> (</w:t>
      </w:r>
      <w:r w:rsidR="00DA6184" w:rsidRPr="009B004A">
        <w:rPr>
          <w:rStyle w:val="fontstyle01"/>
          <w:rFonts w:ascii="Arial Narrow" w:hAnsi="Arial Narrow" w:cs="Times New Roman"/>
          <w:noProof/>
          <w:sz w:val="20"/>
          <w:szCs w:val="20"/>
          <w:lang w:val="en-US"/>
        </w:rPr>
        <w:t>2014)</w:t>
      </w:r>
      <w:r w:rsidR="00DA6184" w:rsidRPr="009B004A">
        <w:rPr>
          <w:rStyle w:val="fontstyle01"/>
          <w:rFonts w:ascii="Arial Narrow" w:hAnsi="Arial Narrow" w:cs="Times New Roman"/>
          <w:sz w:val="20"/>
          <w:szCs w:val="20"/>
          <w:lang w:val="en-US"/>
        </w:rPr>
        <w:fldChar w:fldCharType="end"/>
      </w:r>
      <w:r w:rsidR="00DA6184" w:rsidRPr="009B004A">
        <w:rPr>
          <w:rStyle w:val="fontstyle01"/>
          <w:rFonts w:ascii="Arial Narrow" w:hAnsi="Arial Narrow" w:cs="Times New Roman"/>
          <w:sz w:val="20"/>
          <w:szCs w:val="20"/>
          <w:lang w:val="en-US"/>
        </w:rPr>
        <w:t xml:space="preserve">, </w:t>
      </w:r>
      <w:r w:rsidRPr="009B004A">
        <w:rPr>
          <w:rStyle w:val="fontstyle01"/>
          <w:rFonts w:ascii="Arial Narrow" w:hAnsi="Arial Narrow" w:cs="Times New Roman"/>
          <w:sz w:val="20"/>
          <w:szCs w:val="20"/>
        </w:rPr>
        <w:t>yang</w:t>
      </w:r>
      <w:r w:rsidR="00DA6184" w:rsidRPr="009B004A">
        <w:rPr>
          <w:rStyle w:val="fontstyle01"/>
          <w:rFonts w:ascii="Arial Narrow" w:hAnsi="Arial Narrow" w:cs="Times New Roman"/>
          <w:sz w:val="20"/>
          <w:szCs w:val="20"/>
          <w:lang w:val="en-US"/>
        </w:rPr>
        <w:t xml:space="preserve"> ber</w:t>
      </w:r>
      <w:r w:rsidRPr="009B004A">
        <w:rPr>
          <w:rStyle w:val="fontstyle01"/>
          <w:rFonts w:ascii="Arial Narrow" w:hAnsi="Arial Narrow" w:cs="Times New Roman"/>
          <w:sz w:val="20"/>
          <w:szCs w:val="20"/>
        </w:rPr>
        <w:t xml:space="preserve">judul </w:t>
      </w:r>
      <w:r w:rsidR="00F93E33" w:rsidRPr="009B004A">
        <w:rPr>
          <w:rFonts w:ascii="Arial Narrow" w:hAnsi="Arial Narrow" w:cs="Times New Roman"/>
          <w:sz w:val="20"/>
          <w:szCs w:val="20"/>
        </w:rPr>
        <w:t>Kepatuhan Perawat dalam Melaksanakan Standar Prosedur Operasional Pemasangan Infus di</w:t>
      </w:r>
      <w:r w:rsidR="00F93E33" w:rsidRPr="009B004A">
        <w:rPr>
          <w:rFonts w:ascii="Arial Narrow" w:hAnsi="Arial Narrow" w:cs="Times New Roman"/>
          <w:sz w:val="20"/>
          <w:szCs w:val="20"/>
          <w:lang w:val="en-US"/>
        </w:rPr>
        <w:t xml:space="preserve"> </w:t>
      </w:r>
      <w:r w:rsidR="00F93E33" w:rsidRPr="009B004A">
        <w:rPr>
          <w:rFonts w:ascii="Arial Narrow" w:hAnsi="Arial Narrow" w:cs="Times New Roman"/>
          <w:sz w:val="20"/>
          <w:szCs w:val="20"/>
        </w:rPr>
        <w:t>Rumah Sakit PKU Muhammadiyah Gombong</w:t>
      </w:r>
      <w:r w:rsidRPr="009B004A">
        <w:rPr>
          <w:rStyle w:val="fontstyle01"/>
          <w:rFonts w:ascii="Arial Narrow" w:hAnsi="Arial Narrow" w:cs="Times New Roman"/>
          <w:sz w:val="20"/>
          <w:szCs w:val="20"/>
        </w:rPr>
        <w:t xml:space="preserve"> </w:t>
      </w:r>
      <w:r w:rsidR="00F93E33" w:rsidRPr="009B004A">
        <w:rPr>
          <w:rStyle w:val="fontstyle01"/>
          <w:rFonts w:ascii="Arial Narrow" w:hAnsi="Arial Narrow" w:cs="Times New Roman"/>
          <w:sz w:val="20"/>
          <w:szCs w:val="20"/>
          <w:lang w:val="en-US"/>
        </w:rPr>
        <w:t xml:space="preserve">yang </w:t>
      </w:r>
      <w:r w:rsidRPr="009B004A">
        <w:rPr>
          <w:rStyle w:val="fontstyle01"/>
          <w:rFonts w:ascii="Arial Narrow" w:hAnsi="Arial Narrow" w:cs="Times New Roman"/>
          <w:sz w:val="20"/>
          <w:szCs w:val="20"/>
        </w:rPr>
        <w:t xml:space="preserve">menunjukan </w:t>
      </w:r>
      <w:r w:rsidR="00F93E33" w:rsidRPr="009B004A">
        <w:rPr>
          <w:rStyle w:val="fontstyle01"/>
          <w:rFonts w:ascii="Arial Narrow" w:hAnsi="Arial Narrow" w:cs="Times New Roman"/>
          <w:sz w:val="20"/>
          <w:szCs w:val="20"/>
          <w:lang w:val="en-US"/>
        </w:rPr>
        <w:t xml:space="preserve">bahwa </w:t>
      </w:r>
      <w:r w:rsidRPr="009B004A">
        <w:rPr>
          <w:rStyle w:val="fontstyle01"/>
          <w:rFonts w:ascii="Arial Narrow" w:hAnsi="Arial Narrow" w:cs="Times New Roman"/>
          <w:sz w:val="20"/>
          <w:szCs w:val="20"/>
        </w:rPr>
        <w:t>perawat cenderung tidak patuh pada persiapan alat</w:t>
      </w:r>
      <w:r w:rsidRPr="009B004A">
        <w:rPr>
          <w:rFonts w:ascii="Arial Narrow" w:hAnsi="Arial Narrow" w:cs="Times New Roman"/>
          <w:color w:val="000000"/>
          <w:sz w:val="20"/>
          <w:szCs w:val="20"/>
        </w:rPr>
        <w:t xml:space="preserve"> </w:t>
      </w:r>
      <w:r w:rsidRPr="009B004A">
        <w:rPr>
          <w:rStyle w:val="fontstyle01"/>
          <w:rFonts w:ascii="Arial Narrow" w:hAnsi="Arial Narrow" w:cs="Times New Roman"/>
          <w:sz w:val="20"/>
          <w:szCs w:val="20"/>
        </w:rPr>
        <w:t xml:space="preserve">dan prosedur pemasangan infus yang </w:t>
      </w:r>
      <w:r w:rsidR="00F93E33" w:rsidRPr="009B004A">
        <w:rPr>
          <w:rStyle w:val="fontstyle01"/>
          <w:rFonts w:ascii="Arial Narrow" w:hAnsi="Arial Narrow" w:cs="Times New Roman"/>
          <w:sz w:val="20"/>
          <w:szCs w:val="20"/>
          <w:lang w:val="en-US"/>
        </w:rPr>
        <w:t xml:space="preserve">sangat </w:t>
      </w:r>
      <w:r w:rsidRPr="009B004A">
        <w:rPr>
          <w:rStyle w:val="fontstyle01"/>
          <w:rFonts w:ascii="Arial Narrow" w:hAnsi="Arial Narrow" w:cs="Times New Roman"/>
          <w:sz w:val="20"/>
          <w:szCs w:val="20"/>
        </w:rPr>
        <w:t xml:space="preserve">prinsip. Hasil penelitian terhadap </w:t>
      </w:r>
      <w:r w:rsidR="00EC79DD" w:rsidRPr="009B004A">
        <w:rPr>
          <w:rStyle w:val="fontstyle01"/>
          <w:rFonts w:ascii="Arial Narrow" w:hAnsi="Arial Narrow" w:cs="Times New Roman"/>
          <w:sz w:val="20"/>
          <w:szCs w:val="20"/>
          <w:lang w:val="en-US"/>
        </w:rPr>
        <w:t>10</w:t>
      </w:r>
      <w:r w:rsidRPr="009B004A">
        <w:rPr>
          <w:rStyle w:val="fontstyle01"/>
          <w:rFonts w:ascii="Arial Narrow" w:hAnsi="Arial Narrow" w:cs="Times New Roman"/>
          <w:sz w:val="20"/>
          <w:szCs w:val="20"/>
        </w:rPr>
        <w:t xml:space="preserve"> perawat </w:t>
      </w:r>
      <w:r w:rsidR="00EC79DD" w:rsidRPr="009B004A">
        <w:rPr>
          <w:rStyle w:val="fontstyle01"/>
          <w:rFonts w:ascii="Arial Narrow" w:hAnsi="Arial Narrow" w:cs="Times New Roman"/>
          <w:sz w:val="20"/>
          <w:szCs w:val="20"/>
          <w:lang w:val="en-US"/>
        </w:rPr>
        <w:t>di ruangan, didapatkan 10(100%) perawat tidak melakukan SPO dalam pemasangan infus seperti tidak mencuci tangan dahulu, tidak menggunakan bengkok dan kapas alkohol serta jarum infus yang sudah dipakai diletakan</w:t>
      </w:r>
      <w:r w:rsidR="00041FF1" w:rsidRPr="009B004A">
        <w:rPr>
          <w:rStyle w:val="fontstyle01"/>
          <w:rFonts w:ascii="Arial Narrow" w:hAnsi="Arial Narrow" w:cs="Times New Roman"/>
          <w:sz w:val="20"/>
          <w:szCs w:val="20"/>
          <w:lang w:val="en-US"/>
        </w:rPr>
        <w:t xml:space="preserve"> di tempat yang sama dengan alat-alat yang masih bersih. Perawat berpendapat pemasangan infus </w:t>
      </w:r>
      <w:r w:rsidR="00041FF1" w:rsidRPr="009B004A">
        <w:rPr>
          <w:rStyle w:val="fontstyle01"/>
          <w:rFonts w:ascii="Arial Narrow" w:hAnsi="Arial Narrow" w:cs="Times New Roman"/>
          <w:sz w:val="20"/>
          <w:szCs w:val="20"/>
          <w:lang w:val="en-US"/>
        </w:rPr>
        <w:t>adalah hal yang sudah biasa dikerjakan. Bahkan ketika ditanya masalah protap pemasangan infus mereka sedikit mengetahui isi dari protap tersebut dan ketika diobservasi saat melaksanakan pemasangan infus ternyata ada beberapa kriteria tidak dilaksanakan</w:t>
      </w:r>
      <w:r w:rsidR="00910BEE" w:rsidRPr="009B004A">
        <w:rPr>
          <w:rStyle w:val="fontstyle01"/>
          <w:rFonts w:ascii="Arial Narrow" w:hAnsi="Arial Narrow" w:cs="Times New Roman"/>
          <w:sz w:val="20"/>
          <w:szCs w:val="20"/>
          <w:lang w:val="en-US"/>
        </w:rPr>
        <w:t xml:space="preserve"> sesuai dengan isi protap terutama masalah mencuci tangan</w:t>
      </w:r>
      <w:r w:rsidRPr="009B004A">
        <w:rPr>
          <w:rStyle w:val="fontstyle01"/>
          <w:rFonts w:ascii="Arial Narrow" w:hAnsi="Arial Narrow" w:cs="Times New Roman"/>
          <w:sz w:val="20"/>
          <w:szCs w:val="20"/>
        </w:rPr>
        <w:t>.</w:t>
      </w:r>
    </w:p>
    <w:p w14:paraId="7A7A5F54" w14:textId="4139ED89" w:rsidR="005B303E" w:rsidRPr="009B004A" w:rsidRDefault="005B303E" w:rsidP="009B6B0F">
      <w:pPr>
        <w:spacing w:after="0" w:line="240" w:lineRule="auto"/>
        <w:ind w:firstLine="567"/>
        <w:jc w:val="both"/>
        <w:rPr>
          <w:rStyle w:val="fontstyle01"/>
          <w:rFonts w:ascii="Arial Narrow" w:hAnsi="Arial Narrow" w:cs="Times New Roman"/>
          <w:sz w:val="20"/>
          <w:szCs w:val="20"/>
          <w:lang w:val="en-US"/>
        </w:rPr>
      </w:pPr>
      <w:r w:rsidRPr="009B004A">
        <w:rPr>
          <w:rStyle w:val="fontstyle01"/>
          <w:rFonts w:ascii="Arial Narrow" w:hAnsi="Arial Narrow" w:cs="Times New Roman"/>
          <w:sz w:val="20"/>
          <w:szCs w:val="20"/>
        </w:rPr>
        <w:t xml:space="preserve">Hasil penelitian </w:t>
      </w:r>
      <w:r w:rsidRPr="009B004A">
        <w:rPr>
          <w:rStyle w:val="fontstyle01"/>
          <w:rFonts w:ascii="Arial Narrow" w:hAnsi="Arial Narrow" w:cs="Times New Roman"/>
          <w:sz w:val="20"/>
          <w:szCs w:val="20"/>
        </w:rPr>
        <w:fldChar w:fldCharType="begin" w:fldLock="1"/>
      </w:r>
      <w:r w:rsidR="00042DA3" w:rsidRPr="009B004A">
        <w:rPr>
          <w:rStyle w:val="fontstyle01"/>
          <w:rFonts w:ascii="Arial Narrow" w:hAnsi="Arial Narrow" w:cs="Times New Roman"/>
          <w:sz w:val="20"/>
          <w:szCs w:val="20"/>
        </w:rPr>
        <w:instrText>ADDIN CSL_CITATION {"citationItems":[{"id":"ITEM-1","itemData":{"DOI":"10.7454/jki.v16i2.12","ISSN":"1410-4490","abstract":"Plebitis adalah salah satu komplikasi terapi infus. Salah satu faktor penyebab plebitis adalah kurang terampilnya perawat saat melakukan pemasangan infus. Tujuan penelitian adalah mengetahui hubungan pengetahuan perawat tentang terapi infus dengan kejadian plebitis dan kenyamanan. Jenis penelitian analitic-corelational dengan pendekatan cross-sectional, dengan jumlah sampel 65 perawat pelaksana rawat inap dan 65 pasien yang dipasang infus. Hasil menunjukkan 50,8% perawat memiliki pengetahuan kurang baik, angka kejadian plebitis sebesar 40%, dan 53,8% merasa nyaman dengan pemasangan infus. Ada hubungan yang signifikan antara pengetahuan perawat tentang terapi infus dengan kejadian plebitis (p=0,000; α=0,05), dan dengan kenyamanan (p=0,000; α=0,05). Direkomendasikan untuk perawat agar meningkatkan pengetahuan dan keterampilan pemasangan infus sehingga komplikasi dan ketidaknyamanan akibat pemasangan infus dapat dikurangi.","author":[{"dropping-particle":"","family":"Wayunah","given":"Wayunah","non-dropping-particle":"","parse-names":false,"suffix":""},{"dropping-particle":"","family":"Nurachmah","given":"Elly","non-dropping-particle":"","parse-names":false,"suffix":""},{"dropping-particle":"","family":"Mulyono","given":"Sigit","non-dropping-particle":"","parse-names":false,"suffix":""}],"container-title":"Jurnal Keperawatan Indonesia","id":"ITEM-1","issue":"2","issued":{"date-parts":[["2013"]]},"page":"128-137","title":"Pengetahuan Perawat Tentang Terapi Infus Mempengaruhi Kejadian Plebitis dan Kenyamanan Pasien","type":"article-journal","volume":"16"},"uris":["http://www.mendeley.com/documents/?uuid=6a18ad8a-8dec-4c48-a38f-c576bdbe0e9a"]}],"mendeley":{"formattedCitation":"(Wayunah et al., 2013)","manualFormatting":"Wayunah, Nurachmah, &amp; Mulyono (2013)","plainTextFormattedCitation":"(Wayunah et al., 2013)","previouslyFormattedCitation":"(Wayunah et al., 2013)"},"properties":{"noteIndex":0},"schema":"https://github.com/citation-style-language/schema/raw/master/csl-citation.json"}</w:instrText>
      </w:r>
      <w:r w:rsidRPr="009B004A">
        <w:rPr>
          <w:rStyle w:val="fontstyle01"/>
          <w:rFonts w:ascii="Arial Narrow" w:hAnsi="Arial Narrow" w:cs="Times New Roman"/>
          <w:sz w:val="20"/>
          <w:szCs w:val="20"/>
        </w:rPr>
        <w:fldChar w:fldCharType="separate"/>
      </w:r>
      <w:r w:rsidRPr="009B004A">
        <w:rPr>
          <w:rStyle w:val="fontstyle01"/>
          <w:rFonts w:ascii="Arial Narrow" w:hAnsi="Arial Narrow" w:cs="Times New Roman"/>
          <w:noProof/>
          <w:sz w:val="20"/>
          <w:szCs w:val="20"/>
        </w:rPr>
        <w:t>Wayunah, Nurachmah, &amp; Mulyono</w:t>
      </w:r>
      <w:r w:rsidR="009079F7">
        <w:rPr>
          <w:rStyle w:val="fontstyle01"/>
          <w:rFonts w:ascii="Arial Narrow" w:hAnsi="Arial Narrow" w:cs="Times New Roman"/>
          <w:noProof/>
          <w:sz w:val="20"/>
          <w:szCs w:val="20"/>
          <w:lang w:val="en-US"/>
        </w:rPr>
        <w:t xml:space="preserve"> </w:t>
      </w:r>
      <w:r w:rsidRPr="009B004A">
        <w:rPr>
          <w:rStyle w:val="fontstyle01"/>
          <w:rFonts w:ascii="Arial Narrow" w:hAnsi="Arial Narrow" w:cs="Times New Roman"/>
          <w:noProof/>
          <w:sz w:val="20"/>
          <w:szCs w:val="20"/>
        </w:rPr>
        <w:t>(2013)</w:t>
      </w:r>
      <w:r w:rsidRPr="009B004A">
        <w:rPr>
          <w:rStyle w:val="fontstyle01"/>
          <w:rFonts w:ascii="Arial Narrow" w:hAnsi="Arial Narrow" w:cs="Times New Roman"/>
          <w:sz w:val="20"/>
          <w:szCs w:val="20"/>
        </w:rPr>
        <w:fldChar w:fldCharType="end"/>
      </w:r>
      <w:r w:rsidRPr="009B004A">
        <w:rPr>
          <w:rStyle w:val="fontstyle01"/>
          <w:rFonts w:ascii="Arial Narrow" w:hAnsi="Arial Narrow" w:cs="Times New Roman"/>
          <w:sz w:val="20"/>
          <w:szCs w:val="20"/>
        </w:rPr>
        <w:t>, yang melakukan analisa pelaksanaan pemasangan infus di ruang</w:t>
      </w:r>
      <w:r w:rsidRPr="009B004A">
        <w:rPr>
          <w:rFonts w:ascii="Arial Narrow" w:hAnsi="Arial Narrow" w:cs="Times New Roman"/>
          <w:color w:val="000000"/>
          <w:sz w:val="20"/>
          <w:szCs w:val="20"/>
        </w:rPr>
        <w:t xml:space="preserve"> </w:t>
      </w:r>
      <w:r w:rsidRPr="009B004A">
        <w:rPr>
          <w:rStyle w:val="fontstyle01"/>
          <w:rFonts w:ascii="Arial Narrow" w:hAnsi="Arial Narrow" w:cs="Times New Roman"/>
          <w:sz w:val="20"/>
          <w:szCs w:val="20"/>
        </w:rPr>
        <w:t>rawat inap Rumah Sakit Haji Medan menunjukan bahwa pelaksanaan pemasangan infus yang sesuai</w:t>
      </w:r>
      <w:r w:rsidRPr="009B004A">
        <w:rPr>
          <w:rFonts w:ascii="Arial Narrow" w:hAnsi="Arial Narrow" w:cs="Times New Roman"/>
          <w:color w:val="000000"/>
          <w:sz w:val="20"/>
          <w:szCs w:val="20"/>
        </w:rPr>
        <w:t xml:space="preserve"> </w:t>
      </w:r>
      <w:r w:rsidRPr="009B004A">
        <w:rPr>
          <w:rStyle w:val="fontstyle01"/>
          <w:rFonts w:ascii="Arial Narrow" w:hAnsi="Arial Narrow" w:cs="Times New Roman"/>
          <w:sz w:val="20"/>
          <w:szCs w:val="20"/>
        </w:rPr>
        <w:t xml:space="preserve">Standar Operasional Prosedur </w:t>
      </w:r>
      <w:r w:rsidR="00910BEE" w:rsidRPr="009B004A">
        <w:rPr>
          <w:rStyle w:val="fontstyle01"/>
          <w:rFonts w:ascii="Arial Narrow" w:hAnsi="Arial Narrow" w:cs="Times New Roman"/>
          <w:sz w:val="20"/>
          <w:szCs w:val="20"/>
          <w:lang w:val="en-US"/>
        </w:rPr>
        <w:t xml:space="preserve">yang masuk </w:t>
      </w:r>
      <w:r w:rsidRPr="009B004A">
        <w:rPr>
          <w:rStyle w:val="fontstyle01"/>
          <w:rFonts w:ascii="Arial Narrow" w:hAnsi="Arial Narrow" w:cs="Times New Roman"/>
          <w:sz w:val="20"/>
          <w:szCs w:val="20"/>
        </w:rPr>
        <w:t>kat</w:t>
      </w:r>
      <w:r w:rsidR="00910BEE" w:rsidRPr="009B004A">
        <w:rPr>
          <w:rStyle w:val="fontstyle01"/>
          <w:rFonts w:ascii="Arial Narrow" w:hAnsi="Arial Narrow" w:cs="Times New Roman"/>
          <w:sz w:val="20"/>
          <w:szCs w:val="20"/>
          <w:lang w:val="en-US"/>
        </w:rPr>
        <w:t>e</w:t>
      </w:r>
      <w:r w:rsidRPr="009B004A">
        <w:rPr>
          <w:rStyle w:val="fontstyle01"/>
          <w:rFonts w:ascii="Arial Narrow" w:hAnsi="Arial Narrow" w:cs="Times New Roman"/>
          <w:sz w:val="20"/>
          <w:szCs w:val="20"/>
        </w:rPr>
        <w:t xml:space="preserve">gori baik </w:t>
      </w:r>
      <w:r w:rsidR="00910BEE" w:rsidRPr="009B004A">
        <w:rPr>
          <w:rStyle w:val="fontstyle01"/>
          <w:rFonts w:ascii="Arial Narrow" w:hAnsi="Arial Narrow" w:cs="Times New Roman"/>
          <w:sz w:val="20"/>
          <w:szCs w:val="20"/>
          <w:lang w:val="en-US"/>
        </w:rPr>
        <w:t xml:space="preserve">sebanyak </w:t>
      </w:r>
      <w:r w:rsidRPr="009B004A">
        <w:rPr>
          <w:rStyle w:val="fontstyle01"/>
          <w:rFonts w:ascii="Arial Narrow" w:hAnsi="Arial Narrow" w:cs="Times New Roman"/>
          <w:sz w:val="20"/>
          <w:szCs w:val="20"/>
        </w:rPr>
        <w:t>27%, sedang 40% dan buruk 33%</w:t>
      </w:r>
      <w:r w:rsidRPr="009B004A">
        <w:rPr>
          <w:rStyle w:val="fontstyle01"/>
          <w:rFonts w:ascii="Arial Narrow" w:hAnsi="Arial Narrow" w:cs="Times New Roman"/>
          <w:sz w:val="20"/>
          <w:szCs w:val="20"/>
          <w:lang w:val="en-US"/>
        </w:rPr>
        <w:t>.</w:t>
      </w:r>
    </w:p>
    <w:p w14:paraId="5AB7D47A" w14:textId="799100E4" w:rsidR="0005499C" w:rsidRDefault="00937D57" w:rsidP="009B6B0F">
      <w:pPr>
        <w:spacing w:after="0" w:line="240" w:lineRule="auto"/>
        <w:ind w:firstLine="567"/>
        <w:jc w:val="both"/>
        <w:rPr>
          <w:rFonts w:ascii="Arial Narrow" w:hAnsi="Arial Narrow" w:cs="Times New Roman"/>
          <w:sz w:val="20"/>
          <w:szCs w:val="20"/>
          <w:lang w:val="en-US"/>
        </w:rPr>
      </w:pPr>
      <w:r w:rsidRPr="009B004A">
        <w:rPr>
          <w:rFonts w:ascii="Arial Narrow" w:hAnsi="Arial Narrow" w:cs="Times New Roman"/>
          <w:sz w:val="20"/>
          <w:szCs w:val="20"/>
          <w:lang w:val="en-US"/>
        </w:rPr>
        <w:t xml:space="preserve">Harus ada </w:t>
      </w:r>
      <w:r w:rsidR="005B303E" w:rsidRPr="009B004A">
        <w:rPr>
          <w:rFonts w:ascii="Arial Narrow" w:hAnsi="Arial Narrow" w:cs="Times New Roman"/>
          <w:sz w:val="20"/>
          <w:szCs w:val="20"/>
        </w:rPr>
        <w:t>upaya</w:t>
      </w:r>
      <w:r w:rsidRPr="009B004A">
        <w:rPr>
          <w:rFonts w:ascii="Arial Narrow" w:hAnsi="Arial Narrow" w:cs="Times New Roman"/>
          <w:sz w:val="20"/>
          <w:szCs w:val="20"/>
          <w:lang w:val="en-US"/>
        </w:rPr>
        <w:t xml:space="preserve"> yang signifikan </w:t>
      </w:r>
      <w:r w:rsidR="005B303E" w:rsidRPr="009B004A">
        <w:rPr>
          <w:rFonts w:ascii="Arial Narrow" w:hAnsi="Arial Narrow" w:cs="Times New Roman"/>
          <w:sz w:val="20"/>
          <w:szCs w:val="20"/>
        </w:rPr>
        <w:t xml:space="preserve">untuk </w:t>
      </w:r>
      <w:r w:rsidRPr="009B004A">
        <w:rPr>
          <w:rFonts w:ascii="Arial Narrow" w:hAnsi="Arial Narrow" w:cs="Times New Roman"/>
          <w:sz w:val="20"/>
          <w:szCs w:val="20"/>
          <w:lang w:val="en-US"/>
        </w:rPr>
        <w:t xml:space="preserve">perawat menerapkan SOP pemasangan infus secara benar guna </w:t>
      </w:r>
      <w:r w:rsidR="005B303E" w:rsidRPr="009B004A">
        <w:rPr>
          <w:rFonts w:ascii="Arial Narrow" w:hAnsi="Arial Narrow" w:cs="Times New Roman"/>
          <w:sz w:val="20"/>
          <w:szCs w:val="20"/>
        </w:rPr>
        <w:t xml:space="preserve">mencegah terjadinya </w:t>
      </w:r>
      <w:r w:rsidR="00507CD2">
        <w:rPr>
          <w:rFonts w:ascii="Arial Narrow" w:hAnsi="Arial Narrow" w:cs="Times New Roman"/>
          <w:sz w:val="20"/>
          <w:szCs w:val="20"/>
        </w:rPr>
        <w:t>flebitis</w:t>
      </w:r>
      <w:r w:rsidRPr="009B004A">
        <w:rPr>
          <w:rFonts w:ascii="Arial Narrow" w:hAnsi="Arial Narrow" w:cs="Times New Roman"/>
          <w:sz w:val="20"/>
          <w:szCs w:val="20"/>
          <w:lang w:val="en-US"/>
        </w:rPr>
        <w:t xml:space="preserve"> pada pasien </w:t>
      </w:r>
      <w:r w:rsidR="005B303E" w:rsidRPr="009B004A">
        <w:rPr>
          <w:rFonts w:ascii="Arial Narrow" w:hAnsi="Arial Narrow" w:cs="Times New Roman"/>
          <w:sz w:val="20"/>
          <w:szCs w:val="20"/>
        </w:rPr>
        <w:t>sehingga</w:t>
      </w:r>
      <w:r w:rsidRPr="009B004A">
        <w:rPr>
          <w:rFonts w:ascii="Arial Narrow" w:hAnsi="Arial Narrow" w:cs="Times New Roman"/>
          <w:sz w:val="20"/>
          <w:szCs w:val="20"/>
          <w:lang w:val="en-US"/>
        </w:rPr>
        <w:t xml:space="preserve"> </w:t>
      </w:r>
      <w:r w:rsidR="005B303E" w:rsidRPr="009B004A">
        <w:rPr>
          <w:rFonts w:ascii="Arial Narrow" w:hAnsi="Arial Narrow" w:cs="Times New Roman"/>
          <w:sz w:val="20"/>
          <w:szCs w:val="20"/>
        </w:rPr>
        <w:t>angka kejadian</w:t>
      </w:r>
      <w:r w:rsidRPr="009B004A">
        <w:rPr>
          <w:rFonts w:ascii="Arial Narrow" w:hAnsi="Arial Narrow" w:cs="Times New Roman"/>
          <w:sz w:val="20"/>
          <w:szCs w:val="20"/>
          <w:lang w:val="en-US"/>
        </w:rPr>
        <w:t xml:space="preserve">nya dapat ditekan sebab </w:t>
      </w:r>
      <w:r w:rsidR="005B303E" w:rsidRPr="009B004A">
        <w:rPr>
          <w:rFonts w:ascii="Arial Narrow" w:hAnsi="Arial Narrow" w:cs="Times New Roman"/>
          <w:sz w:val="20"/>
          <w:szCs w:val="20"/>
        </w:rPr>
        <w:t xml:space="preserve">hal </w:t>
      </w:r>
      <w:r w:rsidR="0016032A" w:rsidRPr="009B004A">
        <w:rPr>
          <w:rFonts w:ascii="Arial Narrow" w:hAnsi="Arial Narrow" w:cs="Times New Roman"/>
          <w:sz w:val="20"/>
          <w:szCs w:val="20"/>
          <w:lang w:val="en-US"/>
        </w:rPr>
        <w:t>ini juga</w:t>
      </w:r>
      <w:r w:rsidRPr="009B004A">
        <w:rPr>
          <w:rFonts w:ascii="Arial Narrow" w:hAnsi="Arial Narrow" w:cs="Times New Roman"/>
          <w:sz w:val="20"/>
          <w:szCs w:val="20"/>
          <w:lang w:val="en-US"/>
        </w:rPr>
        <w:t xml:space="preserve"> dijelaskan oleh peneliti</w:t>
      </w:r>
      <w:r w:rsidR="0016032A" w:rsidRPr="009B004A">
        <w:rPr>
          <w:rFonts w:ascii="Arial Narrow" w:hAnsi="Arial Narrow" w:cs="Times New Roman"/>
          <w:sz w:val="20"/>
          <w:szCs w:val="20"/>
          <w:lang w:val="en-US"/>
        </w:rPr>
        <w:t>-peneliti</w:t>
      </w:r>
      <w:r w:rsidRPr="009B004A">
        <w:rPr>
          <w:rFonts w:ascii="Arial Narrow" w:hAnsi="Arial Narrow" w:cs="Times New Roman"/>
          <w:sz w:val="20"/>
          <w:szCs w:val="20"/>
          <w:lang w:val="en-US"/>
        </w:rPr>
        <w:t xml:space="preserve"> sebelumnya </w:t>
      </w:r>
      <w:r w:rsidR="0016032A" w:rsidRPr="009B004A">
        <w:rPr>
          <w:rFonts w:ascii="Arial Narrow" w:hAnsi="Arial Narrow" w:cs="Times New Roman"/>
          <w:sz w:val="20"/>
          <w:szCs w:val="20"/>
          <w:lang w:val="en-US"/>
        </w:rPr>
        <w:t xml:space="preserve">dan </w:t>
      </w:r>
      <w:r w:rsidR="005B303E" w:rsidRPr="009B004A">
        <w:rPr>
          <w:rFonts w:ascii="Arial Narrow" w:hAnsi="Arial Narrow" w:cs="Times New Roman"/>
          <w:sz w:val="20"/>
          <w:szCs w:val="20"/>
        </w:rPr>
        <w:t>terjadi</w:t>
      </w:r>
      <w:r w:rsidR="0016032A" w:rsidRPr="009B004A">
        <w:rPr>
          <w:rFonts w:ascii="Arial Narrow" w:hAnsi="Arial Narrow" w:cs="Times New Roman"/>
          <w:sz w:val="20"/>
          <w:szCs w:val="20"/>
          <w:lang w:val="en-US"/>
        </w:rPr>
        <w:t xml:space="preserve"> hasil yang sama dengan</w:t>
      </w:r>
      <w:r w:rsidR="005B303E" w:rsidRPr="009B004A">
        <w:rPr>
          <w:rFonts w:ascii="Arial Narrow" w:hAnsi="Arial Narrow" w:cs="Times New Roman"/>
          <w:sz w:val="20"/>
          <w:szCs w:val="20"/>
        </w:rPr>
        <w:t xml:space="preserve"> penelitian</w:t>
      </w:r>
      <w:r w:rsidRPr="009B004A">
        <w:rPr>
          <w:rFonts w:ascii="Arial Narrow" w:hAnsi="Arial Narrow" w:cs="Times New Roman"/>
          <w:sz w:val="20"/>
          <w:szCs w:val="20"/>
          <w:lang w:val="en-US"/>
        </w:rPr>
        <w:t xml:space="preserve"> ini</w:t>
      </w:r>
      <w:r w:rsidR="00081604" w:rsidRPr="009B004A">
        <w:rPr>
          <w:rFonts w:ascii="Arial Narrow" w:hAnsi="Arial Narrow" w:cs="Times New Roman"/>
          <w:sz w:val="20"/>
          <w:szCs w:val="20"/>
          <w:lang w:val="en-US"/>
        </w:rPr>
        <w:t xml:space="preserve">, </w:t>
      </w:r>
      <w:r w:rsidR="005B303E" w:rsidRPr="009B004A">
        <w:rPr>
          <w:rFonts w:ascii="Arial Narrow" w:hAnsi="Arial Narrow" w:cs="Times New Roman"/>
          <w:sz w:val="20"/>
          <w:szCs w:val="20"/>
        </w:rPr>
        <w:t>dimana</w:t>
      </w:r>
      <w:r w:rsidR="00081604" w:rsidRPr="009B004A">
        <w:rPr>
          <w:rFonts w:ascii="Arial Narrow" w:hAnsi="Arial Narrow" w:cs="Times New Roman"/>
          <w:sz w:val="20"/>
          <w:szCs w:val="20"/>
          <w:lang w:val="en-US"/>
        </w:rPr>
        <w:t xml:space="preserve"> menurut hasil observasi</w:t>
      </w:r>
      <w:r w:rsidR="005B303E" w:rsidRPr="009B004A">
        <w:rPr>
          <w:rFonts w:ascii="Arial Narrow" w:hAnsi="Arial Narrow" w:cs="Times New Roman"/>
          <w:sz w:val="20"/>
          <w:szCs w:val="20"/>
        </w:rPr>
        <w:t xml:space="preserve"> </w:t>
      </w:r>
      <w:r w:rsidR="00081604" w:rsidRPr="009B004A">
        <w:rPr>
          <w:rFonts w:ascii="Arial Narrow" w:hAnsi="Arial Narrow" w:cs="Times New Roman"/>
          <w:sz w:val="20"/>
          <w:szCs w:val="20"/>
          <w:lang w:val="en-US"/>
        </w:rPr>
        <w:t xml:space="preserve">dari 50 kali intervensi ada 35 kali yang kurang kompeten yang berdampak 11 orang </w:t>
      </w:r>
      <w:r w:rsidR="005B303E" w:rsidRPr="009B004A">
        <w:rPr>
          <w:rFonts w:ascii="Arial Narrow" w:hAnsi="Arial Narrow" w:cs="Times New Roman"/>
          <w:sz w:val="20"/>
          <w:szCs w:val="20"/>
        </w:rPr>
        <w:t>pasien</w:t>
      </w:r>
      <w:r w:rsidR="00081604" w:rsidRPr="009B004A">
        <w:rPr>
          <w:rFonts w:ascii="Arial Narrow" w:hAnsi="Arial Narrow" w:cs="Times New Roman"/>
          <w:sz w:val="20"/>
          <w:szCs w:val="20"/>
          <w:lang w:val="en-US"/>
        </w:rPr>
        <w:t xml:space="preserve"> mengalami </w:t>
      </w:r>
      <w:r w:rsidR="00507CD2">
        <w:rPr>
          <w:rFonts w:ascii="Arial Narrow" w:hAnsi="Arial Narrow" w:cs="Times New Roman"/>
          <w:sz w:val="20"/>
          <w:szCs w:val="20"/>
          <w:lang w:val="en-US"/>
        </w:rPr>
        <w:t>flebitis</w:t>
      </w:r>
      <w:r w:rsidR="005B303E" w:rsidRPr="009B004A">
        <w:rPr>
          <w:rFonts w:ascii="Arial Narrow" w:hAnsi="Arial Narrow" w:cs="Times New Roman"/>
          <w:sz w:val="20"/>
          <w:szCs w:val="20"/>
        </w:rPr>
        <w:t>.</w:t>
      </w:r>
      <w:r w:rsidR="0005499C">
        <w:rPr>
          <w:rFonts w:ascii="Arial Narrow" w:hAnsi="Arial Narrow" w:cs="Times New Roman"/>
          <w:sz w:val="20"/>
          <w:szCs w:val="20"/>
          <w:lang w:val="en-US"/>
        </w:rPr>
        <w:t xml:space="preserve"> </w:t>
      </w:r>
    </w:p>
    <w:p w14:paraId="6886E03C" w14:textId="7D151082" w:rsidR="00D37F75" w:rsidRPr="0005499C" w:rsidRDefault="009079F7" w:rsidP="009B6B0F">
      <w:pPr>
        <w:spacing w:after="0" w:line="240" w:lineRule="auto"/>
        <w:ind w:firstLine="567"/>
        <w:jc w:val="both"/>
        <w:rPr>
          <w:rStyle w:val="fontstyle01"/>
          <w:rFonts w:ascii="Arial Narrow" w:hAnsi="Arial Narrow" w:cs="Times New Roman"/>
          <w:color w:val="auto"/>
          <w:sz w:val="20"/>
          <w:szCs w:val="20"/>
        </w:rPr>
      </w:pPr>
      <w:r w:rsidRPr="0005499C">
        <w:rPr>
          <w:rFonts w:ascii="Arial Narrow" w:hAnsi="Arial Narrow" w:cs="Times New Roman"/>
          <w:sz w:val="20"/>
          <w:szCs w:val="20"/>
        </w:rPr>
        <w:fldChar w:fldCharType="begin" w:fldLock="1"/>
      </w:r>
      <w:r w:rsidR="0005499C">
        <w:rPr>
          <w:rFonts w:ascii="Arial Narrow" w:hAnsi="Arial Narrow" w:cs="Times New Roman"/>
          <w:sz w:val="20"/>
          <w:szCs w:val="20"/>
        </w:rPr>
        <w:instrText>ADDIN CSL_CITATION {"citationItems":[{"id":"ITEM-1","itemData":{"ISBN":"978-623-7218-04-3","author":[{"dropping-particle":"","family":"Maryunani","given":"Anik","non-dropping-particle":"","parse-names":false,"suffix":""}],"id":"ITEM-1","issued":{"date-parts":[["2019"]]},"publisher":"In Media","publisher-place":"Jakarta","title":"Best Practice Plebitis &amp; Komplikasi Lainnya: Pencegahan, Penanganan &amp; Perawatan Luka Terkait Pemberian Terapi Infus &amp; Intravena Dalam Program PPI di Fasilitas Pelayanan Kesehatan","type":"book"},"uris":["http://www.mendeley.com/documents/?uuid=d9e09c1c-4f8d-4d7a-bba2-826493104bd6"]}],"mendeley":{"formattedCitation":"(Maryunani, 2019)","manualFormatting":"Maryunani (2019)","plainTextFormattedCitation":"(Maryunani, 2019)","previouslyFormattedCitation":"(Maryunani, 2019)"},"properties":{"noteIndex":0},"schema":"https://github.com/citation-style-language/schema/raw/master/csl-citation.json"}</w:instrText>
      </w:r>
      <w:r w:rsidRPr="0005499C">
        <w:rPr>
          <w:rFonts w:ascii="Arial Narrow" w:hAnsi="Arial Narrow" w:cs="Times New Roman"/>
          <w:sz w:val="20"/>
          <w:szCs w:val="20"/>
        </w:rPr>
        <w:fldChar w:fldCharType="separate"/>
      </w:r>
      <w:r w:rsidRPr="0005499C">
        <w:rPr>
          <w:rFonts w:ascii="Arial Narrow" w:hAnsi="Arial Narrow" w:cs="Times New Roman"/>
          <w:noProof/>
          <w:sz w:val="20"/>
          <w:szCs w:val="20"/>
        </w:rPr>
        <w:t>Maryunani</w:t>
      </w:r>
      <w:r w:rsidR="0005499C" w:rsidRPr="0005499C">
        <w:rPr>
          <w:rFonts w:ascii="Arial Narrow" w:hAnsi="Arial Narrow" w:cs="Times New Roman"/>
          <w:noProof/>
          <w:sz w:val="20"/>
          <w:szCs w:val="20"/>
          <w:lang w:val="en-US"/>
        </w:rPr>
        <w:t xml:space="preserve"> (</w:t>
      </w:r>
      <w:r w:rsidRPr="0005499C">
        <w:rPr>
          <w:rFonts w:ascii="Arial Narrow" w:hAnsi="Arial Narrow" w:cs="Times New Roman"/>
          <w:noProof/>
          <w:sz w:val="20"/>
          <w:szCs w:val="20"/>
        </w:rPr>
        <w:t>2019)</w:t>
      </w:r>
      <w:r w:rsidRPr="0005499C">
        <w:rPr>
          <w:rFonts w:ascii="Arial Narrow" w:hAnsi="Arial Narrow" w:cs="Times New Roman"/>
          <w:sz w:val="20"/>
          <w:szCs w:val="20"/>
        </w:rPr>
        <w:fldChar w:fldCharType="end"/>
      </w:r>
      <w:r w:rsidR="0005499C" w:rsidRPr="0005499C">
        <w:rPr>
          <w:rFonts w:ascii="Arial Narrow" w:hAnsi="Arial Narrow" w:cs="Times New Roman"/>
          <w:sz w:val="20"/>
          <w:szCs w:val="20"/>
          <w:lang w:val="en-US"/>
        </w:rPr>
        <w:t xml:space="preserve"> </w:t>
      </w:r>
      <w:r w:rsidR="00D37F75" w:rsidRPr="0005499C">
        <w:rPr>
          <w:rFonts w:ascii="Arial Narrow" w:hAnsi="Arial Narrow" w:cs="Times New Roman"/>
          <w:sz w:val="20"/>
          <w:szCs w:val="20"/>
        </w:rPr>
        <w:t xml:space="preserve">mengatakan </w:t>
      </w:r>
      <w:r w:rsidR="00507CD2">
        <w:rPr>
          <w:rFonts w:ascii="Arial Narrow" w:hAnsi="Arial Narrow" w:cs="Times New Roman"/>
          <w:sz w:val="20"/>
          <w:szCs w:val="20"/>
        </w:rPr>
        <w:t>flebitis</w:t>
      </w:r>
      <w:r w:rsidR="00D37F75" w:rsidRPr="0005499C">
        <w:rPr>
          <w:rFonts w:ascii="Arial Narrow" w:hAnsi="Arial Narrow" w:cs="Times New Roman"/>
          <w:sz w:val="20"/>
          <w:szCs w:val="20"/>
        </w:rPr>
        <w:t xml:space="preserve"> disebabkan oleh tiga faktor yaitu mekanis, kimiawi, dan bakteri. </w:t>
      </w:r>
      <w:r w:rsidR="00D37F75" w:rsidRPr="0005499C">
        <w:rPr>
          <w:rStyle w:val="fontstyle01"/>
          <w:rFonts w:ascii="Arial Narrow" w:hAnsi="Arial Narrow" w:cs="Times New Roman"/>
          <w:color w:val="auto"/>
          <w:sz w:val="20"/>
          <w:szCs w:val="20"/>
        </w:rPr>
        <w:t xml:space="preserve">Faktor mekanis sering dihubungkan dengan pemasangan atau penempatan kanula/kateter intravena. Hal ini disebabkan karena pada saat ekstremitas digerakan kateter yang terpasang dapat bergeser dan menyebabkan trauma pada tunika intima. Faktor kimia dihubungkan dengan bentuk respon yang terjadi yang disebabkan oleh bahan atau zat kimia yang mengakibatkan reaksi peradangan. Faktor bakteri disebabkan oleh karena kurangnya teknik aseptic saat pemasangan alat intravena sehingga terjadinya kontaminasi baik melalui tangan, cairan infus dan area penusukan. Faktor pencegahan yang dapat dilakukan adalah kebersihan tangan, teknik aseptic, perawatan daerah infus, rotasi kanula setiap 48-72 jam untuk membatasi iritasi dinding vena oleh kanula atau obat-obatan. </w:t>
      </w:r>
    </w:p>
    <w:p w14:paraId="633DDCD2" w14:textId="335E62CA" w:rsidR="00D37F75" w:rsidRPr="009B004A" w:rsidRDefault="0061063B" w:rsidP="009B6B0F">
      <w:pPr>
        <w:spacing w:after="0" w:line="240" w:lineRule="auto"/>
        <w:ind w:firstLine="567"/>
        <w:jc w:val="both"/>
        <w:rPr>
          <w:rFonts w:ascii="Arial Narrow" w:hAnsi="Arial Narrow" w:cs="Times New Roman"/>
          <w:color w:val="000000"/>
          <w:sz w:val="20"/>
          <w:szCs w:val="20"/>
        </w:rPr>
      </w:pPr>
      <w:r w:rsidRPr="009B004A">
        <w:rPr>
          <w:rFonts w:ascii="Arial Narrow" w:hAnsi="Arial Narrow" w:cs="Times New Roman"/>
          <w:sz w:val="20"/>
          <w:szCs w:val="20"/>
          <w:lang w:val="en-US"/>
        </w:rPr>
        <w:t xml:space="preserve">Penelitian </w:t>
      </w:r>
      <w:r w:rsidR="00D37F75" w:rsidRPr="009B004A">
        <w:rPr>
          <w:rFonts w:ascii="Arial Narrow" w:hAnsi="Arial Narrow" w:cs="Times New Roman"/>
          <w:sz w:val="20"/>
          <w:szCs w:val="20"/>
        </w:rPr>
        <w:fldChar w:fldCharType="begin" w:fldLock="1"/>
      </w:r>
      <w:r w:rsidR="00850EFC" w:rsidRPr="009B004A">
        <w:rPr>
          <w:rFonts w:ascii="Arial Narrow" w:hAnsi="Arial Narrow" w:cs="Times New Roman"/>
          <w:sz w:val="20"/>
          <w:szCs w:val="20"/>
        </w:rPr>
        <w:instrText>ADDIN CSL_CITATION {"citationItems":[{"id":"ITEM-1","itemData":{"author":[{"dropping-particle":"","family":"Udang","given":"Arista S","non-dropping-particle":"","parse-names":false,"suffix":""},{"dropping-particle":"","family":"Rumagit","given":"Selvie","non-dropping-particle":"","parse-names":false,"suffix":""},{"dropping-particle":"","family":"Bangkut","given":"Margaretha","non-dropping-particle":"","parse-names":false,"suffix":""},{"dropping-particle":"","family":"Fakultas","given":"Mahasiswa","non-dropping-particle":"","parse-names":false,"suffix":""},{"dropping-particle":"","family":"Universitas","given":"Keperawatan","non-dropping-particle":"","parse-names":false,"suffix":""},{"dropping-particle":"","family":"Indonesia","given":"Sariputra","non-dropping-particle":"","parse-names":false,"suffix":""},{"dropping-particle":"","family":"Fakultas","given":"Dosen","non-dropping-particle":"","parse-names":false,"suffix":""},{"dropping-particle":"","family":"Universitas","given":"Keperawatan","non-dropping-particle":"","parse-names":false,"suffix":""},{"dropping-particle":"","family":"Indonesia","given":"Sariputra","non-dropping-particle":"","parse-names":false,"suffix":""}],"id":"ITEM-1","issue":"2","issued":{"date-parts":[["2018"]]},"page":"7-12","title":"the Correlation Between Nurses ’ Knowledge About Standard Operating","type":"article-journal","volume":"5"},"uris":["http://www.mendeley.com/documents/?uuid=e93e7447-c0a4-40d7-a2a7-2199aab10720"]}],"mendeley":{"formattedCitation":"(Udang et al., 2018)","manualFormatting":"Udang et al., (2018)","plainTextFormattedCitation":"(Udang et al., 2018)","previouslyFormattedCitation":"(Udang et al., 2018)"},"properties":{"noteIndex":0},"schema":"https://github.com/citation-style-language/schema/raw/master/csl-citation.json"}</w:instrText>
      </w:r>
      <w:r w:rsidR="00D37F75" w:rsidRPr="009B004A">
        <w:rPr>
          <w:rFonts w:ascii="Arial Narrow" w:hAnsi="Arial Narrow" w:cs="Times New Roman"/>
          <w:sz w:val="20"/>
          <w:szCs w:val="20"/>
        </w:rPr>
        <w:fldChar w:fldCharType="separate"/>
      </w:r>
      <w:r w:rsidR="00D37F75" w:rsidRPr="009B004A">
        <w:rPr>
          <w:rFonts w:ascii="Arial Narrow" w:hAnsi="Arial Narrow" w:cs="Times New Roman"/>
          <w:noProof/>
          <w:sz w:val="20"/>
          <w:szCs w:val="20"/>
        </w:rPr>
        <w:t>Udang et al., (2018)</w:t>
      </w:r>
      <w:r w:rsidR="00D37F75" w:rsidRPr="009B004A">
        <w:rPr>
          <w:rFonts w:ascii="Arial Narrow" w:hAnsi="Arial Narrow" w:cs="Times New Roman"/>
          <w:sz w:val="20"/>
          <w:szCs w:val="20"/>
        </w:rPr>
        <w:fldChar w:fldCharType="end"/>
      </w:r>
      <w:r w:rsidRPr="009B004A">
        <w:rPr>
          <w:rFonts w:ascii="Arial Narrow" w:hAnsi="Arial Narrow" w:cs="Times New Roman"/>
          <w:sz w:val="20"/>
          <w:szCs w:val="20"/>
          <w:lang w:val="en-US"/>
        </w:rPr>
        <w:t xml:space="preserve">, </w:t>
      </w:r>
      <w:r w:rsidR="00D37F75" w:rsidRPr="009B004A">
        <w:rPr>
          <w:rFonts w:ascii="Arial Narrow" w:hAnsi="Arial Narrow" w:cs="Times New Roman"/>
          <w:sz w:val="20"/>
          <w:szCs w:val="20"/>
        </w:rPr>
        <w:t>menyatakan bahwa</w:t>
      </w:r>
      <w:r w:rsidR="00D37F75" w:rsidRPr="009B004A">
        <w:rPr>
          <w:rFonts w:ascii="Arial Narrow" w:hAnsi="Arial Narrow" w:cs="Times New Roman"/>
          <w:color w:val="000000"/>
          <w:sz w:val="20"/>
          <w:szCs w:val="20"/>
        </w:rPr>
        <w:t xml:space="preserve"> terdapat hubungan antara pengetahuan perawat dengan kejadian </w:t>
      </w:r>
      <w:r w:rsidR="00507CD2">
        <w:rPr>
          <w:rFonts w:ascii="Arial Narrow" w:hAnsi="Arial Narrow" w:cs="Times New Roman"/>
          <w:color w:val="000000"/>
          <w:sz w:val="20"/>
          <w:szCs w:val="20"/>
        </w:rPr>
        <w:t>flebitis</w:t>
      </w:r>
      <w:r w:rsidRPr="009B004A">
        <w:rPr>
          <w:rFonts w:ascii="Arial Narrow" w:hAnsi="Arial Narrow" w:cs="Times New Roman"/>
          <w:color w:val="000000"/>
          <w:sz w:val="20"/>
          <w:szCs w:val="20"/>
          <w:lang w:val="en-US"/>
        </w:rPr>
        <w:t xml:space="preserve"> dan </w:t>
      </w:r>
      <w:r w:rsidRPr="009B004A">
        <w:rPr>
          <w:rFonts w:ascii="Arial Narrow" w:hAnsi="Arial Narrow" w:cs="Times New Roman"/>
          <w:color w:val="000000"/>
          <w:sz w:val="20"/>
          <w:szCs w:val="20"/>
        </w:rPr>
        <w:t xml:space="preserve">ada hubungan antara lokasi penusukan kateter intravena dengan kejadian </w:t>
      </w:r>
      <w:r w:rsidR="00507CD2">
        <w:rPr>
          <w:rFonts w:ascii="Arial Narrow" w:hAnsi="Arial Narrow" w:cs="Times New Roman"/>
          <w:color w:val="000000"/>
          <w:sz w:val="20"/>
          <w:szCs w:val="20"/>
        </w:rPr>
        <w:t>flebitis</w:t>
      </w:r>
      <w:r w:rsidRPr="009B004A">
        <w:rPr>
          <w:rFonts w:ascii="Arial Narrow" w:hAnsi="Arial Narrow" w:cs="Times New Roman"/>
          <w:color w:val="000000"/>
          <w:sz w:val="20"/>
          <w:szCs w:val="20"/>
        </w:rPr>
        <w:t xml:space="preserve"> mekanik</w:t>
      </w:r>
      <w:r w:rsidR="00F86013" w:rsidRPr="009B004A">
        <w:rPr>
          <w:rFonts w:ascii="Arial Narrow" w:hAnsi="Arial Narrow" w:cs="Times New Roman"/>
          <w:color w:val="000000"/>
          <w:sz w:val="20"/>
          <w:szCs w:val="20"/>
          <w:lang w:val="en-US"/>
        </w:rPr>
        <w:t xml:space="preserve">. </w:t>
      </w:r>
      <w:r w:rsidR="00D37F75" w:rsidRPr="009B004A">
        <w:rPr>
          <w:rFonts w:ascii="Arial Narrow" w:hAnsi="Arial Narrow" w:cs="Times New Roman"/>
          <w:color w:val="000000"/>
          <w:sz w:val="20"/>
          <w:szCs w:val="20"/>
        </w:rPr>
        <w:t xml:space="preserve">Semua mendapatkan hasil bahwa ada hubungan dengan kejadian </w:t>
      </w:r>
      <w:r w:rsidR="00507CD2">
        <w:rPr>
          <w:rFonts w:ascii="Arial Narrow" w:hAnsi="Arial Narrow" w:cs="Times New Roman"/>
          <w:color w:val="000000"/>
          <w:sz w:val="20"/>
          <w:szCs w:val="20"/>
        </w:rPr>
        <w:t>flebitis</w:t>
      </w:r>
      <w:r w:rsidR="00D37F75" w:rsidRPr="009B004A">
        <w:rPr>
          <w:rFonts w:ascii="Arial Narrow" w:hAnsi="Arial Narrow" w:cs="Times New Roman"/>
          <w:color w:val="000000"/>
          <w:sz w:val="20"/>
          <w:szCs w:val="20"/>
        </w:rPr>
        <w:t xml:space="preserve">, dan penelitian yang dilakukan oleh peneliti di RS Stella Maris Makassar mendapatkan hasil ada hubungan kompetensi perawat pada aspek ketrampilan pemasangan infus dengan kejadian </w:t>
      </w:r>
      <w:r w:rsidR="00507CD2">
        <w:rPr>
          <w:rFonts w:ascii="Arial Narrow" w:hAnsi="Arial Narrow" w:cs="Times New Roman"/>
          <w:color w:val="000000"/>
          <w:sz w:val="20"/>
          <w:szCs w:val="20"/>
        </w:rPr>
        <w:t>flebitis</w:t>
      </w:r>
      <w:r w:rsidR="00D37F75" w:rsidRPr="009B004A">
        <w:rPr>
          <w:rFonts w:ascii="Arial Narrow" w:hAnsi="Arial Narrow" w:cs="Times New Roman"/>
          <w:color w:val="000000"/>
          <w:sz w:val="20"/>
          <w:szCs w:val="20"/>
        </w:rPr>
        <w:t>.</w:t>
      </w:r>
    </w:p>
    <w:p w14:paraId="3E5E36FD" w14:textId="2680C295" w:rsidR="00731894" w:rsidRPr="009B004A" w:rsidRDefault="00731894" w:rsidP="00077BC1">
      <w:pPr>
        <w:spacing w:after="0" w:line="240" w:lineRule="auto"/>
        <w:ind w:firstLine="567"/>
        <w:jc w:val="both"/>
        <w:rPr>
          <w:rStyle w:val="fontstyle01"/>
          <w:rFonts w:ascii="Arial Narrow" w:hAnsi="Arial Narrow" w:cs="Times New Roman"/>
          <w:sz w:val="20"/>
          <w:szCs w:val="20"/>
        </w:rPr>
      </w:pPr>
      <w:r w:rsidRPr="009B004A">
        <w:rPr>
          <w:rStyle w:val="fontstyle01"/>
          <w:rFonts w:ascii="Arial Narrow" w:hAnsi="Arial Narrow" w:cs="Times New Roman"/>
          <w:sz w:val="20"/>
          <w:szCs w:val="20"/>
        </w:rPr>
        <w:t xml:space="preserve">Hasil observasi yang dilakukan oleh peneliti, </w:t>
      </w:r>
      <w:r w:rsidR="007F4803">
        <w:rPr>
          <w:rStyle w:val="fontstyle01"/>
          <w:rFonts w:ascii="Arial Narrow" w:hAnsi="Arial Narrow" w:cs="Times New Roman"/>
          <w:sz w:val="20"/>
          <w:szCs w:val="20"/>
          <w:lang w:val="en-US"/>
        </w:rPr>
        <w:t>perawat</w:t>
      </w:r>
      <w:r w:rsidRPr="009B004A">
        <w:rPr>
          <w:rStyle w:val="fontstyle01"/>
          <w:rFonts w:ascii="Arial Narrow" w:hAnsi="Arial Narrow" w:cs="Times New Roman"/>
          <w:sz w:val="20"/>
          <w:szCs w:val="20"/>
        </w:rPr>
        <w:t xml:space="preserve"> yang ket</w:t>
      </w:r>
      <w:r w:rsidR="009B6B0F">
        <w:rPr>
          <w:rStyle w:val="fontstyle01"/>
          <w:rFonts w:ascii="Arial Narrow" w:hAnsi="Arial Narrow" w:cs="Times New Roman"/>
          <w:sz w:val="20"/>
          <w:szCs w:val="20"/>
          <w:lang w:val="en-US"/>
        </w:rPr>
        <w:t>e</w:t>
      </w:r>
      <w:r w:rsidRPr="009B004A">
        <w:rPr>
          <w:rStyle w:val="fontstyle01"/>
          <w:rFonts w:ascii="Arial Narrow" w:hAnsi="Arial Narrow" w:cs="Times New Roman"/>
          <w:sz w:val="20"/>
          <w:szCs w:val="20"/>
        </w:rPr>
        <w:t>rampilan pemasangan infus</w:t>
      </w:r>
      <w:r w:rsidR="007F4803">
        <w:rPr>
          <w:rStyle w:val="fontstyle01"/>
          <w:rFonts w:ascii="Arial Narrow" w:hAnsi="Arial Narrow" w:cs="Times New Roman"/>
          <w:sz w:val="20"/>
          <w:szCs w:val="20"/>
          <w:lang w:val="en-US"/>
        </w:rPr>
        <w:t>nya</w:t>
      </w:r>
      <w:r w:rsidRPr="009B004A">
        <w:rPr>
          <w:rStyle w:val="fontstyle01"/>
          <w:rFonts w:ascii="Arial Narrow" w:hAnsi="Arial Narrow" w:cs="Times New Roman"/>
          <w:sz w:val="20"/>
          <w:szCs w:val="20"/>
        </w:rPr>
        <w:t xml:space="preserve"> tidak kompeten </w:t>
      </w:r>
      <w:r w:rsidR="009B6B0F">
        <w:rPr>
          <w:rStyle w:val="fontstyle01"/>
          <w:rFonts w:ascii="Arial Narrow" w:hAnsi="Arial Narrow" w:cs="Times New Roman"/>
          <w:sz w:val="20"/>
          <w:szCs w:val="20"/>
          <w:lang w:val="en-US"/>
        </w:rPr>
        <w:t>tetapi pasien</w:t>
      </w:r>
      <w:r w:rsidRPr="009B004A">
        <w:rPr>
          <w:rStyle w:val="fontstyle01"/>
          <w:rFonts w:ascii="Arial Narrow" w:hAnsi="Arial Narrow" w:cs="Times New Roman"/>
          <w:sz w:val="20"/>
          <w:szCs w:val="20"/>
        </w:rPr>
        <w:t xml:space="preserve"> tidak mengalami </w:t>
      </w:r>
      <w:r w:rsidR="00507CD2">
        <w:rPr>
          <w:rStyle w:val="fontstyle01"/>
          <w:rFonts w:ascii="Arial Narrow" w:hAnsi="Arial Narrow" w:cs="Times New Roman"/>
          <w:sz w:val="20"/>
          <w:szCs w:val="20"/>
        </w:rPr>
        <w:t>flebitis</w:t>
      </w:r>
      <w:r w:rsidRPr="009B004A">
        <w:rPr>
          <w:rStyle w:val="fontstyle01"/>
          <w:rFonts w:ascii="Arial Narrow" w:hAnsi="Arial Narrow" w:cs="Times New Roman"/>
          <w:sz w:val="20"/>
          <w:szCs w:val="20"/>
        </w:rPr>
        <w:t xml:space="preserve"> </w:t>
      </w:r>
      <w:r w:rsidR="007F4803">
        <w:rPr>
          <w:rStyle w:val="fontstyle01"/>
          <w:rFonts w:ascii="Arial Narrow" w:hAnsi="Arial Narrow" w:cs="Times New Roman"/>
          <w:sz w:val="20"/>
          <w:szCs w:val="20"/>
          <w:lang w:val="en-US"/>
        </w:rPr>
        <w:t>disebabkan k</w:t>
      </w:r>
      <w:r w:rsidRPr="009B004A">
        <w:rPr>
          <w:rStyle w:val="fontstyle01"/>
          <w:rFonts w:ascii="Arial Narrow" w:hAnsi="Arial Narrow" w:cs="Times New Roman"/>
          <w:sz w:val="20"/>
          <w:szCs w:val="20"/>
        </w:rPr>
        <w:t>arena</w:t>
      </w:r>
      <w:r w:rsidR="007F4803">
        <w:rPr>
          <w:rStyle w:val="fontstyle01"/>
          <w:rFonts w:ascii="Arial Narrow" w:hAnsi="Arial Narrow" w:cs="Times New Roman"/>
          <w:sz w:val="20"/>
          <w:szCs w:val="20"/>
          <w:lang w:val="en-US"/>
        </w:rPr>
        <w:t xml:space="preserve"> </w:t>
      </w:r>
      <w:r w:rsidRPr="009B004A">
        <w:rPr>
          <w:rStyle w:val="fontstyle01"/>
          <w:rFonts w:ascii="Arial Narrow" w:hAnsi="Arial Narrow" w:cs="Times New Roman"/>
          <w:sz w:val="20"/>
          <w:szCs w:val="20"/>
        </w:rPr>
        <w:t>faktor lain seperti perawatan infus yang</w:t>
      </w:r>
      <w:r w:rsidR="00636FC6">
        <w:rPr>
          <w:rStyle w:val="fontstyle01"/>
          <w:rFonts w:ascii="Arial Narrow" w:hAnsi="Arial Narrow" w:cs="Times New Roman"/>
          <w:sz w:val="20"/>
          <w:szCs w:val="20"/>
          <w:lang w:val="en-US"/>
        </w:rPr>
        <w:t xml:space="preserve"> baik</w:t>
      </w:r>
      <w:r w:rsidRPr="009B004A">
        <w:rPr>
          <w:rStyle w:val="fontstyle01"/>
          <w:rFonts w:ascii="Arial Narrow" w:hAnsi="Arial Narrow" w:cs="Times New Roman"/>
          <w:sz w:val="20"/>
          <w:szCs w:val="20"/>
        </w:rPr>
        <w:t>, pergantian kateter yang bocor</w:t>
      </w:r>
      <w:r w:rsidR="009B6B0F">
        <w:rPr>
          <w:rStyle w:val="fontstyle01"/>
          <w:rFonts w:ascii="Arial Narrow" w:hAnsi="Arial Narrow" w:cs="Times New Roman"/>
          <w:sz w:val="20"/>
          <w:szCs w:val="20"/>
          <w:lang w:val="en-US"/>
        </w:rPr>
        <w:t xml:space="preserve"> dan </w:t>
      </w:r>
      <w:r w:rsidRPr="009B004A">
        <w:rPr>
          <w:rStyle w:val="fontstyle01"/>
          <w:rFonts w:ascii="Arial Narrow" w:hAnsi="Arial Narrow" w:cs="Times New Roman"/>
          <w:sz w:val="20"/>
          <w:szCs w:val="20"/>
        </w:rPr>
        <w:t>rotasi kanula yang</w:t>
      </w:r>
      <w:r w:rsidR="00636FC6">
        <w:rPr>
          <w:rStyle w:val="fontstyle01"/>
          <w:rFonts w:ascii="Arial Narrow" w:hAnsi="Arial Narrow" w:cs="Times New Roman"/>
          <w:sz w:val="20"/>
          <w:szCs w:val="20"/>
          <w:lang w:val="en-US"/>
        </w:rPr>
        <w:t xml:space="preserve"> tepat waktu</w:t>
      </w:r>
      <w:r w:rsidR="007F4803">
        <w:rPr>
          <w:rStyle w:val="fontstyle01"/>
          <w:rFonts w:ascii="Arial Narrow" w:hAnsi="Arial Narrow" w:cs="Times New Roman"/>
          <w:sz w:val="20"/>
          <w:szCs w:val="20"/>
          <w:lang w:val="en-US"/>
        </w:rPr>
        <w:t>.</w:t>
      </w:r>
      <w:r w:rsidR="00077BC1">
        <w:rPr>
          <w:rStyle w:val="fontstyle01"/>
          <w:rFonts w:ascii="Arial Narrow" w:hAnsi="Arial Narrow" w:cs="Times New Roman"/>
          <w:sz w:val="20"/>
          <w:szCs w:val="20"/>
          <w:lang w:val="en-US"/>
        </w:rPr>
        <w:t xml:space="preserve"> </w:t>
      </w:r>
      <w:r w:rsidRPr="009B004A">
        <w:rPr>
          <w:rStyle w:val="fontstyle01"/>
          <w:rFonts w:ascii="Arial Narrow" w:hAnsi="Arial Narrow" w:cs="Times New Roman"/>
          <w:sz w:val="20"/>
          <w:szCs w:val="20"/>
        </w:rPr>
        <w:t xml:space="preserve">Sedangkan kelompok </w:t>
      </w:r>
      <w:r w:rsidRPr="009B004A">
        <w:rPr>
          <w:rStyle w:val="fontstyle01"/>
          <w:rFonts w:ascii="Arial Narrow" w:hAnsi="Arial Narrow" w:cs="Times New Roman"/>
          <w:sz w:val="20"/>
          <w:szCs w:val="20"/>
        </w:rPr>
        <w:lastRenderedPageBreak/>
        <w:t xml:space="preserve">dengan </w:t>
      </w:r>
      <w:r w:rsidR="00077BC1">
        <w:rPr>
          <w:rStyle w:val="fontstyle01"/>
          <w:rFonts w:ascii="Arial Narrow" w:hAnsi="Arial Narrow" w:cs="Times New Roman"/>
          <w:sz w:val="20"/>
          <w:szCs w:val="20"/>
          <w:lang w:val="en-US"/>
        </w:rPr>
        <w:t xml:space="preserve">perawat yang </w:t>
      </w:r>
      <w:r w:rsidRPr="009B004A">
        <w:rPr>
          <w:rStyle w:val="fontstyle01"/>
          <w:rFonts w:ascii="Arial Narrow" w:hAnsi="Arial Narrow" w:cs="Times New Roman"/>
          <w:sz w:val="20"/>
          <w:szCs w:val="20"/>
        </w:rPr>
        <w:t>ket</w:t>
      </w:r>
      <w:r w:rsidR="00636FC6">
        <w:rPr>
          <w:rStyle w:val="fontstyle01"/>
          <w:rFonts w:ascii="Arial Narrow" w:hAnsi="Arial Narrow" w:cs="Times New Roman"/>
          <w:sz w:val="20"/>
          <w:szCs w:val="20"/>
          <w:lang w:val="en-US"/>
        </w:rPr>
        <w:t>e</w:t>
      </w:r>
      <w:r w:rsidRPr="009B004A">
        <w:rPr>
          <w:rStyle w:val="fontstyle01"/>
          <w:rFonts w:ascii="Arial Narrow" w:hAnsi="Arial Narrow" w:cs="Times New Roman"/>
          <w:sz w:val="20"/>
          <w:szCs w:val="20"/>
        </w:rPr>
        <w:t xml:space="preserve">rampilan pemasangan infus kompeten tetapi mengalami </w:t>
      </w:r>
      <w:r w:rsidR="00507CD2">
        <w:rPr>
          <w:rStyle w:val="fontstyle01"/>
          <w:rFonts w:ascii="Arial Narrow" w:hAnsi="Arial Narrow" w:cs="Times New Roman"/>
          <w:sz w:val="20"/>
          <w:szCs w:val="20"/>
        </w:rPr>
        <w:t>flebitis</w:t>
      </w:r>
      <w:r w:rsidRPr="009B004A">
        <w:rPr>
          <w:rStyle w:val="fontstyle01"/>
          <w:rFonts w:ascii="Arial Narrow" w:hAnsi="Arial Narrow" w:cs="Times New Roman"/>
          <w:sz w:val="20"/>
          <w:szCs w:val="20"/>
        </w:rPr>
        <w:t xml:space="preserve"> </w:t>
      </w:r>
      <w:r w:rsidR="007F4803">
        <w:rPr>
          <w:rStyle w:val="fontstyle01"/>
          <w:rFonts w:ascii="Arial Narrow" w:hAnsi="Arial Narrow" w:cs="Times New Roman"/>
          <w:sz w:val="20"/>
          <w:szCs w:val="20"/>
          <w:lang w:val="en-US"/>
        </w:rPr>
        <w:t xml:space="preserve">terjadi </w:t>
      </w:r>
      <w:r w:rsidR="00636FC6">
        <w:rPr>
          <w:rStyle w:val="fontstyle01"/>
          <w:rFonts w:ascii="Arial Narrow" w:hAnsi="Arial Narrow" w:cs="Times New Roman"/>
          <w:sz w:val="20"/>
          <w:szCs w:val="20"/>
          <w:lang w:val="en-US"/>
        </w:rPr>
        <w:t xml:space="preserve">karena </w:t>
      </w:r>
      <w:r w:rsidR="00507CD2">
        <w:rPr>
          <w:rStyle w:val="fontstyle01"/>
          <w:rFonts w:ascii="Arial Narrow" w:hAnsi="Arial Narrow" w:cs="Times New Roman"/>
          <w:sz w:val="20"/>
          <w:szCs w:val="20"/>
        </w:rPr>
        <w:t>flebitis</w:t>
      </w:r>
      <w:r w:rsidRPr="009B004A">
        <w:rPr>
          <w:rStyle w:val="fontstyle01"/>
          <w:rFonts w:ascii="Arial Narrow" w:hAnsi="Arial Narrow" w:cs="Times New Roman"/>
          <w:sz w:val="20"/>
          <w:szCs w:val="20"/>
        </w:rPr>
        <w:t xml:space="preserve"> bukan hanya faktor bakteri saja tetapi</w:t>
      </w:r>
      <w:r w:rsidR="007F4803">
        <w:rPr>
          <w:rStyle w:val="fontstyle01"/>
          <w:rFonts w:ascii="Arial Narrow" w:hAnsi="Arial Narrow" w:cs="Times New Roman"/>
          <w:sz w:val="20"/>
          <w:szCs w:val="20"/>
          <w:lang w:val="en-US"/>
        </w:rPr>
        <w:t xml:space="preserve"> juga </w:t>
      </w:r>
      <w:r w:rsidRPr="009B004A">
        <w:rPr>
          <w:rStyle w:val="fontstyle01"/>
          <w:rFonts w:ascii="Arial Narrow" w:hAnsi="Arial Narrow" w:cs="Times New Roman"/>
          <w:sz w:val="20"/>
          <w:szCs w:val="20"/>
        </w:rPr>
        <w:t xml:space="preserve"> faktor kimia dan faktor mekanis</w:t>
      </w:r>
      <w:r w:rsidR="007F4803">
        <w:rPr>
          <w:rStyle w:val="fontstyle01"/>
          <w:rFonts w:ascii="Arial Narrow" w:hAnsi="Arial Narrow" w:cs="Times New Roman"/>
          <w:sz w:val="20"/>
          <w:szCs w:val="20"/>
          <w:lang w:val="en-US"/>
        </w:rPr>
        <w:t>.</w:t>
      </w:r>
    </w:p>
    <w:p w14:paraId="26D68B8E" w14:textId="4A4256F2" w:rsidR="00731894" w:rsidRPr="009B004A" w:rsidRDefault="00731894" w:rsidP="00077BC1">
      <w:pPr>
        <w:spacing w:after="0" w:line="240" w:lineRule="auto"/>
        <w:ind w:firstLine="567"/>
        <w:jc w:val="both"/>
        <w:rPr>
          <w:rFonts w:ascii="Arial Narrow" w:hAnsi="Arial Narrow" w:cs="Times New Roman"/>
          <w:color w:val="000000"/>
          <w:sz w:val="20"/>
          <w:szCs w:val="20"/>
        </w:rPr>
      </w:pPr>
      <w:r w:rsidRPr="009B004A">
        <w:rPr>
          <w:rStyle w:val="fontstyle01"/>
          <w:rFonts w:ascii="Arial Narrow" w:hAnsi="Arial Narrow" w:cs="Times New Roman"/>
          <w:sz w:val="20"/>
          <w:szCs w:val="20"/>
        </w:rPr>
        <w:t>Perawat profesional yang bertugas dalam memberikan pelayanan kesehatan tidak terlepas dari</w:t>
      </w:r>
      <w:r w:rsidRPr="009B004A">
        <w:rPr>
          <w:rFonts w:ascii="Arial Narrow" w:hAnsi="Arial Narrow" w:cs="Times New Roman"/>
          <w:color w:val="000000"/>
          <w:sz w:val="20"/>
          <w:szCs w:val="20"/>
        </w:rPr>
        <w:t xml:space="preserve"> </w:t>
      </w:r>
      <w:r w:rsidRPr="009B004A">
        <w:rPr>
          <w:rStyle w:val="fontstyle01"/>
          <w:rFonts w:ascii="Arial Narrow" w:hAnsi="Arial Narrow" w:cs="Times New Roman"/>
          <w:sz w:val="20"/>
          <w:szCs w:val="20"/>
        </w:rPr>
        <w:t>kepatuhan perilaku perawat dalam setiap tindakan prosedural yang bersifat invasif seperti halnya pemasangan infus. Pemasangan infus dilakukan oleh setiap perawat. Semua perawat dituntut memiliki</w:t>
      </w:r>
      <w:r w:rsidRPr="009B004A">
        <w:rPr>
          <w:rFonts w:ascii="Arial Narrow" w:hAnsi="Arial Narrow" w:cs="Times New Roman"/>
          <w:color w:val="000000"/>
          <w:sz w:val="20"/>
          <w:szCs w:val="20"/>
        </w:rPr>
        <w:t xml:space="preserve"> </w:t>
      </w:r>
      <w:r w:rsidRPr="009B004A">
        <w:rPr>
          <w:rStyle w:val="fontstyle01"/>
          <w:rFonts w:ascii="Arial Narrow" w:hAnsi="Arial Narrow" w:cs="Times New Roman"/>
          <w:sz w:val="20"/>
          <w:szCs w:val="20"/>
        </w:rPr>
        <w:t>kemampuan</w:t>
      </w:r>
      <w:r w:rsidR="00077BC1">
        <w:rPr>
          <w:rStyle w:val="fontstyle01"/>
          <w:rFonts w:ascii="Arial Narrow" w:hAnsi="Arial Narrow" w:cs="Times New Roman"/>
          <w:sz w:val="20"/>
          <w:szCs w:val="20"/>
          <w:lang w:val="en-US"/>
        </w:rPr>
        <w:t xml:space="preserve"> </w:t>
      </w:r>
      <w:r w:rsidRPr="009B004A">
        <w:rPr>
          <w:rStyle w:val="fontstyle01"/>
          <w:rFonts w:ascii="Arial Narrow" w:hAnsi="Arial Narrow" w:cs="Times New Roman"/>
          <w:sz w:val="20"/>
          <w:szCs w:val="20"/>
        </w:rPr>
        <w:t>dan</w:t>
      </w:r>
      <w:r w:rsidR="00077BC1">
        <w:rPr>
          <w:rStyle w:val="fontstyle01"/>
          <w:rFonts w:ascii="Arial Narrow" w:hAnsi="Arial Narrow" w:cs="Times New Roman"/>
          <w:sz w:val="20"/>
          <w:szCs w:val="20"/>
          <w:lang w:val="en-US"/>
        </w:rPr>
        <w:t xml:space="preserve"> </w:t>
      </w:r>
      <w:r w:rsidRPr="009B004A">
        <w:rPr>
          <w:rStyle w:val="fontstyle01"/>
          <w:rFonts w:ascii="Arial Narrow" w:hAnsi="Arial Narrow" w:cs="Times New Roman"/>
          <w:sz w:val="20"/>
          <w:szCs w:val="20"/>
        </w:rPr>
        <w:t>keterampilan mengenai pemasangan infus yang sesuai standar operasional prosedur</w:t>
      </w:r>
      <w:r w:rsidRPr="009B004A">
        <w:rPr>
          <w:rFonts w:ascii="Arial Narrow" w:hAnsi="Arial Narrow" w:cs="Times New Roman"/>
          <w:color w:val="000000"/>
          <w:sz w:val="20"/>
          <w:szCs w:val="20"/>
        </w:rPr>
        <w:t xml:space="preserve"> </w:t>
      </w:r>
      <w:r w:rsidRPr="009B004A">
        <w:rPr>
          <w:rStyle w:val="fontstyle01"/>
          <w:rFonts w:ascii="Arial Narrow" w:hAnsi="Arial Narrow" w:cs="Times New Roman"/>
          <w:sz w:val="20"/>
          <w:szCs w:val="20"/>
        </w:rPr>
        <w:t xml:space="preserve">(SOP). Namun demikian, hal tersebut tidak selalu terjadi, dikarenakan situasi kerja dan lingkungan kerja dimana perawat dituntut untuk bekerja dengan cepat selain itu dapat disebabkan kurangnya motivasi </w:t>
      </w:r>
      <w:r w:rsidR="00077BC1">
        <w:rPr>
          <w:rStyle w:val="fontstyle01"/>
          <w:rFonts w:ascii="Arial Narrow" w:hAnsi="Arial Narrow" w:cs="Times New Roman"/>
          <w:sz w:val="20"/>
          <w:szCs w:val="20"/>
          <w:lang w:val="en-US"/>
        </w:rPr>
        <w:t>perawat</w:t>
      </w:r>
      <w:r w:rsidRPr="009B004A">
        <w:rPr>
          <w:rStyle w:val="fontstyle01"/>
          <w:rFonts w:ascii="Arial Narrow" w:hAnsi="Arial Narrow" w:cs="Times New Roman"/>
          <w:sz w:val="20"/>
          <w:szCs w:val="20"/>
        </w:rPr>
        <w:t xml:space="preserve"> terhadap intruksi kerja pemasangan infus dan kurangnya pengetahuan mengenai gejala atau tanda dan dampak yang dapat ditimbulkan. </w:t>
      </w:r>
    </w:p>
    <w:p w14:paraId="636D1858" w14:textId="77777777" w:rsidR="00731894" w:rsidRPr="009B004A" w:rsidRDefault="00731894" w:rsidP="009B004A">
      <w:pPr>
        <w:spacing w:after="0" w:line="240" w:lineRule="auto"/>
        <w:ind w:left="284" w:firstLine="1134"/>
        <w:jc w:val="both"/>
        <w:rPr>
          <w:rStyle w:val="fontstyle01"/>
          <w:rFonts w:ascii="Arial Narrow" w:hAnsi="Arial Narrow" w:cs="Times New Roman"/>
          <w:sz w:val="20"/>
          <w:szCs w:val="20"/>
        </w:rPr>
      </w:pPr>
    </w:p>
    <w:p w14:paraId="5F62BBF8" w14:textId="6271D844" w:rsidR="00C35F78" w:rsidRPr="00911906" w:rsidRDefault="00F75926" w:rsidP="009B004A">
      <w:pPr>
        <w:spacing w:after="0" w:line="240" w:lineRule="auto"/>
        <w:jc w:val="both"/>
        <w:rPr>
          <w:rFonts w:ascii="Arial Narrow" w:eastAsia="Arial Narrow" w:hAnsi="Arial Narrow" w:cs="Times New Roman"/>
          <w:sz w:val="20"/>
          <w:szCs w:val="20"/>
        </w:rPr>
      </w:pPr>
      <w:r w:rsidRPr="00911906">
        <w:rPr>
          <w:rFonts w:ascii="Arial Narrow" w:eastAsia="Arial Narrow" w:hAnsi="Arial Narrow" w:cs="Times New Roman"/>
          <w:b/>
          <w:sz w:val="20"/>
          <w:szCs w:val="20"/>
        </w:rPr>
        <w:t>KESIMPULAN</w:t>
      </w:r>
      <w:r w:rsidR="00561CF5" w:rsidRPr="00911906">
        <w:rPr>
          <w:rFonts w:ascii="Arial Narrow" w:eastAsia="Arial Narrow" w:hAnsi="Arial Narrow" w:cs="Times New Roman"/>
          <w:b/>
          <w:sz w:val="20"/>
          <w:szCs w:val="20"/>
          <w:lang w:val="en-US"/>
        </w:rPr>
        <w:t xml:space="preserve"> </w:t>
      </w:r>
    </w:p>
    <w:p w14:paraId="725FFE11" w14:textId="7339F3BC" w:rsidR="00561CF5" w:rsidRPr="00911906" w:rsidRDefault="00561CF5" w:rsidP="0083719F">
      <w:pPr>
        <w:spacing w:after="0" w:line="240" w:lineRule="auto"/>
        <w:ind w:firstLine="567"/>
        <w:jc w:val="both"/>
        <w:rPr>
          <w:rFonts w:ascii="Arial Narrow" w:hAnsi="Arial Narrow" w:cs="Times New Roman"/>
          <w:sz w:val="20"/>
          <w:szCs w:val="20"/>
        </w:rPr>
      </w:pPr>
      <w:r w:rsidRPr="00911906">
        <w:rPr>
          <w:rFonts w:ascii="Arial Narrow" w:hAnsi="Arial Narrow" w:cs="Times New Roman"/>
          <w:sz w:val="20"/>
          <w:szCs w:val="20"/>
        </w:rPr>
        <w:t>Berdasarkan hasil penelitian</w:t>
      </w:r>
      <w:r w:rsidR="00911906">
        <w:rPr>
          <w:rFonts w:ascii="Arial Narrow" w:hAnsi="Arial Narrow" w:cs="Times New Roman"/>
          <w:sz w:val="20"/>
          <w:szCs w:val="20"/>
          <w:lang w:val="en-US"/>
        </w:rPr>
        <w:t xml:space="preserve"> maka dapat disimpulkan sebagai berikut </w:t>
      </w:r>
      <w:r w:rsidRPr="00911906">
        <w:rPr>
          <w:rFonts w:ascii="Arial Narrow" w:hAnsi="Arial Narrow" w:cs="Times New Roman"/>
          <w:sz w:val="20"/>
          <w:szCs w:val="20"/>
        </w:rPr>
        <w:t>:</w:t>
      </w:r>
    </w:p>
    <w:p w14:paraId="14C97544" w14:textId="3459308A" w:rsidR="007443B6" w:rsidRDefault="004A7FAC" w:rsidP="0083719F">
      <w:pPr>
        <w:pStyle w:val="ListParagraph"/>
        <w:numPr>
          <w:ilvl w:val="0"/>
          <w:numId w:val="3"/>
        </w:numPr>
        <w:spacing w:after="0" w:line="240" w:lineRule="auto"/>
        <w:ind w:left="360"/>
        <w:jc w:val="both"/>
        <w:rPr>
          <w:rFonts w:ascii="Arial Narrow" w:hAnsi="Arial Narrow" w:cs="Times New Roman"/>
          <w:color w:val="000000"/>
          <w:sz w:val="20"/>
          <w:szCs w:val="20"/>
          <w:lang w:val="en-US"/>
        </w:rPr>
      </w:pPr>
      <w:r w:rsidRPr="007443B6">
        <w:rPr>
          <w:rFonts w:ascii="Arial Narrow" w:hAnsi="Arial Narrow" w:cs="Times New Roman"/>
          <w:sz w:val="20"/>
          <w:szCs w:val="20"/>
          <w:lang w:val="en-US"/>
        </w:rPr>
        <w:t xml:space="preserve">Ada </w:t>
      </w:r>
      <w:r w:rsidR="007443B6" w:rsidRPr="007443B6">
        <w:rPr>
          <w:rFonts w:ascii="Arial Narrow" w:hAnsi="Arial Narrow" w:cs="Times New Roman"/>
          <w:sz w:val="20"/>
          <w:szCs w:val="20"/>
          <w:lang w:val="en-US"/>
        </w:rPr>
        <w:t>pengaruh</w:t>
      </w:r>
      <w:r w:rsidRPr="007443B6">
        <w:rPr>
          <w:rFonts w:ascii="Arial Narrow" w:hAnsi="Arial Narrow" w:cs="Times New Roman"/>
          <w:sz w:val="20"/>
          <w:szCs w:val="20"/>
          <w:lang w:val="en-US"/>
        </w:rPr>
        <w:t xml:space="preserve"> k</w:t>
      </w:r>
      <w:r w:rsidR="00561CF5" w:rsidRPr="007443B6">
        <w:rPr>
          <w:rFonts w:ascii="Arial Narrow" w:hAnsi="Arial Narrow" w:cs="Times New Roman"/>
          <w:sz w:val="20"/>
          <w:szCs w:val="20"/>
        </w:rPr>
        <w:t>ompetensi perawat pada aspek k</w:t>
      </w:r>
      <w:r w:rsidR="00561CF5" w:rsidRPr="007443B6">
        <w:rPr>
          <w:rFonts w:ascii="Arial Narrow" w:hAnsi="Arial Narrow" w:cs="Times New Roman"/>
          <w:color w:val="000000"/>
          <w:sz w:val="20"/>
          <w:szCs w:val="20"/>
        </w:rPr>
        <w:t>et</w:t>
      </w:r>
      <w:r w:rsidR="00911906" w:rsidRPr="007443B6">
        <w:rPr>
          <w:rFonts w:ascii="Arial Narrow" w:hAnsi="Arial Narrow" w:cs="Times New Roman"/>
          <w:color w:val="000000"/>
          <w:sz w:val="20"/>
          <w:szCs w:val="20"/>
          <w:lang w:val="en-US"/>
        </w:rPr>
        <w:t>e</w:t>
      </w:r>
      <w:r w:rsidR="00561CF5" w:rsidRPr="007443B6">
        <w:rPr>
          <w:rFonts w:ascii="Arial Narrow" w:hAnsi="Arial Narrow" w:cs="Times New Roman"/>
          <w:color w:val="000000"/>
          <w:sz w:val="20"/>
          <w:szCs w:val="20"/>
        </w:rPr>
        <w:t xml:space="preserve">rampilan pemasangan infus </w:t>
      </w:r>
      <w:r w:rsidR="007443B6" w:rsidRPr="007443B6">
        <w:rPr>
          <w:rFonts w:ascii="Arial Narrow" w:hAnsi="Arial Narrow" w:cs="Times New Roman"/>
          <w:color w:val="000000"/>
          <w:sz w:val="20"/>
          <w:szCs w:val="20"/>
          <w:lang w:val="en-US"/>
        </w:rPr>
        <w:t xml:space="preserve">terhadap kejadian </w:t>
      </w:r>
      <w:r w:rsidR="00507CD2">
        <w:rPr>
          <w:rFonts w:ascii="Arial Narrow" w:hAnsi="Arial Narrow" w:cs="Times New Roman"/>
          <w:color w:val="000000"/>
          <w:sz w:val="20"/>
          <w:szCs w:val="20"/>
          <w:lang w:val="en-US"/>
        </w:rPr>
        <w:t>flebitis</w:t>
      </w:r>
      <w:r w:rsidR="007443B6" w:rsidRPr="007443B6">
        <w:rPr>
          <w:rFonts w:ascii="Arial Narrow" w:hAnsi="Arial Narrow" w:cs="Times New Roman"/>
          <w:color w:val="000000"/>
          <w:sz w:val="20"/>
          <w:szCs w:val="20"/>
          <w:lang w:val="en-US"/>
        </w:rPr>
        <w:t xml:space="preserve"> </w:t>
      </w:r>
      <w:r w:rsidR="00561CF5" w:rsidRPr="007443B6">
        <w:rPr>
          <w:rFonts w:ascii="Arial Narrow" w:hAnsi="Arial Narrow" w:cs="Times New Roman"/>
          <w:color w:val="000000"/>
          <w:sz w:val="20"/>
          <w:szCs w:val="20"/>
        </w:rPr>
        <w:t xml:space="preserve">di Rumah Sakit Stella Maris </w:t>
      </w:r>
      <w:r w:rsidR="007443B6" w:rsidRPr="007443B6">
        <w:rPr>
          <w:rFonts w:ascii="Arial Narrow" w:hAnsi="Arial Narrow" w:cs="Times New Roman"/>
          <w:color w:val="000000"/>
          <w:sz w:val="20"/>
          <w:szCs w:val="20"/>
          <w:lang w:val="en-US"/>
        </w:rPr>
        <w:t>Makassar</w:t>
      </w:r>
      <w:r w:rsidR="007443B6">
        <w:rPr>
          <w:rFonts w:ascii="Arial Narrow" w:hAnsi="Arial Narrow" w:cs="Times New Roman"/>
          <w:color w:val="000000"/>
          <w:sz w:val="20"/>
          <w:szCs w:val="20"/>
          <w:lang w:val="en-US"/>
        </w:rPr>
        <w:t>.</w:t>
      </w:r>
    </w:p>
    <w:p w14:paraId="46B1A0E9" w14:textId="5A6C2AD1" w:rsidR="007443B6" w:rsidRDefault="007443B6" w:rsidP="0083719F">
      <w:pPr>
        <w:pStyle w:val="ListParagraph"/>
        <w:numPr>
          <w:ilvl w:val="0"/>
          <w:numId w:val="3"/>
        </w:numPr>
        <w:spacing w:after="0" w:line="240" w:lineRule="auto"/>
        <w:ind w:left="360"/>
        <w:jc w:val="both"/>
        <w:rPr>
          <w:rFonts w:ascii="Arial Narrow" w:hAnsi="Arial Narrow" w:cs="Times New Roman"/>
          <w:color w:val="000000"/>
          <w:sz w:val="20"/>
          <w:szCs w:val="20"/>
          <w:lang w:val="en-US"/>
        </w:rPr>
      </w:pPr>
      <w:r>
        <w:rPr>
          <w:rFonts w:ascii="Arial Narrow" w:hAnsi="Arial Narrow" w:cs="Times New Roman"/>
          <w:color w:val="000000"/>
          <w:sz w:val="20"/>
          <w:szCs w:val="20"/>
          <w:lang w:val="en-US"/>
        </w:rPr>
        <w:t xml:space="preserve">Dari 35 orang perawat yang masuk kategori kurang kompeten pada aspek keterampilan pemasangan infus ada 11(31%) pasien yang </w:t>
      </w:r>
      <w:r>
        <w:rPr>
          <w:rFonts w:ascii="Arial Narrow" w:hAnsi="Arial Narrow" w:cs="Times New Roman"/>
          <w:color w:val="000000"/>
          <w:sz w:val="20"/>
          <w:szCs w:val="20"/>
          <w:lang w:val="en-US"/>
        </w:rPr>
        <w:t xml:space="preserve">mengalami </w:t>
      </w:r>
      <w:r w:rsidR="00507CD2">
        <w:rPr>
          <w:rFonts w:ascii="Arial Narrow" w:hAnsi="Arial Narrow" w:cs="Times New Roman"/>
          <w:color w:val="000000"/>
          <w:sz w:val="20"/>
          <w:szCs w:val="20"/>
          <w:lang w:val="en-US"/>
        </w:rPr>
        <w:t>flebitis</w:t>
      </w:r>
      <w:r>
        <w:rPr>
          <w:rFonts w:ascii="Arial Narrow" w:hAnsi="Arial Narrow" w:cs="Times New Roman"/>
          <w:color w:val="000000"/>
          <w:sz w:val="20"/>
          <w:szCs w:val="20"/>
          <w:lang w:val="en-US"/>
        </w:rPr>
        <w:t xml:space="preserve"> dan dari 15 orang perawat </w:t>
      </w:r>
      <w:r w:rsidR="00EB1E74">
        <w:rPr>
          <w:rFonts w:ascii="Arial Narrow" w:hAnsi="Arial Narrow" w:cs="Times New Roman"/>
          <w:color w:val="000000"/>
          <w:sz w:val="20"/>
          <w:szCs w:val="20"/>
          <w:lang w:val="en-US"/>
        </w:rPr>
        <w:t xml:space="preserve">masuk kategori kompeten pada aspek keterampilan pemasangan infus hanya ada 1(7%) pasien yang mengalami </w:t>
      </w:r>
      <w:r w:rsidR="00507CD2">
        <w:rPr>
          <w:rFonts w:ascii="Arial Narrow" w:hAnsi="Arial Narrow" w:cs="Times New Roman"/>
          <w:color w:val="000000"/>
          <w:sz w:val="20"/>
          <w:szCs w:val="20"/>
          <w:lang w:val="en-US"/>
        </w:rPr>
        <w:t>flebitis</w:t>
      </w:r>
      <w:r w:rsidR="00EB1E74">
        <w:rPr>
          <w:rFonts w:ascii="Arial Narrow" w:hAnsi="Arial Narrow" w:cs="Times New Roman"/>
          <w:color w:val="000000"/>
          <w:sz w:val="20"/>
          <w:szCs w:val="20"/>
          <w:lang w:val="en-US"/>
        </w:rPr>
        <w:t>.</w:t>
      </w:r>
    </w:p>
    <w:p w14:paraId="3697F4AE" w14:textId="06B9B1AB" w:rsidR="00EB1E74" w:rsidRPr="007443B6" w:rsidRDefault="00F85A96" w:rsidP="0083719F">
      <w:pPr>
        <w:pStyle w:val="ListParagraph"/>
        <w:numPr>
          <w:ilvl w:val="0"/>
          <w:numId w:val="3"/>
        </w:numPr>
        <w:spacing w:after="0" w:line="240" w:lineRule="auto"/>
        <w:ind w:left="360"/>
        <w:jc w:val="both"/>
        <w:rPr>
          <w:rFonts w:ascii="Arial Narrow" w:hAnsi="Arial Narrow" w:cs="Times New Roman"/>
          <w:color w:val="000000"/>
          <w:sz w:val="20"/>
          <w:szCs w:val="20"/>
          <w:lang w:val="en-US"/>
        </w:rPr>
      </w:pPr>
      <w:r>
        <w:rPr>
          <w:rFonts w:ascii="Arial Narrow" w:hAnsi="Arial Narrow" w:cs="Times New Roman"/>
          <w:color w:val="000000"/>
          <w:sz w:val="20"/>
          <w:szCs w:val="20"/>
          <w:lang w:val="en-US"/>
        </w:rPr>
        <w:t>P</w:t>
      </w:r>
      <w:r w:rsidR="00EB1E74">
        <w:rPr>
          <w:rFonts w:ascii="Arial Narrow" w:hAnsi="Arial Narrow" w:cs="Times New Roman"/>
          <w:color w:val="000000"/>
          <w:sz w:val="20"/>
          <w:szCs w:val="20"/>
          <w:lang w:val="en-US"/>
        </w:rPr>
        <w:t xml:space="preserve">erawat yang </w:t>
      </w:r>
      <w:r>
        <w:rPr>
          <w:rFonts w:ascii="Arial Narrow" w:hAnsi="Arial Narrow" w:cs="Times New Roman"/>
          <w:color w:val="000000"/>
          <w:sz w:val="20"/>
          <w:szCs w:val="20"/>
          <w:lang w:val="en-US"/>
        </w:rPr>
        <w:t xml:space="preserve">masuk kategori </w:t>
      </w:r>
      <w:r w:rsidR="00EB1E74">
        <w:rPr>
          <w:rFonts w:ascii="Arial Narrow" w:hAnsi="Arial Narrow" w:cs="Times New Roman"/>
          <w:color w:val="000000"/>
          <w:sz w:val="20"/>
          <w:szCs w:val="20"/>
          <w:lang w:val="en-US"/>
        </w:rPr>
        <w:t xml:space="preserve">kurang kompeten </w:t>
      </w:r>
      <w:r>
        <w:rPr>
          <w:rFonts w:ascii="Arial Narrow" w:hAnsi="Arial Narrow" w:cs="Times New Roman"/>
          <w:color w:val="000000"/>
          <w:sz w:val="20"/>
          <w:szCs w:val="20"/>
          <w:lang w:val="en-US"/>
        </w:rPr>
        <w:t xml:space="preserve">pada aspek keterampilan memasang </w:t>
      </w:r>
      <w:r w:rsidR="00EB1E74">
        <w:rPr>
          <w:rFonts w:ascii="Arial Narrow" w:hAnsi="Arial Narrow" w:cs="Times New Roman"/>
          <w:color w:val="000000"/>
          <w:sz w:val="20"/>
          <w:szCs w:val="20"/>
          <w:lang w:val="en-US"/>
        </w:rPr>
        <w:t>infus</w:t>
      </w:r>
      <w:r>
        <w:rPr>
          <w:rFonts w:ascii="Arial Narrow" w:hAnsi="Arial Narrow" w:cs="Times New Roman"/>
          <w:color w:val="000000"/>
          <w:sz w:val="20"/>
          <w:szCs w:val="20"/>
          <w:lang w:val="en-US"/>
        </w:rPr>
        <w:t xml:space="preserve"> berisiko 5 kali lebih besar </w:t>
      </w:r>
      <w:r w:rsidR="00EB1E74">
        <w:rPr>
          <w:rFonts w:ascii="Arial Narrow" w:hAnsi="Arial Narrow" w:cs="Times New Roman"/>
          <w:color w:val="000000"/>
          <w:sz w:val="20"/>
          <w:szCs w:val="20"/>
          <w:lang w:val="en-US"/>
        </w:rPr>
        <w:t>daripada</w:t>
      </w:r>
      <w:r>
        <w:rPr>
          <w:rFonts w:ascii="Arial Narrow" w:hAnsi="Arial Narrow" w:cs="Times New Roman"/>
          <w:color w:val="000000"/>
          <w:sz w:val="20"/>
          <w:szCs w:val="20"/>
          <w:lang w:val="en-US"/>
        </w:rPr>
        <w:t xml:space="preserve"> </w:t>
      </w:r>
      <w:r w:rsidR="00EB1E74">
        <w:rPr>
          <w:rFonts w:ascii="Arial Narrow" w:hAnsi="Arial Narrow" w:cs="Times New Roman"/>
          <w:color w:val="000000"/>
          <w:sz w:val="20"/>
          <w:szCs w:val="20"/>
          <w:lang w:val="en-US"/>
        </w:rPr>
        <w:t>perawat yang masuk kategori kompeten</w:t>
      </w:r>
      <w:r w:rsidR="0090740A">
        <w:rPr>
          <w:rFonts w:ascii="Arial Narrow" w:hAnsi="Arial Narrow" w:cs="Times New Roman"/>
          <w:color w:val="000000"/>
          <w:sz w:val="20"/>
          <w:szCs w:val="20"/>
          <w:lang w:val="en-US"/>
        </w:rPr>
        <w:t xml:space="preserve"> untuk pasiennya mengalami flebitis</w:t>
      </w:r>
      <w:r w:rsidR="00EB1E74">
        <w:rPr>
          <w:rFonts w:ascii="Arial Narrow" w:hAnsi="Arial Narrow" w:cs="Times New Roman"/>
          <w:color w:val="000000"/>
          <w:sz w:val="20"/>
          <w:szCs w:val="20"/>
          <w:lang w:val="en-US"/>
        </w:rPr>
        <w:t xml:space="preserve">.  </w:t>
      </w:r>
    </w:p>
    <w:p w14:paraId="195D42C0" w14:textId="77777777" w:rsidR="0083719F" w:rsidRDefault="0083719F" w:rsidP="009B004A">
      <w:pPr>
        <w:spacing w:after="0" w:line="240" w:lineRule="auto"/>
        <w:jc w:val="both"/>
        <w:rPr>
          <w:rFonts w:ascii="Arial Narrow" w:eastAsia="Arial Narrow" w:hAnsi="Arial Narrow" w:cs="Times New Roman"/>
          <w:b/>
          <w:sz w:val="20"/>
          <w:szCs w:val="20"/>
        </w:rPr>
      </w:pPr>
    </w:p>
    <w:p w14:paraId="41922513" w14:textId="13009B94" w:rsidR="00C35F78" w:rsidRPr="009B004A" w:rsidRDefault="00F75926" w:rsidP="009B004A">
      <w:pPr>
        <w:spacing w:after="0" w:line="240" w:lineRule="auto"/>
        <w:jc w:val="both"/>
        <w:rPr>
          <w:rFonts w:ascii="Arial Narrow" w:eastAsia="Arial Narrow" w:hAnsi="Arial Narrow" w:cs="Times New Roman"/>
          <w:sz w:val="20"/>
          <w:szCs w:val="20"/>
        </w:rPr>
      </w:pPr>
      <w:r w:rsidRPr="009B004A">
        <w:rPr>
          <w:rFonts w:ascii="Arial Narrow" w:eastAsia="Arial Narrow" w:hAnsi="Arial Narrow" w:cs="Times New Roman"/>
          <w:b/>
          <w:sz w:val="20"/>
          <w:szCs w:val="20"/>
        </w:rPr>
        <w:t xml:space="preserve">SARAN </w:t>
      </w:r>
    </w:p>
    <w:p w14:paraId="00799C91" w14:textId="4DB6C787" w:rsidR="00561CF5" w:rsidRPr="009B004A" w:rsidRDefault="00561CF5" w:rsidP="009D4F19">
      <w:pPr>
        <w:spacing w:after="0" w:line="240" w:lineRule="auto"/>
        <w:ind w:firstLine="567"/>
        <w:jc w:val="both"/>
        <w:rPr>
          <w:rFonts w:ascii="Arial Narrow" w:hAnsi="Arial Narrow" w:cs="Times New Roman"/>
          <w:color w:val="000000"/>
          <w:sz w:val="20"/>
          <w:szCs w:val="20"/>
        </w:rPr>
      </w:pPr>
      <w:r w:rsidRPr="009B004A">
        <w:rPr>
          <w:rFonts w:ascii="Arial Narrow" w:hAnsi="Arial Narrow" w:cs="Times New Roman"/>
          <w:color w:val="000000"/>
          <w:sz w:val="20"/>
          <w:szCs w:val="20"/>
        </w:rPr>
        <w:t>Berdasarkan</w:t>
      </w:r>
      <w:r w:rsidR="009D4F19">
        <w:rPr>
          <w:rFonts w:ascii="Arial Narrow" w:hAnsi="Arial Narrow" w:cs="Times New Roman"/>
          <w:color w:val="000000"/>
          <w:sz w:val="20"/>
          <w:szCs w:val="20"/>
          <w:lang w:val="en-US"/>
        </w:rPr>
        <w:t xml:space="preserve"> hasil dan </w:t>
      </w:r>
      <w:r w:rsidRPr="009B004A">
        <w:rPr>
          <w:rFonts w:ascii="Arial Narrow" w:hAnsi="Arial Narrow" w:cs="Times New Roman"/>
          <w:color w:val="000000"/>
          <w:sz w:val="20"/>
          <w:szCs w:val="20"/>
        </w:rPr>
        <w:t>kesimpulan</w:t>
      </w:r>
      <w:r w:rsidR="009D4F19">
        <w:rPr>
          <w:rFonts w:ascii="Arial Narrow" w:hAnsi="Arial Narrow" w:cs="Times New Roman"/>
          <w:color w:val="000000"/>
          <w:sz w:val="20"/>
          <w:szCs w:val="20"/>
          <w:lang w:val="en-US"/>
        </w:rPr>
        <w:t xml:space="preserve"> </w:t>
      </w:r>
      <w:r w:rsidRPr="009B004A">
        <w:rPr>
          <w:rFonts w:ascii="Arial Narrow" w:hAnsi="Arial Narrow" w:cs="Times New Roman"/>
          <w:color w:val="000000"/>
          <w:sz w:val="20"/>
          <w:szCs w:val="20"/>
        </w:rPr>
        <w:t xml:space="preserve">penelitian maka </w:t>
      </w:r>
      <w:r w:rsidR="009D4F19">
        <w:rPr>
          <w:rFonts w:ascii="Arial Narrow" w:hAnsi="Arial Narrow" w:cs="Times New Roman"/>
          <w:color w:val="000000"/>
          <w:sz w:val="20"/>
          <w:szCs w:val="20"/>
          <w:lang w:val="en-US"/>
        </w:rPr>
        <w:t>di</w:t>
      </w:r>
      <w:r w:rsidRPr="009B004A">
        <w:rPr>
          <w:rFonts w:ascii="Arial Narrow" w:hAnsi="Arial Narrow" w:cs="Times New Roman"/>
          <w:color w:val="000000"/>
          <w:sz w:val="20"/>
          <w:szCs w:val="20"/>
        </w:rPr>
        <w:t>saran</w:t>
      </w:r>
      <w:r w:rsidR="0090740A">
        <w:rPr>
          <w:rFonts w:ascii="Arial Narrow" w:hAnsi="Arial Narrow" w:cs="Times New Roman"/>
          <w:color w:val="000000"/>
          <w:sz w:val="20"/>
          <w:szCs w:val="20"/>
          <w:lang w:val="en-US"/>
        </w:rPr>
        <w:t>kan</w:t>
      </w:r>
      <w:r w:rsidRPr="009B004A">
        <w:rPr>
          <w:rFonts w:ascii="Arial Narrow" w:hAnsi="Arial Narrow" w:cs="Times New Roman"/>
          <w:color w:val="000000"/>
          <w:sz w:val="20"/>
          <w:szCs w:val="20"/>
        </w:rPr>
        <w:t>:</w:t>
      </w:r>
    </w:p>
    <w:p w14:paraId="0B949EAB" w14:textId="53355C7E" w:rsidR="0090740A" w:rsidRPr="00B479DA" w:rsidRDefault="009D4F19" w:rsidP="009D4F19">
      <w:pPr>
        <w:pStyle w:val="ListParagraph"/>
        <w:numPr>
          <w:ilvl w:val="0"/>
          <w:numId w:val="1"/>
        </w:numPr>
        <w:spacing w:after="0" w:line="240" w:lineRule="auto"/>
        <w:ind w:left="360"/>
        <w:jc w:val="both"/>
        <w:rPr>
          <w:rFonts w:ascii="Arial Narrow" w:hAnsi="Arial Narrow" w:cs="Times New Roman"/>
          <w:color w:val="000000"/>
          <w:sz w:val="20"/>
          <w:szCs w:val="20"/>
        </w:rPr>
      </w:pPr>
      <w:r>
        <w:rPr>
          <w:rFonts w:ascii="Arial Narrow" w:hAnsi="Arial Narrow" w:cs="Times New Roman"/>
          <w:color w:val="000000"/>
          <w:sz w:val="20"/>
          <w:szCs w:val="20"/>
          <w:lang w:val="en-US"/>
        </w:rPr>
        <w:t>P</w:t>
      </w:r>
      <w:r w:rsidR="00223F51" w:rsidRPr="009B004A">
        <w:rPr>
          <w:rFonts w:ascii="Arial Narrow" w:hAnsi="Arial Narrow" w:cs="Times New Roman"/>
          <w:color w:val="000000"/>
          <w:sz w:val="20"/>
          <w:szCs w:val="20"/>
        </w:rPr>
        <w:t>erawat</w:t>
      </w:r>
      <w:r>
        <w:rPr>
          <w:rFonts w:ascii="Arial Narrow" w:hAnsi="Arial Narrow" w:cs="Times New Roman"/>
          <w:color w:val="000000"/>
          <w:sz w:val="20"/>
          <w:szCs w:val="20"/>
          <w:lang w:val="en-US"/>
        </w:rPr>
        <w:t xml:space="preserve"> </w:t>
      </w:r>
      <w:r w:rsidR="00012FD5">
        <w:rPr>
          <w:rFonts w:ascii="Arial Narrow" w:hAnsi="Arial Narrow" w:cs="Times New Roman"/>
          <w:color w:val="000000"/>
          <w:sz w:val="20"/>
          <w:szCs w:val="20"/>
          <w:lang w:val="en-US"/>
        </w:rPr>
        <w:t>dapat</w:t>
      </w:r>
      <w:r w:rsidR="0090740A">
        <w:rPr>
          <w:rFonts w:ascii="Arial Narrow" w:hAnsi="Arial Narrow" w:cs="Times New Roman"/>
          <w:color w:val="000000"/>
          <w:sz w:val="20"/>
          <w:szCs w:val="20"/>
          <w:lang w:val="en-US"/>
        </w:rPr>
        <w:t xml:space="preserve"> </w:t>
      </w:r>
      <w:r>
        <w:rPr>
          <w:rFonts w:ascii="Arial Narrow" w:hAnsi="Arial Narrow" w:cs="Times New Roman"/>
          <w:color w:val="000000"/>
          <w:sz w:val="20"/>
          <w:szCs w:val="20"/>
          <w:lang w:val="en-US"/>
        </w:rPr>
        <w:t xml:space="preserve">meningkatkan </w:t>
      </w:r>
      <w:r w:rsidR="00223F51" w:rsidRPr="009B004A">
        <w:rPr>
          <w:rFonts w:ascii="Arial Narrow" w:hAnsi="Arial Narrow" w:cs="Times New Roman"/>
          <w:color w:val="000000"/>
          <w:sz w:val="20"/>
          <w:szCs w:val="20"/>
        </w:rPr>
        <w:t>ket</w:t>
      </w:r>
      <w:r>
        <w:rPr>
          <w:rFonts w:ascii="Arial Narrow" w:hAnsi="Arial Narrow" w:cs="Times New Roman"/>
          <w:color w:val="000000"/>
          <w:sz w:val="20"/>
          <w:szCs w:val="20"/>
          <w:lang w:val="en-US"/>
        </w:rPr>
        <w:t>e</w:t>
      </w:r>
      <w:r w:rsidR="00223F51" w:rsidRPr="009B004A">
        <w:rPr>
          <w:rFonts w:ascii="Arial Narrow" w:hAnsi="Arial Narrow" w:cs="Times New Roman"/>
          <w:color w:val="000000"/>
          <w:sz w:val="20"/>
          <w:szCs w:val="20"/>
        </w:rPr>
        <w:t xml:space="preserve">rampilan </w:t>
      </w:r>
      <w:r w:rsidR="0090740A">
        <w:rPr>
          <w:rFonts w:ascii="Arial Narrow" w:hAnsi="Arial Narrow" w:cs="Times New Roman"/>
          <w:color w:val="000000"/>
          <w:sz w:val="20"/>
          <w:szCs w:val="20"/>
          <w:lang w:val="en-US"/>
        </w:rPr>
        <w:t>d</w:t>
      </w:r>
      <w:r w:rsidR="00012FD5">
        <w:rPr>
          <w:rFonts w:ascii="Arial Narrow" w:hAnsi="Arial Narrow" w:cs="Times New Roman"/>
          <w:color w:val="000000"/>
          <w:sz w:val="20"/>
          <w:szCs w:val="20"/>
          <w:lang w:val="en-US"/>
        </w:rPr>
        <w:t>an</w:t>
      </w:r>
      <w:r w:rsidR="0090740A">
        <w:rPr>
          <w:rFonts w:ascii="Arial Narrow" w:hAnsi="Arial Narrow" w:cs="Times New Roman"/>
          <w:color w:val="000000"/>
          <w:sz w:val="20"/>
          <w:szCs w:val="20"/>
          <w:lang w:val="en-US"/>
        </w:rPr>
        <w:t xml:space="preserve"> mematuhi standar operasional prosedur pemasangan infus pada pasien.</w:t>
      </w:r>
    </w:p>
    <w:p w14:paraId="50F0CC3C" w14:textId="22B28B31" w:rsidR="00B479DA" w:rsidRPr="0090740A" w:rsidRDefault="00B479DA" w:rsidP="009D4F19">
      <w:pPr>
        <w:pStyle w:val="ListParagraph"/>
        <w:numPr>
          <w:ilvl w:val="0"/>
          <w:numId w:val="1"/>
        </w:numPr>
        <w:spacing w:after="0" w:line="240" w:lineRule="auto"/>
        <w:ind w:left="360"/>
        <w:jc w:val="both"/>
        <w:rPr>
          <w:rFonts w:ascii="Arial Narrow" w:hAnsi="Arial Narrow" w:cs="Times New Roman"/>
          <w:color w:val="000000"/>
          <w:sz w:val="20"/>
          <w:szCs w:val="20"/>
        </w:rPr>
      </w:pPr>
      <w:r>
        <w:rPr>
          <w:rFonts w:ascii="Arial Narrow" w:hAnsi="Arial Narrow" w:cs="Times New Roman"/>
          <w:color w:val="000000"/>
          <w:sz w:val="20"/>
          <w:szCs w:val="20"/>
          <w:lang w:val="en-US"/>
        </w:rPr>
        <w:t xml:space="preserve">Pihak rumah sakit melakukan supervisi </w:t>
      </w:r>
      <w:r w:rsidR="00012FD5">
        <w:rPr>
          <w:rFonts w:ascii="Arial Narrow" w:hAnsi="Arial Narrow" w:cs="Times New Roman"/>
          <w:color w:val="000000"/>
          <w:sz w:val="20"/>
          <w:szCs w:val="20"/>
          <w:lang w:val="en-US"/>
        </w:rPr>
        <w:t xml:space="preserve">dan </w:t>
      </w:r>
      <w:r>
        <w:rPr>
          <w:rFonts w:ascii="Arial Narrow" w:hAnsi="Arial Narrow" w:cs="Times New Roman"/>
          <w:color w:val="000000"/>
          <w:sz w:val="20"/>
          <w:szCs w:val="20"/>
          <w:lang w:val="en-US"/>
        </w:rPr>
        <w:t>evaluasi</w:t>
      </w:r>
      <w:r w:rsidR="00012FD5">
        <w:rPr>
          <w:rFonts w:ascii="Arial Narrow" w:hAnsi="Arial Narrow" w:cs="Times New Roman"/>
          <w:color w:val="000000"/>
          <w:sz w:val="20"/>
          <w:szCs w:val="20"/>
          <w:lang w:val="en-US"/>
        </w:rPr>
        <w:t xml:space="preserve"> pemberian terapi intravena pada pasien oleh perawat.</w:t>
      </w:r>
      <w:r>
        <w:rPr>
          <w:rFonts w:ascii="Arial Narrow" w:hAnsi="Arial Narrow" w:cs="Times New Roman"/>
          <w:color w:val="000000"/>
          <w:sz w:val="20"/>
          <w:szCs w:val="20"/>
          <w:lang w:val="en-US"/>
        </w:rPr>
        <w:t xml:space="preserve"> </w:t>
      </w:r>
    </w:p>
    <w:p w14:paraId="246E3712" w14:textId="288097EB" w:rsidR="00223F51" w:rsidRPr="009B004A" w:rsidRDefault="0090740A" w:rsidP="009D4F19">
      <w:pPr>
        <w:pStyle w:val="ListParagraph"/>
        <w:numPr>
          <w:ilvl w:val="0"/>
          <w:numId w:val="1"/>
        </w:numPr>
        <w:spacing w:after="0" w:line="240" w:lineRule="auto"/>
        <w:ind w:left="360"/>
        <w:jc w:val="both"/>
        <w:rPr>
          <w:rFonts w:ascii="Arial Narrow" w:hAnsi="Arial Narrow" w:cs="Times New Roman"/>
          <w:color w:val="000000"/>
          <w:sz w:val="20"/>
          <w:szCs w:val="20"/>
        </w:rPr>
      </w:pPr>
      <w:r>
        <w:rPr>
          <w:rFonts w:ascii="Arial Narrow" w:hAnsi="Arial Narrow" w:cs="Times New Roman"/>
          <w:color w:val="000000"/>
          <w:sz w:val="20"/>
          <w:szCs w:val="20"/>
          <w:lang w:val="en-US"/>
        </w:rPr>
        <w:t xml:space="preserve">Peneliti selanjut </w:t>
      </w:r>
      <w:r w:rsidR="00012FD5">
        <w:rPr>
          <w:rFonts w:ascii="Arial Narrow" w:hAnsi="Arial Narrow" w:cs="Times New Roman"/>
          <w:color w:val="000000"/>
          <w:sz w:val="20"/>
          <w:szCs w:val="20"/>
          <w:lang w:val="en-US"/>
        </w:rPr>
        <w:t xml:space="preserve">dapat </w:t>
      </w:r>
      <w:r>
        <w:rPr>
          <w:rFonts w:ascii="Arial Narrow" w:hAnsi="Arial Narrow" w:cs="Times New Roman"/>
          <w:color w:val="000000"/>
          <w:sz w:val="20"/>
          <w:szCs w:val="20"/>
          <w:lang w:val="en-US"/>
        </w:rPr>
        <w:t>menambah jumlah sampel.</w:t>
      </w:r>
    </w:p>
    <w:p w14:paraId="5628266F" w14:textId="77777777" w:rsidR="00804742" w:rsidRPr="009B004A" w:rsidRDefault="00804742" w:rsidP="009B004A">
      <w:pPr>
        <w:spacing w:after="0" w:line="240" w:lineRule="auto"/>
        <w:jc w:val="both"/>
        <w:rPr>
          <w:rFonts w:ascii="Arial Narrow" w:eastAsia="Arial Narrow" w:hAnsi="Arial Narrow" w:cs="Times New Roman"/>
          <w:b/>
          <w:sz w:val="20"/>
          <w:szCs w:val="20"/>
        </w:rPr>
      </w:pPr>
    </w:p>
    <w:p w14:paraId="0024CBC0" w14:textId="5D575FD1" w:rsidR="00C35F78" w:rsidRPr="009B004A" w:rsidRDefault="00F75926" w:rsidP="009B004A">
      <w:pPr>
        <w:spacing w:after="0" w:line="240" w:lineRule="auto"/>
        <w:jc w:val="both"/>
        <w:rPr>
          <w:rFonts w:ascii="Arial Narrow" w:eastAsia="Arial Narrow" w:hAnsi="Arial Narrow" w:cs="Times New Roman"/>
          <w:sz w:val="20"/>
          <w:szCs w:val="20"/>
        </w:rPr>
      </w:pPr>
      <w:r w:rsidRPr="009B004A">
        <w:rPr>
          <w:rFonts w:ascii="Arial Narrow" w:eastAsia="Arial Narrow" w:hAnsi="Arial Narrow" w:cs="Times New Roman"/>
          <w:b/>
          <w:sz w:val="20"/>
          <w:szCs w:val="20"/>
        </w:rPr>
        <w:t xml:space="preserve">UCAPAN TERIMA KASIH </w:t>
      </w:r>
    </w:p>
    <w:p w14:paraId="361D7B90" w14:textId="77777777" w:rsidR="00012FD5" w:rsidRDefault="00012FD5" w:rsidP="009B004A">
      <w:pPr>
        <w:spacing w:after="0" w:line="240" w:lineRule="auto"/>
        <w:jc w:val="both"/>
        <w:rPr>
          <w:rFonts w:ascii="Arial Narrow" w:eastAsia="Arial Narrow" w:hAnsi="Arial Narrow" w:cs="Times New Roman"/>
          <w:sz w:val="20"/>
          <w:szCs w:val="20"/>
          <w:lang w:val="en-US"/>
        </w:rPr>
      </w:pPr>
      <w:r>
        <w:rPr>
          <w:rFonts w:ascii="Arial Narrow" w:eastAsia="Arial Narrow" w:hAnsi="Arial Narrow" w:cs="Times New Roman"/>
          <w:sz w:val="20"/>
          <w:szCs w:val="20"/>
          <w:lang w:val="en-US"/>
        </w:rPr>
        <w:t>D</w:t>
      </w:r>
      <w:r w:rsidR="00FD2414">
        <w:rPr>
          <w:rFonts w:ascii="Arial Narrow" w:eastAsia="Arial Narrow" w:hAnsi="Arial Narrow" w:cs="Times New Roman"/>
          <w:sz w:val="20"/>
          <w:szCs w:val="20"/>
          <w:lang w:val="en-US"/>
        </w:rPr>
        <w:t>isampaikan ucapan terimakasih kepada</w:t>
      </w:r>
      <w:r>
        <w:rPr>
          <w:rFonts w:ascii="Arial Narrow" w:eastAsia="Arial Narrow" w:hAnsi="Arial Narrow" w:cs="Times New Roman"/>
          <w:sz w:val="20"/>
          <w:szCs w:val="20"/>
          <w:lang w:val="en-US"/>
        </w:rPr>
        <w:t>:</w:t>
      </w:r>
    </w:p>
    <w:p w14:paraId="48594446" w14:textId="5A223A9D" w:rsidR="00012FD5" w:rsidRDefault="00012FD5" w:rsidP="00012FD5">
      <w:pPr>
        <w:pStyle w:val="ListParagraph"/>
        <w:numPr>
          <w:ilvl w:val="0"/>
          <w:numId w:val="4"/>
        </w:numPr>
        <w:spacing w:after="0" w:line="240" w:lineRule="auto"/>
        <w:ind w:left="360"/>
        <w:jc w:val="both"/>
        <w:rPr>
          <w:rFonts w:ascii="Arial Narrow" w:eastAsia="Arial Narrow" w:hAnsi="Arial Narrow" w:cs="Times New Roman"/>
          <w:sz w:val="20"/>
          <w:szCs w:val="20"/>
          <w:lang w:val="en-US"/>
        </w:rPr>
      </w:pPr>
      <w:r>
        <w:rPr>
          <w:rFonts w:ascii="Arial Narrow" w:eastAsia="Arial Narrow" w:hAnsi="Arial Narrow" w:cs="Times New Roman"/>
          <w:sz w:val="20"/>
          <w:szCs w:val="20"/>
          <w:lang w:val="en-US"/>
        </w:rPr>
        <w:t>Pihak UPPM STIK Stella Maris</w:t>
      </w:r>
      <w:r w:rsidR="008D63FF">
        <w:rPr>
          <w:rFonts w:ascii="Arial Narrow" w:eastAsia="Arial Narrow" w:hAnsi="Arial Narrow" w:cs="Times New Roman"/>
          <w:sz w:val="20"/>
          <w:szCs w:val="20"/>
          <w:lang w:val="en-US"/>
        </w:rPr>
        <w:t xml:space="preserve"> yang telah mengevalusi, menyetujui dan mendanai pelaksanaan penelitian ini</w:t>
      </w:r>
      <w:r w:rsidR="00BD300B">
        <w:rPr>
          <w:rFonts w:ascii="Arial Narrow" w:eastAsia="Arial Narrow" w:hAnsi="Arial Narrow" w:cs="Times New Roman"/>
          <w:sz w:val="20"/>
          <w:szCs w:val="20"/>
          <w:lang w:val="en-US"/>
        </w:rPr>
        <w:t>.</w:t>
      </w:r>
    </w:p>
    <w:p w14:paraId="0F0C3E73" w14:textId="459EA497" w:rsidR="00FD2414" w:rsidRDefault="00FD2414" w:rsidP="00012FD5">
      <w:pPr>
        <w:pStyle w:val="ListParagraph"/>
        <w:numPr>
          <w:ilvl w:val="0"/>
          <w:numId w:val="4"/>
        </w:numPr>
        <w:spacing w:after="0" w:line="240" w:lineRule="auto"/>
        <w:ind w:left="360"/>
        <w:jc w:val="both"/>
        <w:rPr>
          <w:rFonts w:ascii="Arial Narrow" w:eastAsia="Arial Narrow" w:hAnsi="Arial Narrow" w:cs="Times New Roman"/>
          <w:sz w:val="20"/>
          <w:szCs w:val="20"/>
          <w:lang w:val="en-US"/>
        </w:rPr>
      </w:pPr>
      <w:r w:rsidRPr="00012FD5">
        <w:rPr>
          <w:rFonts w:ascii="Arial Narrow" w:eastAsia="Arial Narrow" w:hAnsi="Arial Narrow" w:cs="Times New Roman"/>
          <w:sz w:val="20"/>
          <w:szCs w:val="20"/>
          <w:lang w:val="en-US"/>
        </w:rPr>
        <w:t>Pihak RS Stella Maris yang telah memperkenankan penelitian dapat dilaksanakan sesuai target.</w:t>
      </w:r>
    </w:p>
    <w:p w14:paraId="1EA93AB3" w14:textId="11226A21" w:rsidR="00C35F78" w:rsidRPr="009B004A" w:rsidRDefault="00A13571" w:rsidP="009B004A">
      <w:pPr>
        <w:spacing w:after="0" w:line="240" w:lineRule="auto"/>
        <w:jc w:val="both"/>
        <w:rPr>
          <w:rFonts w:ascii="Arial Narrow" w:eastAsia="Arial Narrow" w:hAnsi="Arial Narrow" w:cs="Times New Roman"/>
          <w:sz w:val="20"/>
          <w:szCs w:val="20"/>
        </w:rPr>
        <w:sectPr w:rsidR="00C35F78" w:rsidRPr="009B004A" w:rsidSect="00FC3B18">
          <w:type w:val="continuous"/>
          <w:pgSz w:w="11907" w:h="16840"/>
          <w:pgMar w:top="1701" w:right="1701" w:bottom="1701" w:left="1701" w:header="576" w:footer="567" w:gutter="0"/>
          <w:cols w:num="2" w:space="709"/>
        </w:sectPr>
      </w:pPr>
      <w:r w:rsidRPr="009B004A">
        <w:rPr>
          <w:rFonts w:ascii="Arial Narrow" w:eastAsia="Arial Narrow" w:hAnsi="Arial Narrow" w:cs="Times New Roman"/>
          <w:sz w:val="20"/>
          <w:szCs w:val="20"/>
          <w:lang w:val="en-US"/>
        </w:rPr>
        <w:t xml:space="preserve"> </w:t>
      </w:r>
    </w:p>
    <w:p w14:paraId="5D3DB679" w14:textId="77777777" w:rsidR="00C35F78" w:rsidRPr="009B004A" w:rsidRDefault="00C35F78" w:rsidP="009B004A">
      <w:pPr>
        <w:spacing w:after="0" w:line="240" w:lineRule="auto"/>
        <w:jc w:val="both"/>
        <w:rPr>
          <w:rFonts w:ascii="Arial Narrow" w:eastAsia="Arial Narrow" w:hAnsi="Arial Narrow" w:cs="Times New Roman"/>
          <w:sz w:val="20"/>
          <w:szCs w:val="20"/>
        </w:rPr>
      </w:pPr>
    </w:p>
    <w:p w14:paraId="238E3931" w14:textId="39BD12AE" w:rsidR="00C35F78" w:rsidRPr="009B004A" w:rsidRDefault="00C35F78" w:rsidP="009B004A">
      <w:pPr>
        <w:spacing w:after="0" w:line="240" w:lineRule="auto"/>
        <w:jc w:val="both"/>
        <w:rPr>
          <w:rFonts w:ascii="Arial Narrow" w:eastAsia="Arial Narrow" w:hAnsi="Arial Narrow" w:cs="Times New Roman"/>
          <w:sz w:val="20"/>
          <w:szCs w:val="20"/>
        </w:rPr>
      </w:pPr>
    </w:p>
    <w:p w14:paraId="5B805811" w14:textId="7D51D9F2" w:rsidR="0005499C" w:rsidRPr="00A33DA1" w:rsidRDefault="00A33DA1" w:rsidP="00D45BAC">
      <w:pPr>
        <w:autoSpaceDE w:val="0"/>
        <w:autoSpaceDN w:val="0"/>
        <w:adjustRightInd w:val="0"/>
        <w:spacing w:after="0" w:line="240" w:lineRule="auto"/>
        <w:jc w:val="center"/>
        <w:rPr>
          <w:rFonts w:ascii="Arial Narrow" w:eastAsia="Arial Narrow" w:hAnsi="Arial Narrow" w:cs="Times New Roman"/>
          <w:b/>
          <w:bCs/>
          <w:sz w:val="20"/>
          <w:szCs w:val="20"/>
          <w:lang w:val="en-US"/>
        </w:rPr>
      </w:pPr>
      <w:r w:rsidRPr="00A33DA1">
        <w:rPr>
          <w:rFonts w:ascii="Arial Narrow" w:eastAsia="Arial Narrow" w:hAnsi="Arial Narrow" w:cs="Times New Roman"/>
          <w:b/>
          <w:bCs/>
          <w:sz w:val="20"/>
          <w:szCs w:val="20"/>
          <w:lang w:val="en-US"/>
        </w:rPr>
        <w:t>DAFTAR PUSTAKA</w:t>
      </w:r>
    </w:p>
    <w:p w14:paraId="7FA924C8" w14:textId="77777777" w:rsidR="00FD2414" w:rsidRPr="00FD2414" w:rsidRDefault="00FD2414" w:rsidP="00D45BAC">
      <w:pPr>
        <w:autoSpaceDE w:val="0"/>
        <w:autoSpaceDN w:val="0"/>
        <w:adjustRightInd w:val="0"/>
        <w:spacing w:after="0" w:line="240" w:lineRule="auto"/>
        <w:jc w:val="center"/>
        <w:rPr>
          <w:rFonts w:ascii="Times New Roman" w:hAnsi="Times New Roman" w:cs="Times New Roman"/>
          <w:sz w:val="10"/>
          <w:szCs w:val="10"/>
        </w:rPr>
      </w:pPr>
    </w:p>
    <w:p w14:paraId="65BF717F" w14:textId="21AEFEAA" w:rsidR="0005499C" w:rsidRPr="008B724C" w:rsidRDefault="0005499C" w:rsidP="008B724C">
      <w:pPr>
        <w:autoSpaceDE w:val="0"/>
        <w:autoSpaceDN w:val="0"/>
        <w:adjustRightInd w:val="0"/>
        <w:spacing w:after="140" w:line="288" w:lineRule="auto"/>
        <w:ind w:left="480" w:hanging="480"/>
        <w:jc w:val="both"/>
        <w:rPr>
          <w:rFonts w:ascii="Arial Narrow" w:hAnsi="Arial Narrow" w:cs="Times New Roman"/>
          <w:sz w:val="20"/>
          <w:szCs w:val="20"/>
        </w:rPr>
      </w:pPr>
      <w:r w:rsidRPr="008B724C">
        <w:rPr>
          <w:rFonts w:ascii="Arial Narrow" w:hAnsi="Arial Narrow" w:cs="Times New Roman"/>
          <w:sz w:val="20"/>
          <w:szCs w:val="20"/>
        </w:rPr>
        <w:t xml:space="preserve">Asrin, Triyanto, E., &amp; Upoyo, A. S. (2006). Lawson Wilkins Pediatric Endocrine Society and European Society for Paediatric Endocrinology. Fourth Joint Meeting. June 3-7, 1993, San Francisco, California. Abstracts. </w:t>
      </w:r>
      <w:r w:rsidRPr="008B724C">
        <w:rPr>
          <w:rFonts w:ascii="Arial Narrow" w:hAnsi="Arial Narrow" w:cs="Times New Roman"/>
          <w:i/>
          <w:iCs/>
          <w:sz w:val="20"/>
          <w:szCs w:val="20"/>
        </w:rPr>
        <w:t>Jurnal Keperawatan Soedirman</w:t>
      </w:r>
      <w:r w:rsidRPr="008B724C">
        <w:rPr>
          <w:rFonts w:ascii="Arial Narrow" w:hAnsi="Arial Narrow" w:cs="Times New Roman"/>
          <w:sz w:val="20"/>
          <w:szCs w:val="20"/>
        </w:rPr>
        <w:t xml:space="preserve">, </w:t>
      </w:r>
      <w:r w:rsidRPr="008B724C">
        <w:rPr>
          <w:rFonts w:ascii="Arial Narrow" w:hAnsi="Arial Narrow" w:cs="Times New Roman"/>
          <w:i/>
          <w:iCs/>
          <w:sz w:val="20"/>
          <w:szCs w:val="20"/>
        </w:rPr>
        <w:t>1</w:t>
      </w:r>
      <w:r w:rsidRPr="008B724C">
        <w:rPr>
          <w:rFonts w:ascii="Arial Narrow" w:hAnsi="Arial Narrow" w:cs="Times New Roman"/>
          <w:sz w:val="20"/>
          <w:szCs w:val="20"/>
        </w:rPr>
        <w:t>, 43–54. http://jks.fikes.unsoed.ac.id/index.php/jks/article/view/56/17</w:t>
      </w:r>
    </w:p>
    <w:p w14:paraId="6DF114FF" w14:textId="209F776D" w:rsidR="00F33981" w:rsidRDefault="00F33981" w:rsidP="008B724C">
      <w:pPr>
        <w:autoSpaceDE w:val="0"/>
        <w:autoSpaceDN w:val="0"/>
        <w:adjustRightInd w:val="0"/>
        <w:spacing w:after="140" w:line="288" w:lineRule="auto"/>
        <w:ind w:left="480" w:hanging="480"/>
        <w:jc w:val="both"/>
        <w:rPr>
          <w:rFonts w:ascii="Arial Narrow" w:hAnsi="Arial Narrow" w:cs="Times New Roman"/>
          <w:sz w:val="20"/>
          <w:szCs w:val="20"/>
          <w:lang w:val="en-US"/>
        </w:rPr>
      </w:pPr>
      <w:r>
        <w:rPr>
          <w:rFonts w:ascii="Arial Narrow" w:hAnsi="Arial Narrow" w:cs="Times New Roman"/>
          <w:sz w:val="20"/>
          <w:szCs w:val="20"/>
          <w:lang w:val="en-US"/>
        </w:rPr>
        <w:t>Dahlan, S.M. (201</w:t>
      </w:r>
      <w:r w:rsidR="00153BAA">
        <w:rPr>
          <w:rFonts w:ascii="Arial Narrow" w:hAnsi="Arial Narrow" w:cs="Times New Roman"/>
          <w:sz w:val="20"/>
          <w:szCs w:val="20"/>
          <w:lang w:val="en-US"/>
        </w:rPr>
        <w:t>1</w:t>
      </w:r>
      <w:r>
        <w:rPr>
          <w:rFonts w:ascii="Arial Narrow" w:hAnsi="Arial Narrow" w:cs="Times New Roman"/>
          <w:sz w:val="20"/>
          <w:szCs w:val="20"/>
          <w:lang w:val="en-US"/>
        </w:rPr>
        <w:t xml:space="preserve">). </w:t>
      </w:r>
      <w:r w:rsidR="00153BAA">
        <w:rPr>
          <w:rFonts w:ascii="Arial Narrow" w:hAnsi="Arial Narrow" w:cs="Times New Roman"/>
          <w:sz w:val="20"/>
          <w:szCs w:val="20"/>
          <w:lang w:val="en-US"/>
        </w:rPr>
        <w:t>Statistik Untuk Kedokteran dan Kesehatan: Deskriptif, Bivariat dan Multivariat Dilengkapi Aplikasi dengan Menggunakan SPSS. Jakarta: Sa</w:t>
      </w:r>
      <w:r w:rsidR="00F247A9">
        <w:rPr>
          <w:rFonts w:ascii="Arial Narrow" w:hAnsi="Arial Narrow" w:cs="Times New Roman"/>
          <w:sz w:val="20"/>
          <w:szCs w:val="20"/>
          <w:lang w:val="en-US"/>
        </w:rPr>
        <w:t>lemba Medika</w:t>
      </w:r>
      <w:r w:rsidR="00153BAA">
        <w:rPr>
          <w:rFonts w:ascii="Arial Narrow" w:hAnsi="Arial Narrow" w:cs="Times New Roman"/>
          <w:sz w:val="20"/>
          <w:szCs w:val="20"/>
          <w:lang w:val="en-US"/>
        </w:rPr>
        <w:t>.</w:t>
      </w:r>
    </w:p>
    <w:p w14:paraId="23D54C9F" w14:textId="77777777" w:rsidR="00153BAA" w:rsidRPr="00F33981" w:rsidRDefault="00153BAA" w:rsidP="00153BAA">
      <w:pPr>
        <w:autoSpaceDE w:val="0"/>
        <w:autoSpaceDN w:val="0"/>
        <w:adjustRightInd w:val="0"/>
        <w:spacing w:after="140" w:line="288" w:lineRule="auto"/>
        <w:ind w:left="480" w:hanging="480"/>
        <w:jc w:val="both"/>
        <w:rPr>
          <w:rFonts w:ascii="Arial Narrow" w:hAnsi="Arial Narrow" w:cs="Times New Roman"/>
          <w:sz w:val="20"/>
          <w:szCs w:val="20"/>
          <w:lang w:val="en-US"/>
        </w:rPr>
      </w:pPr>
      <w:r>
        <w:rPr>
          <w:rFonts w:ascii="Arial Narrow" w:hAnsi="Arial Narrow" w:cs="Times New Roman"/>
          <w:sz w:val="20"/>
          <w:szCs w:val="20"/>
          <w:lang w:val="en-US"/>
        </w:rPr>
        <w:t>Dahlan, S.M. (2014). Pintu Gerbang Memahami Statistik, Metodologi dan Epidemiologi. Jakarta: Sagung Seto.</w:t>
      </w:r>
    </w:p>
    <w:p w14:paraId="7C71EF7F" w14:textId="408FF685" w:rsidR="0005499C" w:rsidRPr="008B724C" w:rsidRDefault="0005499C" w:rsidP="008B724C">
      <w:pPr>
        <w:autoSpaceDE w:val="0"/>
        <w:autoSpaceDN w:val="0"/>
        <w:adjustRightInd w:val="0"/>
        <w:spacing w:after="140" w:line="288" w:lineRule="auto"/>
        <w:ind w:left="480" w:hanging="480"/>
        <w:jc w:val="both"/>
        <w:rPr>
          <w:rFonts w:ascii="Arial Narrow" w:hAnsi="Arial Narrow" w:cs="Times New Roman"/>
          <w:sz w:val="20"/>
          <w:szCs w:val="20"/>
        </w:rPr>
      </w:pPr>
      <w:r w:rsidRPr="008B724C">
        <w:rPr>
          <w:rFonts w:ascii="Arial Narrow" w:hAnsi="Arial Narrow" w:cs="Times New Roman"/>
          <w:sz w:val="20"/>
          <w:szCs w:val="20"/>
        </w:rPr>
        <w:t xml:space="preserve">Fitriyanti, S. (2015). Faktor yang mempengaruhi terjadinya phlebitis di Rumah Sakit Bhayangkara Tk II. H. S. Samsoeri Mertojoso </w:t>
      </w:r>
      <w:r w:rsidRPr="008B724C">
        <w:rPr>
          <w:rFonts w:ascii="Arial Narrow" w:hAnsi="Arial Narrow" w:cs="Times New Roman"/>
          <w:sz w:val="20"/>
          <w:szCs w:val="20"/>
        </w:rPr>
        <w:t xml:space="preserve">Surabaya. </w:t>
      </w:r>
      <w:r w:rsidRPr="008B724C">
        <w:rPr>
          <w:rFonts w:ascii="Arial Narrow" w:hAnsi="Arial Narrow" w:cs="Times New Roman"/>
          <w:i/>
          <w:iCs/>
          <w:sz w:val="20"/>
          <w:szCs w:val="20"/>
        </w:rPr>
        <w:t>Jurnal Berkala Epidemiologi</w:t>
      </w:r>
      <w:r w:rsidRPr="008B724C">
        <w:rPr>
          <w:rFonts w:ascii="Arial Narrow" w:hAnsi="Arial Narrow" w:cs="Times New Roman"/>
          <w:sz w:val="20"/>
          <w:szCs w:val="20"/>
        </w:rPr>
        <w:t xml:space="preserve">, </w:t>
      </w:r>
      <w:r w:rsidRPr="008B724C">
        <w:rPr>
          <w:rFonts w:ascii="Arial Narrow" w:hAnsi="Arial Narrow" w:cs="Times New Roman"/>
          <w:i/>
          <w:iCs/>
          <w:sz w:val="20"/>
          <w:szCs w:val="20"/>
        </w:rPr>
        <w:t>3</w:t>
      </w:r>
      <w:r w:rsidRPr="008B724C">
        <w:rPr>
          <w:rFonts w:ascii="Arial Narrow" w:hAnsi="Arial Narrow" w:cs="Times New Roman"/>
          <w:sz w:val="20"/>
          <w:szCs w:val="20"/>
        </w:rPr>
        <w:t>(2), 217–229.</w:t>
      </w:r>
    </w:p>
    <w:p w14:paraId="39FDDD96" w14:textId="77777777" w:rsidR="0005499C" w:rsidRPr="008B724C" w:rsidRDefault="0005499C" w:rsidP="008B724C">
      <w:pPr>
        <w:autoSpaceDE w:val="0"/>
        <w:autoSpaceDN w:val="0"/>
        <w:adjustRightInd w:val="0"/>
        <w:spacing w:after="140" w:line="288" w:lineRule="auto"/>
        <w:ind w:left="480" w:hanging="480"/>
        <w:jc w:val="both"/>
        <w:rPr>
          <w:rFonts w:ascii="Arial Narrow" w:hAnsi="Arial Narrow" w:cs="Times New Roman"/>
          <w:sz w:val="20"/>
          <w:szCs w:val="20"/>
        </w:rPr>
      </w:pPr>
      <w:r w:rsidRPr="008B724C">
        <w:rPr>
          <w:rFonts w:ascii="Arial Narrow" w:hAnsi="Arial Narrow" w:cs="Times New Roman"/>
          <w:sz w:val="20"/>
          <w:szCs w:val="20"/>
        </w:rPr>
        <w:t xml:space="preserve">Haritya Akbar, N. M. F., &amp; Isfandiari, M. A. (2018). The Influence of Patients’ Characteristics with Intravena Catheter in Phlebitis Incidence. </w:t>
      </w:r>
      <w:r w:rsidRPr="008B724C">
        <w:rPr>
          <w:rFonts w:ascii="Arial Narrow" w:hAnsi="Arial Narrow" w:cs="Times New Roman"/>
          <w:i/>
          <w:iCs/>
          <w:sz w:val="20"/>
          <w:szCs w:val="20"/>
        </w:rPr>
        <w:t>Jurnal Berkala Epidemiologi</w:t>
      </w:r>
      <w:r w:rsidRPr="008B724C">
        <w:rPr>
          <w:rFonts w:ascii="Arial Narrow" w:hAnsi="Arial Narrow" w:cs="Times New Roman"/>
          <w:sz w:val="20"/>
          <w:szCs w:val="20"/>
        </w:rPr>
        <w:t xml:space="preserve">, </w:t>
      </w:r>
      <w:r w:rsidRPr="008B724C">
        <w:rPr>
          <w:rFonts w:ascii="Arial Narrow" w:hAnsi="Arial Narrow" w:cs="Times New Roman"/>
          <w:i/>
          <w:iCs/>
          <w:sz w:val="20"/>
          <w:szCs w:val="20"/>
        </w:rPr>
        <w:t>6</w:t>
      </w:r>
      <w:r w:rsidRPr="008B724C">
        <w:rPr>
          <w:rFonts w:ascii="Arial Narrow" w:hAnsi="Arial Narrow" w:cs="Times New Roman"/>
          <w:sz w:val="20"/>
          <w:szCs w:val="20"/>
        </w:rPr>
        <w:t>(1), 1. https://doi.org/10.20473/jbe.v6i12018.1-8</w:t>
      </w:r>
    </w:p>
    <w:p w14:paraId="5B2AA679" w14:textId="77777777" w:rsidR="0005499C" w:rsidRPr="008B724C" w:rsidRDefault="0005499C" w:rsidP="008B724C">
      <w:pPr>
        <w:autoSpaceDE w:val="0"/>
        <w:autoSpaceDN w:val="0"/>
        <w:adjustRightInd w:val="0"/>
        <w:spacing w:after="140" w:line="288" w:lineRule="auto"/>
        <w:ind w:left="480" w:hanging="480"/>
        <w:jc w:val="both"/>
        <w:rPr>
          <w:rFonts w:ascii="Arial Narrow" w:hAnsi="Arial Narrow" w:cs="Times New Roman"/>
          <w:sz w:val="20"/>
          <w:szCs w:val="20"/>
        </w:rPr>
      </w:pPr>
      <w:r w:rsidRPr="008B724C">
        <w:rPr>
          <w:rFonts w:ascii="Arial Narrow" w:hAnsi="Arial Narrow" w:cs="Times New Roman"/>
          <w:sz w:val="20"/>
          <w:szCs w:val="20"/>
        </w:rPr>
        <w:t xml:space="preserve">Hasanah, O., Novayelinda, R., Maifera, M., &amp; Isdelni, I. (2017). Menurunkan Derajat Flebitis Akibat Terapi Intravena pada Anak dengan Kompres Aloe vera: Studi Pilot. </w:t>
      </w:r>
      <w:r w:rsidRPr="008B724C">
        <w:rPr>
          <w:rFonts w:ascii="Arial Narrow" w:hAnsi="Arial Narrow" w:cs="Times New Roman"/>
          <w:i/>
          <w:iCs/>
          <w:sz w:val="20"/>
          <w:szCs w:val="20"/>
        </w:rPr>
        <w:t>Jurnal Keperawatan Indonesia</w:t>
      </w:r>
      <w:r w:rsidRPr="008B724C">
        <w:rPr>
          <w:rFonts w:ascii="Arial Narrow" w:hAnsi="Arial Narrow" w:cs="Times New Roman"/>
          <w:sz w:val="20"/>
          <w:szCs w:val="20"/>
        </w:rPr>
        <w:t xml:space="preserve">, </w:t>
      </w:r>
      <w:r w:rsidRPr="008B724C">
        <w:rPr>
          <w:rFonts w:ascii="Arial Narrow" w:hAnsi="Arial Narrow" w:cs="Times New Roman"/>
          <w:i/>
          <w:iCs/>
          <w:sz w:val="20"/>
          <w:szCs w:val="20"/>
        </w:rPr>
        <w:t>20</w:t>
      </w:r>
      <w:r w:rsidRPr="008B724C">
        <w:rPr>
          <w:rFonts w:ascii="Arial Narrow" w:hAnsi="Arial Narrow" w:cs="Times New Roman"/>
          <w:sz w:val="20"/>
          <w:szCs w:val="20"/>
        </w:rPr>
        <w:t>(1), 24–31. https://doi.org/10.7454/jki.v20i1.502</w:t>
      </w:r>
    </w:p>
    <w:p w14:paraId="0E4147C7" w14:textId="77777777" w:rsidR="0005499C" w:rsidRPr="008B724C" w:rsidRDefault="0005499C" w:rsidP="008B724C">
      <w:pPr>
        <w:autoSpaceDE w:val="0"/>
        <w:autoSpaceDN w:val="0"/>
        <w:adjustRightInd w:val="0"/>
        <w:spacing w:after="140" w:line="288" w:lineRule="auto"/>
        <w:ind w:left="480" w:hanging="480"/>
        <w:jc w:val="both"/>
        <w:rPr>
          <w:rFonts w:ascii="Arial Narrow" w:hAnsi="Arial Narrow" w:cs="Times New Roman"/>
          <w:sz w:val="20"/>
          <w:szCs w:val="20"/>
        </w:rPr>
      </w:pPr>
      <w:r w:rsidRPr="008B724C">
        <w:rPr>
          <w:rFonts w:ascii="Arial Narrow" w:hAnsi="Arial Narrow" w:cs="Times New Roman"/>
          <w:sz w:val="20"/>
          <w:szCs w:val="20"/>
        </w:rPr>
        <w:t xml:space="preserve">Hermawan, D., Junika, E., &amp; Nandeak, J. (2018). Hubungan Kepatuhan Perawat Melaksanakan Standar Prosedur Operasional (SPO) Cuci Tangan Terhadap Kejadian Phlebitis Di Rumah Sakit Graha Husada Bandar Lampung Tahun 2018. </w:t>
      </w:r>
      <w:r w:rsidRPr="008B724C">
        <w:rPr>
          <w:rFonts w:ascii="Arial Narrow" w:hAnsi="Arial Narrow" w:cs="Times New Roman"/>
          <w:i/>
          <w:iCs/>
          <w:sz w:val="20"/>
          <w:szCs w:val="20"/>
        </w:rPr>
        <w:t>Jurnal Holistik Kesehatan</w:t>
      </w:r>
      <w:r w:rsidRPr="008B724C">
        <w:rPr>
          <w:rFonts w:ascii="Arial Narrow" w:hAnsi="Arial Narrow" w:cs="Times New Roman"/>
          <w:sz w:val="20"/>
          <w:szCs w:val="20"/>
        </w:rPr>
        <w:t xml:space="preserve">, </w:t>
      </w:r>
      <w:r w:rsidRPr="008B724C">
        <w:rPr>
          <w:rFonts w:ascii="Arial Narrow" w:hAnsi="Arial Narrow" w:cs="Times New Roman"/>
          <w:i/>
          <w:iCs/>
          <w:sz w:val="20"/>
          <w:szCs w:val="20"/>
        </w:rPr>
        <w:t>12</w:t>
      </w:r>
      <w:r w:rsidRPr="008B724C">
        <w:rPr>
          <w:rFonts w:ascii="Arial Narrow" w:hAnsi="Arial Narrow" w:cs="Times New Roman"/>
          <w:sz w:val="20"/>
          <w:szCs w:val="20"/>
        </w:rPr>
        <w:t>(3), 196–204.</w:t>
      </w:r>
    </w:p>
    <w:p w14:paraId="796B4C45" w14:textId="3AE54E96" w:rsidR="0005499C" w:rsidRPr="008B724C" w:rsidRDefault="0005499C" w:rsidP="008B724C">
      <w:pPr>
        <w:autoSpaceDE w:val="0"/>
        <w:autoSpaceDN w:val="0"/>
        <w:adjustRightInd w:val="0"/>
        <w:spacing w:after="140" w:line="288" w:lineRule="auto"/>
        <w:ind w:left="480" w:hanging="480"/>
        <w:jc w:val="both"/>
        <w:rPr>
          <w:rFonts w:ascii="Arial Narrow" w:hAnsi="Arial Narrow" w:cs="Times New Roman"/>
          <w:sz w:val="20"/>
          <w:szCs w:val="20"/>
        </w:rPr>
      </w:pPr>
      <w:r w:rsidRPr="008B724C">
        <w:rPr>
          <w:rFonts w:ascii="Arial Narrow" w:hAnsi="Arial Narrow" w:cs="Times New Roman"/>
          <w:sz w:val="20"/>
          <w:szCs w:val="20"/>
        </w:rPr>
        <w:lastRenderedPageBreak/>
        <w:t xml:space="preserve">Maryunani, A. (2019). </w:t>
      </w:r>
      <w:r w:rsidRPr="008B724C">
        <w:rPr>
          <w:rFonts w:ascii="Arial Narrow" w:hAnsi="Arial Narrow" w:cs="Times New Roman"/>
          <w:i/>
          <w:iCs/>
          <w:sz w:val="20"/>
          <w:szCs w:val="20"/>
        </w:rPr>
        <w:t xml:space="preserve">Best Practice </w:t>
      </w:r>
      <w:r w:rsidR="00507CD2">
        <w:rPr>
          <w:rFonts w:ascii="Arial Narrow" w:hAnsi="Arial Narrow" w:cs="Times New Roman"/>
          <w:i/>
          <w:iCs/>
          <w:sz w:val="20"/>
          <w:szCs w:val="20"/>
        </w:rPr>
        <w:t>Flebitis</w:t>
      </w:r>
      <w:r w:rsidRPr="008B724C">
        <w:rPr>
          <w:rFonts w:ascii="Arial Narrow" w:hAnsi="Arial Narrow" w:cs="Times New Roman"/>
          <w:i/>
          <w:iCs/>
          <w:sz w:val="20"/>
          <w:szCs w:val="20"/>
        </w:rPr>
        <w:t xml:space="preserve"> &amp; Komplikasi Lainnya: Pencegahan, Penanganan &amp; Perawatan Luka Terkait Pemberian Terapi Infus &amp; Intravena Dalam Program PPI di Fasilitas Pelayanan Kesehatan</w:t>
      </w:r>
      <w:r w:rsidRPr="008B724C">
        <w:rPr>
          <w:rFonts w:ascii="Arial Narrow" w:hAnsi="Arial Narrow" w:cs="Times New Roman"/>
          <w:sz w:val="20"/>
          <w:szCs w:val="20"/>
        </w:rPr>
        <w:t>. In Media.</w:t>
      </w:r>
    </w:p>
    <w:p w14:paraId="2459EF00" w14:textId="160918D9" w:rsidR="0005499C" w:rsidRPr="008B724C" w:rsidRDefault="0005499C" w:rsidP="008B724C">
      <w:pPr>
        <w:autoSpaceDE w:val="0"/>
        <w:autoSpaceDN w:val="0"/>
        <w:adjustRightInd w:val="0"/>
        <w:spacing w:after="140" w:line="288" w:lineRule="auto"/>
        <w:ind w:left="480" w:hanging="480"/>
        <w:jc w:val="both"/>
        <w:rPr>
          <w:rFonts w:ascii="Arial Narrow" w:hAnsi="Arial Narrow" w:cs="Times New Roman"/>
          <w:sz w:val="20"/>
          <w:szCs w:val="20"/>
        </w:rPr>
      </w:pPr>
      <w:r w:rsidRPr="008B724C">
        <w:rPr>
          <w:rFonts w:ascii="Arial Narrow" w:hAnsi="Arial Narrow" w:cs="Times New Roman"/>
          <w:sz w:val="20"/>
          <w:szCs w:val="20"/>
        </w:rPr>
        <w:t xml:space="preserve">Putri, A. M. (2018). Description of Authority Figure on Nursing Obedience in Implementation Standard Operational Procedure of Hand Hygiene. </w:t>
      </w:r>
      <w:r w:rsidRPr="008B724C">
        <w:rPr>
          <w:rFonts w:ascii="Arial Narrow" w:hAnsi="Arial Narrow" w:cs="Times New Roman"/>
          <w:i/>
          <w:iCs/>
          <w:sz w:val="20"/>
          <w:szCs w:val="20"/>
        </w:rPr>
        <w:t>Jurnal Administrasi Kesehatan Indonesia</w:t>
      </w:r>
      <w:r w:rsidRPr="008B724C">
        <w:rPr>
          <w:rFonts w:ascii="Arial Narrow" w:hAnsi="Arial Narrow" w:cs="Times New Roman"/>
          <w:sz w:val="20"/>
          <w:szCs w:val="20"/>
        </w:rPr>
        <w:t xml:space="preserve">, </w:t>
      </w:r>
      <w:r w:rsidRPr="008B724C">
        <w:rPr>
          <w:rFonts w:ascii="Arial Narrow" w:hAnsi="Arial Narrow" w:cs="Times New Roman"/>
          <w:i/>
          <w:iCs/>
          <w:sz w:val="20"/>
          <w:szCs w:val="20"/>
        </w:rPr>
        <w:t>6</w:t>
      </w:r>
      <w:r w:rsidRPr="008B724C">
        <w:rPr>
          <w:rFonts w:ascii="Arial Narrow" w:hAnsi="Arial Narrow" w:cs="Times New Roman"/>
          <w:sz w:val="20"/>
          <w:szCs w:val="20"/>
        </w:rPr>
        <w:t>(2).</w:t>
      </w:r>
    </w:p>
    <w:p w14:paraId="29329743" w14:textId="67092B6D" w:rsidR="0005499C" w:rsidRPr="009F0547" w:rsidRDefault="0005499C" w:rsidP="008B724C">
      <w:pPr>
        <w:autoSpaceDE w:val="0"/>
        <w:autoSpaceDN w:val="0"/>
        <w:adjustRightInd w:val="0"/>
        <w:spacing w:after="140" w:line="288" w:lineRule="auto"/>
        <w:ind w:left="480" w:hanging="480"/>
        <w:jc w:val="both"/>
        <w:rPr>
          <w:rFonts w:ascii="Arial Narrow" w:hAnsi="Arial Narrow" w:cs="Times New Roman"/>
          <w:sz w:val="20"/>
          <w:szCs w:val="20"/>
        </w:rPr>
      </w:pPr>
      <w:r w:rsidRPr="008B724C">
        <w:rPr>
          <w:rFonts w:ascii="Arial Narrow" w:hAnsi="Arial Narrow" w:cs="Times New Roman"/>
          <w:sz w:val="20"/>
          <w:szCs w:val="20"/>
        </w:rPr>
        <w:t xml:space="preserve">Putri, I. R. R. (2016). Pengaruh Lama Pemasangan Infus dengan Kejadian Flebitis pada Pasien Rawat Inap di Bangsal Penyakit Dalam dan Syaraf Rumah Sakit Nur Hidayah Bantul. </w:t>
      </w:r>
      <w:r w:rsidRPr="008B724C">
        <w:rPr>
          <w:rFonts w:ascii="Arial Narrow" w:hAnsi="Arial Narrow" w:cs="Times New Roman"/>
          <w:i/>
          <w:iCs/>
          <w:sz w:val="20"/>
          <w:szCs w:val="20"/>
        </w:rPr>
        <w:t>Jurnal Ners Dan Kebidanan Indonesia</w:t>
      </w:r>
      <w:r w:rsidRPr="008B724C">
        <w:rPr>
          <w:rFonts w:ascii="Arial Narrow" w:hAnsi="Arial Narrow" w:cs="Times New Roman"/>
          <w:sz w:val="20"/>
          <w:szCs w:val="20"/>
        </w:rPr>
        <w:t xml:space="preserve">, </w:t>
      </w:r>
      <w:r w:rsidRPr="008B724C">
        <w:rPr>
          <w:rFonts w:ascii="Arial Narrow" w:hAnsi="Arial Narrow" w:cs="Times New Roman"/>
          <w:i/>
          <w:iCs/>
          <w:sz w:val="20"/>
          <w:szCs w:val="20"/>
        </w:rPr>
        <w:t>4</w:t>
      </w:r>
      <w:r w:rsidRPr="008B724C">
        <w:rPr>
          <w:rFonts w:ascii="Arial Narrow" w:hAnsi="Arial Narrow" w:cs="Times New Roman"/>
          <w:sz w:val="20"/>
          <w:szCs w:val="20"/>
        </w:rPr>
        <w:t xml:space="preserve">(2). </w:t>
      </w:r>
      <w:hyperlink r:id="rId16" w:history="1">
        <w:r w:rsidR="00F065D0" w:rsidRPr="00257EAF">
          <w:rPr>
            <w:rStyle w:val="Hyperlink"/>
            <w:rFonts w:ascii="Arial Narrow" w:hAnsi="Arial Narrow" w:cs="Times New Roman"/>
            <w:color w:val="auto"/>
            <w:sz w:val="20"/>
            <w:szCs w:val="20"/>
            <w:u w:val="none"/>
          </w:rPr>
          <w:t>https://doi.org/http://dx.doi.org/10.21927/jnki.2016.4(2).90-94</w:t>
        </w:r>
      </w:hyperlink>
    </w:p>
    <w:p w14:paraId="7EE06CCF" w14:textId="1E6DCA78" w:rsidR="00F065D0" w:rsidRPr="00F065D0" w:rsidRDefault="00F065D0" w:rsidP="008B724C">
      <w:pPr>
        <w:autoSpaceDE w:val="0"/>
        <w:autoSpaceDN w:val="0"/>
        <w:adjustRightInd w:val="0"/>
        <w:spacing w:after="140" w:line="288" w:lineRule="auto"/>
        <w:ind w:left="480" w:hanging="480"/>
        <w:jc w:val="both"/>
        <w:rPr>
          <w:rFonts w:ascii="Arial Narrow" w:hAnsi="Arial Narrow" w:cs="Times New Roman"/>
          <w:sz w:val="20"/>
          <w:szCs w:val="20"/>
          <w:lang w:val="en-US"/>
        </w:rPr>
      </w:pPr>
      <w:r>
        <w:rPr>
          <w:rFonts w:ascii="Arial Narrow" w:hAnsi="Arial Narrow" w:cs="Times New Roman"/>
          <w:sz w:val="20"/>
          <w:szCs w:val="20"/>
          <w:lang w:val="en-US"/>
        </w:rPr>
        <w:t>Riwidikdo, H. (2009). Statistik Kesehatan: Belajar mudah teknik analisis data dalam Penelitian Kesehatan (Plus Aplikasi Software SPSS). Yogyakarta: Mitra Cendikia Press.</w:t>
      </w:r>
    </w:p>
    <w:p w14:paraId="14E1AB07" w14:textId="77777777" w:rsidR="0005499C" w:rsidRPr="008B724C" w:rsidRDefault="0005499C" w:rsidP="008B724C">
      <w:pPr>
        <w:autoSpaceDE w:val="0"/>
        <w:autoSpaceDN w:val="0"/>
        <w:adjustRightInd w:val="0"/>
        <w:spacing w:after="140" w:line="288" w:lineRule="auto"/>
        <w:ind w:left="480" w:hanging="480"/>
        <w:jc w:val="both"/>
        <w:rPr>
          <w:rFonts w:ascii="Arial Narrow" w:hAnsi="Arial Narrow" w:cs="Times New Roman"/>
          <w:sz w:val="20"/>
          <w:szCs w:val="20"/>
        </w:rPr>
      </w:pPr>
      <w:r w:rsidRPr="008B724C">
        <w:rPr>
          <w:rFonts w:ascii="Arial Narrow" w:hAnsi="Arial Narrow" w:cs="Times New Roman"/>
          <w:sz w:val="20"/>
          <w:szCs w:val="20"/>
        </w:rPr>
        <w:t xml:space="preserve">Rizky, W. (2016). Analisis Faktor yang Berhubungan dengan Kejadian Phlebitis pada Pasien yang Terpasang Kateter Intravena di Ruang Bedah Rumah Sakit Ar. Bunda Prabumulih. </w:t>
      </w:r>
      <w:r w:rsidRPr="008B724C">
        <w:rPr>
          <w:rFonts w:ascii="Arial Narrow" w:hAnsi="Arial Narrow" w:cs="Times New Roman"/>
          <w:i/>
          <w:iCs/>
          <w:sz w:val="20"/>
          <w:szCs w:val="20"/>
        </w:rPr>
        <w:t>Jurnal Ners Dan Kebidanan Indonesia</w:t>
      </w:r>
      <w:r w:rsidRPr="008B724C">
        <w:rPr>
          <w:rFonts w:ascii="Arial Narrow" w:hAnsi="Arial Narrow" w:cs="Times New Roman"/>
          <w:sz w:val="20"/>
          <w:szCs w:val="20"/>
        </w:rPr>
        <w:t xml:space="preserve">, </w:t>
      </w:r>
      <w:r w:rsidRPr="008B724C">
        <w:rPr>
          <w:rFonts w:ascii="Arial Narrow" w:hAnsi="Arial Narrow" w:cs="Times New Roman"/>
          <w:i/>
          <w:iCs/>
          <w:sz w:val="20"/>
          <w:szCs w:val="20"/>
        </w:rPr>
        <w:t>4</w:t>
      </w:r>
      <w:r w:rsidRPr="008B724C">
        <w:rPr>
          <w:rFonts w:ascii="Arial Narrow" w:hAnsi="Arial Narrow" w:cs="Times New Roman"/>
          <w:sz w:val="20"/>
          <w:szCs w:val="20"/>
        </w:rPr>
        <w:t>(2), 102. https://doi.org/10.21927/jnki.2016.4(2).102-108</w:t>
      </w:r>
    </w:p>
    <w:p w14:paraId="306ADC2C" w14:textId="77777777" w:rsidR="0005499C" w:rsidRPr="008B724C" w:rsidRDefault="0005499C" w:rsidP="008B724C">
      <w:pPr>
        <w:autoSpaceDE w:val="0"/>
        <w:autoSpaceDN w:val="0"/>
        <w:adjustRightInd w:val="0"/>
        <w:spacing w:after="140" w:line="288" w:lineRule="auto"/>
        <w:ind w:left="480" w:hanging="480"/>
        <w:jc w:val="both"/>
        <w:rPr>
          <w:rFonts w:ascii="Arial Narrow" w:hAnsi="Arial Narrow" w:cs="Times New Roman"/>
          <w:sz w:val="20"/>
          <w:szCs w:val="20"/>
        </w:rPr>
      </w:pPr>
      <w:r w:rsidRPr="008B724C">
        <w:rPr>
          <w:rFonts w:ascii="Arial Narrow" w:hAnsi="Arial Narrow" w:cs="Times New Roman"/>
          <w:sz w:val="20"/>
          <w:szCs w:val="20"/>
        </w:rPr>
        <w:t xml:space="preserve">Udang, A. S., Rumagit, S., Bangkut, M., Fakultas, M., Universitas, K., Indonesia, S., Fakultas, D., Universitas, K., &amp; Indonesia, S. (2018). </w:t>
      </w:r>
      <w:r w:rsidRPr="008B724C">
        <w:rPr>
          <w:rFonts w:ascii="Arial Narrow" w:hAnsi="Arial Narrow" w:cs="Times New Roman"/>
          <w:i/>
          <w:iCs/>
          <w:sz w:val="20"/>
          <w:szCs w:val="20"/>
        </w:rPr>
        <w:t>the Correlation Between Nurses ’ Knowledge About Standard Operating</w:t>
      </w:r>
      <w:r w:rsidRPr="008B724C">
        <w:rPr>
          <w:rFonts w:ascii="Arial Narrow" w:hAnsi="Arial Narrow" w:cs="Times New Roman"/>
          <w:sz w:val="20"/>
          <w:szCs w:val="20"/>
        </w:rPr>
        <w:t xml:space="preserve">. </w:t>
      </w:r>
      <w:r w:rsidRPr="008B724C">
        <w:rPr>
          <w:rFonts w:ascii="Arial Narrow" w:hAnsi="Arial Narrow" w:cs="Times New Roman"/>
          <w:i/>
          <w:iCs/>
          <w:sz w:val="20"/>
          <w:szCs w:val="20"/>
        </w:rPr>
        <w:t>5</w:t>
      </w:r>
      <w:r w:rsidRPr="008B724C">
        <w:rPr>
          <w:rFonts w:ascii="Arial Narrow" w:hAnsi="Arial Narrow" w:cs="Times New Roman"/>
          <w:sz w:val="20"/>
          <w:szCs w:val="20"/>
        </w:rPr>
        <w:t>(2), 7–12.</w:t>
      </w:r>
    </w:p>
    <w:p w14:paraId="0E8D5968" w14:textId="77777777" w:rsidR="0005499C" w:rsidRPr="008B724C" w:rsidRDefault="0005499C" w:rsidP="008B724C">
      <w:pPr>
        <w:autoSpaceDE w:val="0"/>
        <w:autoSpaceDN w:val="0"/>
        <w:adjustRightInd w:val="0"/>
        <w:spacing w:after="140" w:line="288" w:lineRule="auto"/>
        <w:ind w:left="480" w:hanging="480"/>
        <w:jc w:val="both"/>
        <w:rPr>
          <w:rFonts w:ascii="Arial Narrow" w:hAnsi="Arial Narrow" w:cs="Times New Roman"/>
          <w:sz w:val="20"/>
          <w:szCs w:val="20"/>
        </w:rPr>
      </w:pPr>
      <w:r w:rsidRPr="008B724C">
        <w:rPr>
          <w:rFonts w:ascii="Arial Narrow" w:hAnsi="Arial Narrow" w:cs="Times New Roman"/>
          <w:sz w:val="20"/>
          <w:szCs w:val="20"/>
        </w:rPr>
        <w:t xml:space="preserve">Ulfa, J. &amp;. (2014). Kepatuhan Perawat dalam Melaksanakan Standar Prosedur Operasional Pemasangan Infus di Rumah Sakit PKU Muhammadiyah Gombong. </w:t>
      </w:r>
      <w:r w:rsidRPr="008B724C">
        <w:rPr>
          <w:rFonts w:ascii="Arial Narrow" w:hAnsi="Arial Narrow" w:cs="Times New Roman"/>
          <w:i/>
          <w:iCs/>
          <w:sz w:val="20"/>
          <w:szCs w:val="20"/>
        </w:rPr>
        <w:t>Jurnal Kedokteran Dan Kesehatan</w:t>
      </w:r>
      <w:r w:rsidRPr="008B724C">
        <w:rPr>
          <w:rFonts w:ascii="Arial Narrow" w:hAnsi="Arial Narrow" w:cs="Times New Roman"/>
          <w:sz w:val="20"/>
          <w:szCs w:val="20"/>
        </w:rPr>
        <w:t xml:space="preserve">, </w:t>
      </w:r>
      <w:r w:rsidRPr="008B724C">
        <w:rPr>
          <w:rFonts w:ascii="Arial Narrow" w:hAnsi="Arial Narrow" w:cs="Times New Roman"/>
          <w:i/>
          <w:iCs/>
          <w:sz w:val="20"/>
          <w:szCs w:val="20"/>
        </w:rPr>
        <w:t>14</w:t>
      </w:r>
      <w:r w:rsidRPr="008B724C">
        <w:rPr>
          <w:rFonts w:ascii="Arial Narrow" w:hAnsi="Arial Narrow" w:cs="Times New Roman"/>
          <w:sz w:val="20"/>
          <w:szCs w:val="20"/>
        </w:rPr>
        <w:t>(1), 51–62. hhtp://journa.umy.ac.id</w:t>
      </w:r>
    </w:p>
    <w:p w14:paraId="5FABA0F4" w14:textId="71E1B236" w:rsidR="0005499C" w:rsidRPr="008B724C" w:rsidRDefault="0005499C" w:rsidP="008B724C">
      <w:pPr>
        <w:autoSpaceDE w:val="0"/>
        <w:autoSpaceDN w:val="0"/>
        <w:adjustRightInd w:val="0"/>
        <w:spacing w:after="140" w:line="288" w:lineRule="auto"/>
        <w:ind w:left="480" w:hanging="480"/>
        <w:jc w:val="both"/>
        <w:rPr>
          <w:rFonts w:ascii="Arial Narrow" w:hAnsi="Arial Narrow"/>
          <w:sz w:val="20"/>
          <w:szCs w:val="20"/>
        </w:rPr>
      </w:pPr>
      <w:r w:rsidRPr="008B724C">
        <w:rPr>
          <w:rFonts w:ascii="Arial Narrow" w:hAnsi="Arial Narrow" w:cs="Times New Roman"/>
          <w:sz w:val="20"/>
          <w:szCs w:val="20"/>
        </w:rPr>
        <w:t xml:space="preserve">Wayunah, W., Nurachmah, E., &amp; Mulyono, S. (2013). Pengetahuan Perawat Tentang Terapi Infus Mempengaruhi Kejadian </w:t>
      </w:r>
      <w:r w:rsidR="00507CD2">
        <w:rPr>
          <w:rFonts w:ascii="Arial Narrow" w:hAnsi="Arial Narrow" w:cs="Times New Roman"/>
          <w:sz w:val="20"/>
          <w:szCs w:val="20"/>
        </w:rPr>
        <w:t>Flebitis</w:t>
      </w:r>
      <w:r w:rsidRPr="008B724C">
        <w:rPr>
          <w:rFonts w:ascii="Arial Narrow" w:hAnsi="Arial Narrow" w:cs="Times New Roman"/>
          <w:sz w:val="20"/>
          <w:szCs w:val="20"/>
        </w:rPr>
        <w:t xml:space="preserve"> dan Kenyamanan Pasien. </w:t>
      </w:r>
      <w:r w:rsidRPr="008B724C">
        <w:rPr>
          <w:rFonts w:ascii="Arial Narrow" w:hAnsi="Arial Narrow" w:cs="Times New Roman"/>
          <w:i/>
          <w:iCs/>
          <w:sz w:val="20"/>
          <w:szCs w:val="20"/>
        </w:rPr>
        <w:t>Jurnal Keperawatan Indonesia</w:t>
      </w:r>
      <w:r w:rsidRPr="008B724C">
        <w:rPr>
          <w:rFonts w:ascii="Arial Narrow" w:hAnsi="Arial Narrow" w:cs="Times New Roman"/>
          <w:sz w:val="20"/>
          <w:szCs w:val="20"/>
        </w:rPr>
        <w:t xml:space="preserve">, </w:t>
      </w:r>
      <w:r w:rsidRPr="008B724C">
        <w:rPr>
          <w:rFonts w:ascii="Arial Narrow" w:hAnsi="Arial Narrow" w:cs="Times New Roman"/>
          <w:i/>
          <w:iCs/>
          <w:sz w:val="20"/>
          <w:szCs w:val="20"/>
        </w:rPr>
        <w:t>16</w:t>
      </w:r>
      <w:r w:rsidRPr="008B724C">
        <w:rPr>
          <w:rFonts w:ascii="Arial Narrow" w:hAnsi="Arial Narrow" w:cs="Times New Roman"/>
          <w:sz w:val="20"/>
          <w:szCs w:val="20"/>
        </w:rPr>
        <w:t>(2), 128–137. https://doi.org/10.7454/jki.v16i2.12</w:t>
      </w:r>
    </w:p>
    <w:p w14:paraId="25826A3D" w14:textId="43BBE964" w:rsidR="00EA6C19" w:rsidRPr="008B724C" w:rsidRDefault="00EA6C19" w:rsidP="008B724C">
      <w:pPr>
        <w:spacing w:after="0" w:line="240" w:lineRule="auto"/>
        <w:jc w:val="both"/>
        <w:rPr>
          <w:rFonts w:ascii="Arial Narrow" w:eastAsia="Arial Narrow" w:hAnsi="Arial Narrow" w:cs="Times New Roman"/>
          <w:sz w:val="20"/>
          <w:szCs w:val="20"/>
        </w:rPr>
      </w:pPr>
    </w:p>
    <w:sectPr w:rsidR="00EA6C19" w:rsidRPr="008B724C" w:rsidSect="004E6A51">
      <w:type w:val="continuous"/>
      <w:pgSz w:w="11907" w:h="16840"/>
      <w:pgMar w:top="1701" w:right="1701" w:bottom="1701" w:left="1701" w:header="576" w:footer="567"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909D7" w14:textId="77777777" w:rsidR="00CC3E94" w:rsidRDefault="00CC3E94">
      <w:pPr>
        <w:spacing w:after="0" w:line="240" w:lineRule="auto"/>
      </w:pPr>
      <w:r>
        <w:separator/>
      </w:r>
    </w:p>
  </w:endnote>
  <w:endnote w:type="continuationSeparator" w:id="0">
    <w:p w14:paraId="0E9A8E9E" w14:textId="77777777" w:rsidR="00CC3E94" w:rsidRDefault="00CC3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26E2" w14:textId="77777777" w:rsidR="005E06B1" w:rsidRDefault="005E06B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2B877" w14:textId="77777777" w:rsidR="005E06B1" w:rsidRDefault="005E06B1">
    <w:pPr>
      <w:spacing w:after="0" w:line="240" w:lineRule="auto"/>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p w14:paraId="10DB758A" w14:textId="77777777" w:rsidR="005E06B1" w:rsidRDefault="005E06B1">
    <w:pPr>
      <w:spacing w:after="720" w:line="240" w:lineRule="auto"/>
    </w:pPr>
    <w:r>
      <w:rPr>
        <w:noProof/>
      </w:rPr>
      <mc:AlternateContent>
        <mc:Choice Requires="wpg">
          <w:drawing>
            <wp:anchor distT="0" distB="0" distL="114300" distR="114300" simplePos="0" relativeHeight="251659264" behindDoc="0" locked="0" layoutInCell="1" hidden="0" allowOverlap="1" wp14:anchorId="28AB9709" wp14:editId="59CDEC17">
              <wp:simplePos x="0" y="0"/>
              <wp:positionH relativeFrom="column">
                <wp:posOffset>1</wp:posOffset>
              </wp:positionH>
              <wp:positionV relativeFrom="paragraph">
                <wp:posOffset>0</wp:posOffset>
              </wp:positionV>
              <wp:extent cx="5838825" cy="28575"/>
              <wp:effectExtent l="0" t="0" r="0" b="0"/>
              <wp:wrapNone/>
              <wp:docPr id="5" name="Straight Arrow Connector 5"/>
              <wp:cNvGraphicFramePr/>
              <a:graphic xmlns:a="http://schemas.openxmlformats.org/drawingml/2006/main">
                <a:graphicData uri="http://schemas.microsoft.com/office/word/2010/wordprocessingShape">
                  <wps:wsp>
                    <wps:cNvCnPr/>
                    <wps:spPr>
                      <a:xfrm>
                        <a:off x="2426588" y="3775238"/>
                        <a:ext cx="5838825" cy="9525"/>
                      </a:xfrm>
                      <a:prstGeom prst="straightConnector1">
                        <a:avLst/>
                      </a:prstGeom>
                      <a:noFill/>
                      <a:ln w="28575" cap="flat" cmpd="dbl">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38825" cy="28575"/>
              <wp:effectExtent b="0" l="0" r="0" t="0"/>
              <wp:wrapNone/>
              <wp:docPr id="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38825" cy="2857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0F633" w14:textId="77777777" w:rsidR="005E06B1" w:rsidRDefault="005E06B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7DB61" w14:textId="77777777" w:rsidR="00CC3E94" w:rsidRDefault="00CC3E94">
      <w:pPr>
        <w:spacing w:after="0" w:line="240" w:lineRule="auto"/>
      </w:pPr>
      <w:r>
        <w:separator/>
      </w:r>
    </w:p>
  </w:footnote>
  <w:footnote w:type="continuationSeparator" w:id="0">
    <w:p w14:paraId="7EE50BEF" w14:textId="77777777" w:rsidR="00CC3E94" w:rsidRDefault="00CC3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5C44E" w14:textId="77777777" w:rsidR="005E06B1" w:rsidRDefault="005E06B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FC8E2" w14:textId="77777777" w:rsidR="005E06B1" w:rsidRDefault="005E06B1">
    <w:pPr>
      <w:pBdr>
        <w:top w:val="nil"/>
        <w:left w:val="nil"/>
        <w:bottom w:val="nil"/>
        <w:right w:val="nil"/>
        <w:between w:val="nil"/>
      </w:pBdr>
      <w:tabs>
        <w:tab w:val="center" w:pos="4513"/>
        <w:tab w:val="right" w:pos="9026"/>
      </w:tabs>
      <w:spacing w:after="0" w:line="240" w:lineRule="auto"/>
      <w:rPr>
        <w:rFonts w:ascii="Candara" w:eastAsia="Candara" w:hAnsi="Candara" w:cs="Candara"/>
        <w:i/>
        <w:color w:val="000000"/>
      </w:rPr>
    </w:pPr>
    <w:r>
      <w:rPr>
        <w:rFonts w:ascii="Candara" w:eastAsia="Candara" w:hAnsi="Candara" w:cs="Candara"/>
        <w:i/>
        <w:color w:val="000000"/>
      </w:rPr>
      <w:t>Jurnal Media Keperawatan: Politeknik Kesehatan Makassar</w:t>
    </w:r>
  </w:p>
  <w:p w14:paraId="701A730B" w14:textId="77777777" w:rsidR="005E06B1" w:rsidRDefault="005E06B1">
    <w:pPr>
      <w:pBdr>
        <w:top w:val="nil"/>
        <w:left w:val="nil"/>
        <w:bottom w:val="nil"/>
        <w:right w:val="nil"/>
        <w:between w:val="nil"/>
      </w:pBdr>
      <w:tabs>
        <w:tab w:val="center" w:pos="4513"/>
        <w:tab w:val="right" w:pos="9026"/>
      </w:tabs>
      <w:spacing w:after="0" w:line="240" w:lineRule="auto"/>
      <w:rPr>
        <w:rFonts w:ascii="Candara" w:eastAsia="Candara" w:hAnsi="Candara" w:cs="Candara"/>
        <w:i/>
        <w:color w:val="000000"/>
      </w:rPr>
    </w:pPr>
    <w:r>
      <w:rPr>
        <w:rFonts w:ascii="Candara" w:eastAsia="Candara" w:hAnsi="Candara" w:cs="Candara"/>
        <w:i/>
        <w:color w:val="000000"/>
      </w:rPr>
      <w:t>Vol. …. No……20….</w:t>
    </w:r>
  </w:p>
  <w:p w14:paraId="41BC713F" w14:textId="1A555784" w:rsidR="005E06B1" w:rsidRDefault="00B23F93">
    <w:pPr>
      <w:pBdr>
        <w:top w:val="nil"/>
        <w:left w:val="nil"/>
        <w:bottom w:val="nil"/>
        <w:right w:val="nil"/>
        <w:between w:val="nil"/>
      </w:pBdr>
      <w:tabs>
        <w:tab w:val="center" w:pos="4513"/>
        <w:tab w:val="right" w:pos="9026"/>
      </w:tabs>
      <w:spacing w:after="0" w:line="240" w:lineRule="auto"/>
      <w:rPr>
        <w:rFonts w:ascii="Candara" w:eastAsia="Candara" w:hAnsi="Candara" w:cs="Candara"/>
        <w:i/>
        <w:color w:val="000000"/>
      </w:rPr>
    </w:pPr>
    <w:r>
      <w:rPr>
        <w:noProof/>
      </w:rPr>
      <mc:AlternateContent>
        <mc:Choice Requires="wps">
          <w:drawing>
            <wp:anchor distT="0" distB="0" distL="114300" distR="114300" simplePos="0" relativeHeight="251658240" behindDoc="0" locked="0" layoutInCell="1" hidden="0" allowOverlap="1" wp14:anchorId="4FE56048" wp14:editId="15EE7AF4">
              <wp:simplePos x="0" y="0"/>
              <wp:positionH relativeFrom="column">
                <wp:posOffset>25400</wp:posOffset>
              </wp:positionH>
              <wp:positionV relativeFrom="paragraph">
                <wp:posOffset>248920</wp:posOffset>
              </wp:positionV>
              <wp:extent cx="5838825" cy="28575"/>
              <wp:effectExtent l="19050" t="19050" r="28575" b="28575"/>
              <wp:wrapNone/>
              <wp:docPr id="6" name="Straight Arrow Connector 6"/>
              <wp:cNvGraphicFramePr/>
              <a:graphic xmlns:a="http://schemas.openxmlformats.org/drawingml/2006/main">
                <a:graphicData uri="http://schemas.microsoft.com/office/word/2010/wordprocessingShape">
                  <wps:wsp>
                    <wps:cNvCnPr/>
                    <wps:spPr>
                      <a:xfrm>
                        <a:off x="0" y="0"/>
                        <a:ext cx="5838825" cy="28575"/>
                      </a:xfrm>
                      <a:prstGeom prst="straightConnector1">
                        <a:avLst/>
                      </a:prstGeom>
                      <a:noFill/>
                      <a:ln w="28575" cap="flat" cmpd="dbl">
                        <a:solidFill>
                          <a:schemeClr val="dk1"/>
                        </a:solidFill>
                        <a:prstDash val="solid"/>
                        <a:round/>
                        <a:headEnd type="none" w="sm" len="sm"/>
                        <a:tailEnd type="none" w="sm" len="sm"/>
                      </a:ln>
                    </wps:spPr>
                    <wps:bodyPr/>
                  </wps:wsp>
                </a:graphicData>
              </a:graphic>
            </wp:anchor>
          </w:drawing>
        </mc:Choice>
        <mc:Fallback>
          <w:pict>
            <v:shapetype w14:anchorId="514BAF38" id="_x0000_t32" coordsize="21600,21600" o:spt="32" o:oned="t" path="m,l21600,21600e" filled="f">
              <v:path arrowok="t" fillok="f" o:connecttype="none"/>
              <o:lock v:ext="edit" shapetype="t"/>
            </v:shapetype>
            <v:shape id="Straight Arrow Connector 6" o:spid="_x0000_s1026" type="#_x0000_t32" style="position:absolute;margin-left:2pt;margin-top:19.6pt;width:459.75pt;height:2.2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" strokecolor="black [3200]" strokeweight="2.25pt">
              <v:stroke startarrowwidth="narrow" startarrowlength="short" endarrowwidth="narrow" endarrowlength="short" linestyle="thinThin"/>
            </v:shape>
          </w:pict>
        </mc:Fallback>
      </mc:AlternateContent>
    </w:r>
    <w:r w:rsidR="005E06B1">
      <w:rPr>
        <w:rFonts w:ascii="Candara" w:eastAsia="Candara" w:hAnsi="Candara" w:cs="Candara"/>
        <w:i/>
        <w:color w:val="000000"/>
      </w:rPr>
      <w:t xml:space="preserve">e-issn : </w:t>
    </w:r>
    <w:r w:rsidR="005E06B1">
      <w:rPr>
        <w:rFonts w:ascii="Candara" w:eastAsia="Candara" w:hAnsi="Candara" w:cs="Candara"/>
        <w:i/>
        <w:color w:val="111111"/>
        <w:sz w:val="20"/>
        <w:szCs w:val="20"/>
        <w:shd w:val="clear" w:color="auto" w:fill="FBFBF3"/>
      </w:rPr>
      <w:t xml:space="preserve">2622-0148, p-issn : </w:t>
    </w:r>
    <w:r w:rsidR="005E06B1">
      <w:rPr>
        <w:rFonts w:ascii="Candara" w:eastAsia="Candara" w:hAnsi="Candara" w:cs="Candara"/>
        <w:i/>
        <w:color w:val="000000"/>
        <w:highlight w:val="white"/>
      </w:rPr>
      <w:t>2087-0035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B1997" w14:textId="77777777" w:rsidR="005E06B1" w:rsidRDefault="005E06B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330B2"/>
    <w:multiLevelType w:val="hybridMultilevel"/>
    <w:tmpl w:val="4D10B6E2"/>
    <w:lvl w:ilvl="0" w:tplc="3809000F">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5942AAF"/>
    <w:multiLevelType w:val="hybridMultilevel"/>
    <w:tmpl w:val="B37657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6A35AF"/>
    <w:multiLevelType w:val="hybridMultilevel"/>
    <w:tmpl w:val="F5FC7C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E7E1DA6"/>
    <w:multiLevelType w:val="hybridMultilevel"/>
    <w:tmpl w:val="ABC8AA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78"/>
    <w:rsid w:val="00007A39"/>
    <w:rsid w:val="0001256B"/>
    <w:rsid w:val="00012FD5"/>
    <w:rsid w:val="00041FF1"/>
    <w:rsid w:val="00042DA3"/>
    <w:rsid w:val="0005499C"/>
    <w:rsid w:val="00073595"/>
    <w:rsid w:val="00077BC1"/>
    <w:rsid w:val="00081604"/>
    <w:rsid w:val="000D5DF6"/>
    <w:rsid w:val="000E6354"/>
    <w:rsid w:val="000F176B"/>
    <w:rsid w:val="000F18FE"/>
    <w:rsid w:val="000F5386"/>
    <w:rsid w:val="00111961"/>
    <w:rsid w:val="0011405E"/>
    <w:rsid w:val="00121E47"/>
    <w:rsid w:val="00153BAA"/>
    <w:rsid w:val="0016032A"/>
    <w:rsid w:val="001812FC"/>
    <w:rsid w:val="00186884"/>
    <w:rsid w:val="001900D6"/>
    <w:rsid w:val="001C0FB9"/>
    <w:rsid w:val="001F5A93"/>
    <w:rsid w:val="00221928"/>
    <w:rsid w:val="00223F51"/>
    <w:rsid w:val="002257CC"/>
    <w:rsid w:val="00232571"/>
    <w:rsid w:val="00240C08"/>
    <w:rsid w:val="00257EAF"/>
    <w:rsid w:val="0026089A"/>
    <w:rsid w:val="0028713A"/>
    <w:rsid w:val="00294657"/>
    <w:rsid w:val="002B2C7F"/>
    <w:rsid w:val="002B6548"/>
    <w:rsid w:val="002D3973"/>
    <w:rsid w:val="002E5FF3"/>
    <w:rsid w:val="002F1036"/>
    <w:rsid w:val="00300209"/>
    <w:rsid w:val="0030239A"/>
    <w:rsid w:val="00312150"/>
    <w:rsid w:val="0034603F"/>
    <w:rsid w:val="00347EEC"/>
    <w:rsid w:val="003609DD"/>
    <w:rsid w:val="003726C9"/>
    <w:rsid w:val="003B15F6"/>
    <w:rsid w:val="003D4104"/>
    <w:rsid w:val="00423B0F"/>
    <w:rsid w:val="00443F41"/>
    <w:rsid w:val="00453B1B"/>
    <w:rsid w:val="004619F3"/>
    <w:rsid w:val="00497793"/>
    <w:rsid w:val="004A7FAC"/>
    <w:rsid w:val="004D002B"/>
    <w:rsid w:val="004E5455"/>
    <w:rsid w:val="004E6A51"/>
    <w:rsid w:val="00507CD2"/>
    <w:rsid w:val="00545531"/>
    <w:rsid w:val="00561CF5"/>
    <w:rsid w:val="00564EC1"/>
    <w:rsid w:val="00566D77"/>
    <w:rsid w:val="00587869"/>
    <w:rsid w:val="005922AC"/>
    <w:rsid w:val="005A41B7"/>
    <w:rsid w:val="005B303E"/>
    <w:rsid w:val="005E06B1"/>
    <w:rsid w:val="005E5E02"/>
    <w:rsid w:val="0061063B"/>
    <w:rsid w:val="00610C77"/>
    <w:rsid w:val="006161A1"/>
    <w:rsid w:val="00632074"/>
    <w:rsid w:val="00635E76"/>
    <w:rsid w:val="00636FC6"/>
    <w:rsid w:val="00637D00"/>
    <w:rsid w:val="0064135B"/>
    <w:rsid w:val="00653E87"/>
    <w:rsid w:val="00663604"/>
    <w:rsid w:val="00674CA2"/>
    <w:rsid w:val="00682812"/>
    <w:rsid w:val="006C3034"/>
    <w:rsid w:val="006D51D3"/>
    <w:rsid w:val="006E24F7"/>
    <w:rsid w:val="006E4D04"/>
    <w:rsid w:val="007276C2"/>
    <w:rsid w:val="00731894"/>
    <w:rsid w:val="007351F2"/>
    <w:rsid w:val="007443B6"/>
    <w:rsid w:val="00745161"/>
    <w:rsid w:val="0075410D"/>
    <w:rsid w:val="0077336D"/>
    <w:rsid w:val="00795020"/>
    <w:rsid w:val="007A7CFE"/>
    <w:rsid w:val="007C6026"/>
    <w:rsid w:val="007E1FDA"/>
    <w:rsid w:val="007F4803"/>
    <w:rsid w:val="007F6DF7"/>
    <w:rsid w:val="00804742"/>
    <w:rsid w:val="0083098E"/>
    <w:rsid w:val="0083524A"/>
    <w:rsid w:val="0083719F"/>
    <w:rsid w:val="008437C9"/>
    <w:rsid w:val="00850EFC"/>
    <w:rsid w:val="0085746F"/>
    <w:rsid w:val="0086009C"/>
    <w:rsid w:val="00863AB3"/>
    <w:rsid w:val="0086539A"/>
    <w:rsid w:val="00874705"/>
    <w:rsid w:val="00890D3E"/>
    <w:rsid w:val="0089214A"/>
    <w:rsid w:val="00893488"/>
    <w:rsid w:val="00896EA1"/>
    <w:rsid w:val="008B5DDB"/>
    <w:rsid w:val="008B724C"/>
    <w:rsid w:val="008C1406"/>
    <w:rsid w:val="008D63FF"/>
    <w:rsid w:val="008E3360"/>
    <w:rsid w:val="008F20D8"/>
    <w:rsid w:val="0090740A"/>
    <w:rsid w:val="009079F7"/>
    <w:rsid w:val="00910BEE"/>
    <w:rsid w:val="00911906"/>
    <w:rsid w:val="00914FC3"/>
    <w:rsid w:val="00937D57"/>
    <w:rsid w:val="009535AF"/>
    <w:rsid w:val="009857D8"/>
    <w:rsid w:val="009A606C"/>
    <w:rsid w:val="009A674B"/>
    <w:rsid w:val="009B004A"/>
    <w:rsid w:val="009B6B0F"/>
    <w:rsid w:val="009C36B9"/>
    <w:rsid w:val="009C6773"/>
    <w:rsid w:val="009D1340"/>
    <w:rsid w:val="009D4F19"/>
    <w:rsid w:val="009D6916"/>
    <w:rsid w:val="009F0547"/>
    <w:rsid w:val="009F71ED"/>
    <w:rsid w:val="00A11234"/>
    <w:rsid w:val="00A13571"/>
    <w:rsid w:val="00A20421"/>
    <w:rsid w:val="00A33DA1"/>
    <w:rsid w:val="00A34093"/>
    <w:rsid w:val="00A34FA0"/>
    <w:rsid w:val="00A678DD"/>
    <w:rsid w:val="00A7192D"/>
    <w:rsid w:val="00A752EF"/>
    <w:rsid w:val="00AB4D7E"/>
    <w:rsid w:val="00AB76F4"/>
    <w:rsid w:val="00AE4BAF"/>
    <w:rsid w:val="00AF1EA1"/>
    <w:rsid w:val="00B23F93"/>
    <w:rsid w:val="00B26CC0"/>
    <w:rsid w:val="00B463EA"/>
    <w:rsid w:val="00B479DA"/>
    <w:rsid w:val="00B63B10"/>
    <w:rsid w:val="00B772D8"/>
    <w:rsid w:val="00B9383A"/>
    <w:rsid w:val="00BA1EA5"/>
    <w:rsid w:val="00BA7C8A"/>
    <w:rsid w:val="00BD300B"/>
    <w:rsid w:val="00BD62C2"/>
    <w:rsid w:val="00BD70BA"/>
    <w:rsid w:val="00C07D8F"/>
    <w:rsid w:val="00C204A0"/>
    <w:rsid w:val="00C35F78"/>
    <w:rsid w:val="00C56AA1"/>
    <w:rsid w:val="00C6755D"/>
    <w:rsid w:val="00C9568A"/>
    <w:rsid w:val="00CB3D01"/>
    <w:rsid w:val="00CB5D3E"/>
    <w:rsid w:val="00CC3E94"/>
    <w:rsid w:val="00CC5198"/>
    <w:rsid w:val="00CE3EDA"/>
    <w:rsid w:val="00D04EA9"/>
    <w:rsid w:val="00D21F4B"/>
    <w:rsid w:val="00D22061"/>
    <w:rsid w:val="00D336B4"/>
    <w:rsid w:val="00D348D8"/>
    <w:rsid w:val="00D37F75"/>
    <w:rsid w:val="00D43417"/>
    <w:rsid w:val="00D45BAC"/>
    <w:rsid w:val="00D62D8C"/>
    <w:rsid w:val="00D66D49"/>
    <w:rsid w:val="00D719B0"/>
    <w:rsid w:val="00D92ED1"/>
    <w:rsid w:val="00D97AF7"/>
    <w:rsid w:val="00DA07F6"/>
    <w:rsid w:val="00DA6184"/>
    <w:rsid w:val="00DD4028"/>
    <w:rsid w:val="00DF79DC"/>
    <w:rsid w:val="00E475A3"/>
    <w:rsid w:val="00E71BEA"/>
    <w:rsid w:val="00EA6C19"/>
    <w:rsid w:val="00EB0D78"/>
    <w:rsid w:val="00EB1E74"/>
    <w:rsid w:val="00EC35DA"/>
    <w:rsid w:val="00EC79DD"/>
    <w:rsid w:val="00EE0E38"/>
    <w:rsid w:val="00EE5B7D"/>
    <w:rsid w:val="00EF470A"/>
    <w:rsid w:val="00F065D0"/>
    <w:rsid w:val="00F22D96"/>
    <w:rsid w:val="00F247A9"/>
    <w:rsid w:val="00F263EB"/>
    <w:rsid w:val="00F328E1"/>
    <w:rsid w:val="00F33981"/>
    <w:rsid w:val="00F45FF2"/>
    <w:rsid w:val="00F647DA"/>
    <w:rsid w:val="00F75926"/>
    <w:rsid w:val="00F85A96"/>
    <w:rsid w:val="00F86013"/>
    <w:rsid w:val="00F93E33"/>
    <w:rsid w:val="00FA746F"/>
    <w:rsid w:val="00FC1BCD"/>
    <w:rsid w:val="00FC3B18"/>
    <w:rsid w:val="00FC791D"/>
    <w:rsid w:val="00FD241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C827E"/>
  <w15:docId w15:val="{25319080-00C6-4F93-92A9-701510ED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d-ID" w:eastAsia="en-ID"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3E7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5B5"/>
    <w:rPr>
      <w:rFonts w:ascii="Tahoma" w:hAnsi="Tahoma" w:cs="Tahoma"/>
      <w:sz w:val="16"/>
      <w:szCs w:val="16"/>
    </w:rPr>
  </w:style>
  <w:style w:type="paragraph" w:customStyle="1" w:styleId="BasicParagraph">
    <w:name w:val="[Basic Paragraph]"/>
    <w:basedOn w:val="Normal"/>
    <w:uiPriority w:val="99"/>
    <w:rsid w:val="00BC6E1B"/>
    <w:pPr>
      <w:widowControl/>
      <w:autoSpaceDE w:val="0"/>
      <w:autoSpaceDN w:val="0"/>
      <w:adjustRightInd w:val="0"/>
      <w:spacing w:after="0" w:line="288" w:lineRule="auto"/>
      <w:textAlignment w:val="center"/>
    </w:pPr>
    <w:rPr>
      <w:rFonts w:ascii="Times New Roman" w:hAnsi="Times New Roman" w:cs="Times New Roman"/>
      <w:sz w:val="24"/>
      <w:szCs w:val="24"/>
      <w:lang w:val="en-US"/>
    </w:rPr>
  </w:style>
  <w:style w:type="character" w:styleId="Hyperlink">
    <w:name w:val="Hyperlink"/>
    <w:basedOn w:val="DefaultParagraphFont"/>
    <w:uiPriority w:val="99"/>
    <w:unhideWhenUsed/>
    <w:rsid w:val="0036357F"/>
    <w:rPr>
      <w:color w:val="0000FF"/>
      <w:u w:val="single"/>
    </w:rPr>
  </w:style>
  <w:style w:type="paragraph" w:styleId="ListParagraph">
    <w:name w:val="List Paragraph"/>
    <w:basedOn w:val="Normal"/>
    <w:uiPriority w:val="34"/>
    <w:qFormat/>
    <w:rsid w:val="0041316D"/>
    <w:pPr>
      <w:widowControl/>
      <w:ind w:left="720"/>
      <w:contextualSpacing/>
    </w:pPr>
    <w:rPr>
      <w:rFonts w:asciiTheme="minorHAnsi" w:eastAsiaTheme="minorEastAsia" w:hAnsiTheme="minorHAnsi" w:cstheme="minorBidi"/>
    </w:rPr>
  </w:style>
  <w:style w:type="table" w:styleId="TableGrid">
    <w:name w:val="Table Grid"/>
    <w:basedOn w:val="TableNormal"/>
    <w:uiPriority w:val="59"/>
    <w:rsid w:val="0041316D"/>
    <w:pPr>
      <w:widowControl/>
      <w:spacing w:after="0" w:line="240" w:lineRule="auto"/>
    </w:pPr>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A6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00D"/>
  </w:style>
  <w:style w:type="paragraph" w:styleId="Footer">
    <w:name w:val="footer"/>
    <w:basedOn w:val="Normal"/>
    <w:link w:val="FooterChar"/>
    <w:uiPriority w:val="99"/>
    <w:unhideWhenUsed/>
    <w:rsid w:val="006A6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00D"/>
  </w:style>
  <w:style w:type="table" w:customStyle="1" w:styleId="a0">
    <w:basedOn w:val="TableNormal"/>
    <w:pPr>
      <w:widowControl/>
      <w:spacing w:after="0" w:line="240" w:lineRule="auto"/>
    </w:pPr>
    <w:rPr>
      <w:color w:val="000000"/>
    </w:rPr>
    <w:tblPr>
      <w:tblStyleRowBandSize w:val="1"/>
      <w:tblStyleColBandSize w:val="1"/>
    </w:tblPr>
  </w:style>
  <w:style w:type="table" w:customStyle="1" w:styleId="a1">
    <w:basedOn w:val="TableNormal"/>
    <w:pPr>
      <w:widowControl/>
      <w:spacing w:after="0" w:line="240" w:lineRule="auto"/>
    </w:pPr>
    <w:rPr>
      <w:color w:val="000000"/>
    </w:rPr>
    <w:tblPr>
      <w:tblStyleRowBandSize w:val="1"/>
      <w:tblStyleColBandSize w:val="1"/>
    </w:tblPr>
  </w:style>
  <w:style w:type="character" w:styleId="UnresolvedMention">
    <w:name w:val="Unresolved Mention"/>
    <w:basedOn w:val="DefaultParagraphFont"/>
    <w:uiPriority w:val="99"/>
    <w:semiHidden/>
    <w:unhideWhenUsed/>
    <w:rsid w:val="00221928"/>
    <w:rPr>
      <w:color w:val="605E5C"/>
      <w:shd w:val="clear" w:color="auto" w:fill="E1DFDD"/>
    </w:rPr>
  </w:style>
  <w:style w:type="character" w:customStyle="1" w:styleId="fontstyle01">
    <w:name w:val="fontstyle01"/>
    <w:basedOn w:val="DefaultParagraphFont"/>
    <w:rsid w:val="007276C2"/>
    <w:rPr>
      <w:rFonts w:ascii="TimesNewRomanPSMT" w:hAnsi="TimesNewRomanPSMT" w:hint="default"/>
      <w:b w:val="0"/>
      <w:bCs w:val="0"/>
      <w:i w:val="0"/>
      <w:iCs w:val="0"/>
      <w:color w:val="000000"/>
      <w:sz w:val="24"/>
      <w:szCs w:val="24"/>
    </w:rPr>
  </w:style>
  <w:style w:type="paragraph" w:styleId="Bibliography">
    <w:name w:val="Bibliography"/>
    <w:basedOn w:val="Normal"/>
    <w:next w:val="Normal"/>
    <w:uiPriority w:val="37"/>
    <w:semiHidden/>
    <w:unhideWhenUsed/>
    <w:rsid w:val="00CE3EDA"/>
  </w:style>
  <w:style w:type="table" w:styleId="PlainTable2">
    <w:name w:val="Plain Table 2"/>
    <w:basedOn w:val="TableNormal"/>
    <w:uiPriority w:val="42"/>
    <w:rsid w:val="007F6DF7"/>
    <w:pPr>
      <w:widowControl/>
      <w:spacing w:after="0" w:line="240" w:lineRule="auto"/>
    </w:pPr>
    <w:rPr>
      <w:rFonts w:asciiTheme="minorHAnsi" w:eastAsiaTheme="minorHAnsi" w:hAnsiTheme="minorHAnsi" w:cstheme="minorBidi"/>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Preformatted">
    <w:name w:val="HTML Preformatted"/>
    <w:basedOn w:val="Normal"/>
    <w:link w:val="HTMLPreformattedChar"/>
    <w:uiPriority w:val="99"/>
    <w:unhideWhenUsed/>
    <w:rsid w:val="00AF1E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AF1EA1"/>
    <w:rPr>
      <w:rFonts w:ascii="Courier New" w:eastAsia="Times New Roman" w:hAnsi="Courier New" w:cs="Courier New"/>
      <w:sz w:val="20"/>
      <w:szCs w:val="20"/>
      <w:lang w:val="en-ID"/>
    </w:rPr>
  </w:style>
  <w:style w:type="character" w:customStyle="1" w:styleId="y2iqfc">
    <w:name w:val="y2iqfc"/>
    <w:basedOn w:val="DefaultParagraphFont"/>
    <w:rsid w:val="00AF1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42782">
      <w:bodyDiv w:val="1"/>
      <w:marLeft w:val="0"/>
      <w:marRight w:val="0"/>
      <w:marTop w:val="0"/>
      <w:marBottom w:val="0"/>
      <w:divBdr>
        <w:top w:val="none" w:sz="0" w:space="0" w:color="auto"/>
        <w:left w:val="none" w:sz="0" w:space="0" w:color="auto"/>
        <w:bottom w:val="none" w:sz="0" w:space="0" w:color="auto"/>
        <w:right w:val="none" w:sz="0" w:space="0" w:color="auto"/>
      </w:divBdr>
    </w:div>
    <w:div w:id="118644743">
      <w:bodyDiv w:val="1"/>
      <w:marLeft w:val="0"/>
      <w:marRight w:val="0"/>
      <w:marTop w:val="0"/>
      <w:marBottom w:val="0"/>
      <w:divBdr>
        <w:top w:val="none" w:sz="0" w:space="0" w:color="auto"/>
        <w:left w:val="none" w:sz="0" w:space="0" w:color="auto"/>
        <w:bottom w:val="none" w:sz="0" w:space="0" w:color="auto"/>
        <w:right w:val="none" w:sz="0" w:space="0" w:color="auto"/>
      </w:divBdr>
    </w:div>
    <w:div w:id="420226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http://dx.doi.org/10.21927/jnki.2016.4(2).90-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iprianusabdu28@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VabaxHdit9SgAPKTzqRAewiMNw==">AMUW2mUDFA4pbeKojH2ZNIctl+6DJCx1hX+VFwZwRNdvh35Iqsn5ePnmrDOY/RFlpI0ScrVrsQ+ovvSakg5vPvzB9KmcCRkWkgzManQ0D8bkldFN6/LsTYmvJopZVS2UkdfBaEkXUiGG9znv5vZI1IgdJuz+mshQS9snwa5UUuhbpGNdrE2Cx/EdWQlYREosU9baxpK3taRr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Ali12</b:Tag>
    <b:SourceType>JournalArticle</b:SourceType>
    <b:Guid>{BAAA6090-F5A0-4992-B17A-B3722721122D}</b:Guid>
    <b:Title>Pengaruh Supervisi Pimpinan Ruang Terhadap Pelaksanaan Pemberian Cairan Intravena</b:Title>
    <b:Year>2012</b:Year>
    <b:Author>
      <b:Author>
        <b:NameList>
          <b:Person>
            <b:Last>Aziz</b:Last>
            <b:First>Alimul</b:First>
          </b:Person>
        </b:NameList>
      </b:Author>
    </b:Author>
    <b:RefOrder>1</b:RefOrder>
  </b:Source>
  <b:Source>
    <b:Tag>Ani19</b:Tag>
    <b:SourceType>Book</b:SourceType>
    <b:Guid>{E9D66224-9C4F-4A63-BF3D-0C374B5D8B88}</b:Guid>
    <b:Author>
      <b:Author>
        <b:NameList>
          <b:Person>
            <b:Last>Maryunani</b:Last>
            <b:First>Anik</b:First>
          </b:Person>
        </b:NameList>
      </b:Author>
    </b:Author>
    <b:Title>BEST PRACTICE PLEBITIS dan KOMPLIKASI LAINNYA</b:Title>
    <b:Year>2019</b:Year>
    <b:Publisher>Penerbit IN MEDIA</b:Publisher>
    <b:RefOrder>1</b:RefOrder>
  </b:Source>
  <b:Source>
    <b:Tag>Has141</b:Tag>
    <b:SourceType>Book</b:SourceType>
    <b:Guid>{AA526FAF-FB27-4454-BED1-52A54C058C65}</b:Guid>
    <b:Title>BUKU AJAR METODOLOGI DAN RISET KEPERAWATAN</b:Title>
    <b:Year>2014</b:Year>
    <b:City>Sulawesi Selatan</b:City>
    <b:Publisher>Penerbit Pustaka As Salam</b:Publisher>
    <b:Author>
      <b:Author>
        <b:NameList>
          <b:Person>
            <b:Last>Abdu</b:Last>
            <b:First>Hasrat</b:First>
            <b:Middle>Jaya Ziliwu dan Siprianus</b:Middle>
          </b:Person>
        </b:NameList>
      </b:Author>
    </b:Author>
    <b:RefOrder>2</b:RefOrder>
  </b:Source>
  <b:Source>
    <b:Tag>Bay10</b:Tag>
    <b:SourceType>JournalArticle</b:SourceType>
    <b:Guid>{6689B4A4-12C6-4D1A-B9C6-E8C7BA84D3FF}</b:Guid>
    <b:Title>Hubungan Tingkat kompetensi pada Aspek Tingkat Keterampilan Pemasangan Infus dengan Angka Kejadian Plebitis di RSUD BANYUDONO KABUPATEN BOYOLALI</b:Title>
    <b:Year>2010</b:Year>
    <b:Author>
      <b:Author>
        <b:NameList>
          <b:Person>
            <b:Last>Haji</b:Last>
            <b:First>Bayu</b:First>
            <b:Middle>Seno</b:Middle>
          </b:Person>
        </b:NameList>
      </b:Author>
    </b:Author>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56A3C0-6A83-47C1-BFD1-E69B59D0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7</Pages>
  <Words>8602</Words>
  <Characters>49037</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VivoBook</cp:lastModifiedBy>
  <cp:revision>25</cp:revision>
  <cp:lastPrinted>2021-07-09T03:10:00Z</cp:lastPrinted>
  <dcterms:created xsi:type="dcterms:W3CDTF">2021-07-09T01:12:00Z</dcterms:created>
  <dcterms:modified xsi:type="dcterms:W3CDTF">2021-08-16T03:18:00Z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b869c956-3c1f-388d-bc5a-a7f96b2ccbb6</vt:lpwstr>
  </property>
  <property fmtid="{D5CDD505-2E9C-101B-9397-08002B2CF9AE}" pid="24" name="Mendeley Citation Style_1">
    <vt:lpwstr>http://www.zotero.org/styles/apa</vt:lpwstr>
  </property>
</Properties>
</file>