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B0DCC" w14:textId="0A8D598C" w:rsidR="00560030" w:rsidRPr="00257BDF" w:rsidRDefault="00617A77" w:rsidP="005216E4">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 xml:space="preserve">ANALISIS PENGETAHUAN DAN PERILAKU PENCEGAHAN PENULARAN COVID 19 PADA MAHASISWA UNIVERSITAS ISLAM NEGERI ALAUDDIN MAKASSAR  </w:t>
      </w:r>
    </w:p>
    <w:p w14:paraId="0BD2A467" w14:textId="2AF9C894" w:rsidR="005216E4" w:rsidRPr="00257BDF" w:rsidRDefault="005216E4" w:rsidP="005216E4">
      <w:pPr>
        <w:spacing w:after="0" w:line="240" w:lineRule="auto"/>
        <w:jc w:val="center"/>
        <w:rPr>
          <w:rFonts w:ascii="Arial Narrow" w:hAnsi="Arial Narrow" w:cs="Times New Roman"/>
          <w:b/>
          <w:sz w:val="20"/>
          <w:szCs w:val="20"/>
        </w:rPr>
      </w:pPr>
    </w:p>
    <w:p w14:paraId="4B90A258" w14:textId="3E4FBBA4" w:rsidR="005216E4" w:rsidRPr="00617A77" w:rsidRDefault="005216E4" w:rsidP="005216E4">
      <w:pPr>
        <w:spacing w:after="0" w:line="240" w:lineRule="auto"/>
        <w:jc w:val="center"/>
        <w:rPr>
          <w:rFonts w:ascii="Arial Narrow" w:hAnsi="Arial Narrow" w:cs="Times New Roman"/>
          <w:i/>
          <w:sz w:val="20"/>
          <w:szCs w:val="20"/>
        </w:rPr>
      </w:pPr>
      <w:r w:rsidRPr="00617A77">
        <w:rPr>
          <w:rFonts w:ascii="Arial Narrow" w:hAnsi="Arial Narrow" w:cs="Times New Roman"/>
          <w:i/>
          <w:sz w:val="20"/>
          <w:szCs w:val="20"/>
        </w:rPr>
        <w:t>Analysis of Knowledge and Behaviour on Prevention of Covid 19 Transmission to Students of Universitas Islam Negeri Alauddin Makassar</w:t>
      </w:r>
    </w:p>
    <w:p w14:paraId="7E019603" w14:textId="1DE4EAED" w:rsidR="005216E4" w:rsidRPr="00617A77" w:rsidRDefault="005216E4" w:rsidP="005216E4">
      <w:pPr>
        <w:spacing w:after="0" w:line="240" w:lineRule="auto"/>
        <w:jc w:val="center"/>
        <w:rPr>
          <w:rFonts w:ascii="Arial Narrow" w:hAnsi="Arial Narrow" w:cs="Times New Roman"/>
          <w:sz w:val="20"/>
          <w:szCs w:val="20"/>
        </w:rPr>
      </w:pPr>
    </w:p>
    <w:p w14:paraId="5CADABAD" w14:textId="66FFC036" w:rsidR="005216E4" w:rsidRPr="00257BDF" w:rsidRDefault="00C82E47" w:rsidP="005216E4">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Aidah Fitriani</w:t>
      </w:r>
      <w:r w:rsidR="00257BDF" w:rsidRPr="00257BDF">
        <w:rPr>
          <w:rFonts w:ascii="Arial Narrow" w:hAnsi="Arial Narrow" w:cs="Times New Roman"/>
          <w:b/>
          <w:sz w:val="20"/>
          <w:szCs w:val="20"/>
          <w:vertAlign w:val="superscript"/>
        </w:rPr>
        <w:t>1</w:t>
      </w:r>
      <w:r w:rsidR="005216E4" w:rsidRPr="00257BDF">
        <w:rPr>
          <w:rFonts w:ascii="Arial Narrow" w:hAnsi="Arial Narrow" w:cs="Times New Roman"/>
          <w:b/>
          <w:sz w:val="20"/>
          <w:szCs w:val="20"/>
        </w:rPr>
        <w:t xml:space="preserve">, </w:t>
      </w:r>
      <w:r w:rsidR="004068C3" w:rsidRPr="00257BDF">
        <w:rPr>
          <w:rFonts w:ascii="Arial Narrow" w:hAnsi="Arial Narrow" w:cs="Times New Roman"/>
          <w:b/>
          <w:sz w:val="20"/>
          <w:szCs w:val="20"/>
        </w:rPr>
        <w:t>Eva Yustilawati</w:t>
      </w:r>
      <w:r w:rsidR="00257BDF" w:rsidRPr="00257BDF">
        <w:rPr>
          <w:rFonts w:ascii="Arial Narrow" w:hAnsi="Arial Narrow" w:cs="Times New Roman"/>
          <w:b/>
          <w:sz w:val="20"/>
          <w:szCs w:val="20"/>
          <w:vertAlign w:val="superscript"/>
        </w:rPr>
        <w:t>2</w:t>
      </w:r>
      <w:r w:rsidR="005216E4" w:rsidRPr="00257BDF">
        <w:rPr>
          <w:rFonts w:ascii="Arial Narrow" w:hAnsi="Arial Narrow" w:cs="Times New Roman"/>
          <w:b/>
          <w:sz w:val="20"/>
          <w:szCs w:val="20"/>
        </w:rPr>
        <w:t xml:space="preserve">, </w:t>
      </w:r>
      <w:r w:rsidR="004068C3" w:rsidRPr="00257BDF">
        <w:rPr>
          <w:rFonts w:ascii="Arial Narrow" w:hAnsi="Arial Narrow" w:cs="Times New Roman"/>
          <w:b/>
          <w:sz w:val="20"/>
          <w:szCs w:val="20"/>
        </w:rPr>
        <w:t>Eka Hadrayani</w:t>
      </w:r>
      <w:r w:rsidR="004068C3" w:rsidRPr="00257BDF">
        <w:rPr>
          <w:rFonts w:ascii="Arial Narrow" w:hAnsi="Arial Narrow" w:cs="Times New Roman"/>
          <w:b/>
          <w:sz w:val="20"/>
          <w:szCs w:val="20"/>
          <w:vertAlign w:val="superscript"/>
        </w:rPr>
        <w:t xml:space="preserve"> </w:t>
      </w:r>
      <w:r w:rsidR="00257BDF" w:rsidRPr="00257BDF">
        <w:rPr>
          <w:rFonts w:ascii="Arial Narrow" w:hAnsi="Arial Narrow" w:cs="Times New Roman"/>
          <w:b/>
          <w:sz w:val="20"/>
          <w:szCs w:val="20"/>
          <w:vertAlign w:val="superscript"/>
        </w:rPr>
        <w:t>3</w:t>
      </w:r>
      <w:r w:rsidR="005216E4" w:rsidRPr="00257BDF">
        <w:rPr>
          <w:rFonts w:ascii="Arial Narrow" w:hAnsi="Arial Narrow" w:cs="Times New Roman"/>
          <w:b/>
          <w:sz w:val="20"/>
          <w:szCs w:val="20"/>
        </w:rPr>
        <w:t xml:space="preserve">, </w:t>
      </w:r>
      <w:r w:rsidR="005216E4" w:rsidRPr="00257BDF">
        <w:rPr>
          <w:rFonts w:ascii="Arial Narrow" w:hAnsi="Arial Narrow" w:cs="Times New Roman"/>
          <w:b/>
          <w:sz w:val="20"/>
          <w:szCs w:val="20"/>
        </w:rPr>
        <w:t>Nurul Fadhilah Gani</w:t>
      </w:r>
      <w:r w:rsidR="00257BDF" w:rsidRPr="00257BDF">
        <w:rPr>
          <w:rFonts w:ascii="Arial Narrow" w:hAnsi="Arial Narrow" w:cs="Times New Roman"/>
          <w:b/>
          <w:sz w:val="20"/>
          <w:szCs w:val="20"/>
          <w:vertAlign w:val="superscript"/>
        </w:rPr>
        <w:t>4</w:t>
      </w:r>
    </w:p>
    <w:p w14:paraId="15D15AB7" w14:textId="4B4F8402" w:rsidR="00C82E47" w:rsidRPr="00257BDF" w:rsidRDefault="00257BDF" w:rsidP="00C82E47">
      <w:pPr>
        <w:spacing w:after="0" w:line="240" w:lineRule="auto"/>
        <w:jc w:val="center"/>
        <w:rPr>
          <w:rFonts w:ascii="Arial Narrow" w:hAnsi="Arial Narrow" w:cs="Times New Roman"/>
          <w:b/>
          <w:sz w:val="20"/>
          <w:szCs w:val="20"/>
        </w:rPr>
      </w:pPr>
      <w:r w:rsidRPr="00257BDF">
        <w:rPr>
          <w:rFonts w:ascii="Arial Narrow" w:hAnsi="Arial Narrow"/>
          <w:sz w:val="20"/>
          <w:szCs w:val="20"/>
          <w:vertAlign w:val="superscript"/>
        </w:rPr>
        <w:t>1-4</w:t>
      </w:r>
      <w:r w:rsidRPr="00257BDF">
        <w:rPr>
          <w:rFonts w:ascii="Arial Narrow" w:hAnsi="Arial Narrow"/>
          <w:sz w:val="20"/>
          <w:szCs w:val="20"/>
        </w:rPr>
        <w:t>Dosen Fakultas Kedokteran dan Ilmu Kesehatan, UIN Alauddin Makassar, Provinsi Sulawesi Selatan</w:t>
      </w:r>
    </w:p>
    <w:p w14:paraId="5CC01C64" w14:textId="220D0B87" w:rsidR="00EC5E09" w:rsidRPr="00257BDF" w:rsidRDefault="00257BDF" w:rsidP="00C82E47">
      <w:pPr>
        <w:spacing w:after="0" w:line="240" w:lineRule="auto"/>
        <w:jc w:val="center"/>
        <w:rPr>
          <w:rFonts w:ascii="Arial Narrow" w:hAnsi="Arial Narrow" w:cs="Times New Roman"/>
          <w:sz w:val="20"/>
          <w:szCs w:val="20"/>
        </w:rPr>
      </w:pPr>
      <w:r w:rsidRPr="00257BDF">
        <w:rPr>
          <w:rFonts w:ascii="Arial Narrow" w:hAnsi="Arial Narrow"/>
          <w:bCs/>
          <w:sz w:val="20"/>
          <w:szCs w:val="20"/>
        </w:rPr>
        <w:t>*)</w:t>
      </w:r>
      <w:r w:rsidRPr="00257BDF">
        <w:rPr>
          <w:rFonts w:ascii="Arial Narrow" w:hAnsi="Arial Narrow"/>
          <w:bCs/>
          <w:sz w:val="20"/>
          <w:szCs w:val="20"/>
        </w:rPr>
        <w:t>Email Korespondensi:</w:t>
      </w:r>
      <w:r w:rsidRPr="00257BDF">
        <w:rPr>
          <w:rFonts w:ascii="Arial Narrow" w:hAnsi="Arial Narrow" w:cs="Times New Roman"/>
          <w:sz w:val="20"/>
          <w:szCs w:val="20"/>
        </w:rPr>
        <w:t xml:space="preserve"> </w:t>
      </w:r>
      <w:hyperlink r:id="rId6" w:history="1">
        <w:r w:rsidRPr="00257BDF">
          <w:rPr>
            <w:rStyle w:val="Hyperlink"/>
            <w:rFonts w:ascii="Arial Narrow" w:hAnsi="Arial Narrow" w:cs="Times New Roman"/>
            <w:sz w:val="20"/>
            <w:szCs w:val="20"/>
          </w:rPr>
          <w:t>aidah.fitriani@uin-alauddin.ac.id</w:t>
        </w:r>
      </w:hyperlink>
      <w:r w:rsidRPr="00257BDF">
        <w:rPr>
          <w:rFonts w:ascii="Arial Narrow" w:hAnsi="Arial Narrow" w:cs="Times New Roman"/>
          <w:sz w:val="20"/>
          <w:szCs w:val="20"/>
        </w:rPr>
        <w:t>, No Hp: 085298326092</w:t>
      </w:r>
    </w:p>
    <w:p w14:paraId="6EAD779F" w14:textId="77777777" w:rsidR="00257BDF" w:rsidRPr="00257BDF" w:rsidRDefault="00257BDF" w:rsidP="00C82E47">
      <w:pPr>
        <w:spacing w:after="0" w:line="240" w:lineRule="auto"/>
        <w:jc w:val="center"/>
        <w:rPr>
          <w:rFonts w:ascii="Arial Narrow" w:eastAsia="Garamond" w:hAnsi="Arial Narrow" w:cs="Times New Roman"/>
          <w:i/>
          <w:color w:val="2E2E2E"/>
          <w:sz w:val="20"/>
          <w:szCs w:val="20"/>
        </w:rPr>
      </w:pPr>
      <w:bookmarkStart w:id="0" w:name="_GoBack"/>
      <w:bookmarkEnd w:id="0"/>
    </w:p>
    <w:p w14:paraId="1F0A0B3A" w14:textId="77777777" w:rsidR="00257BDF" w:rsidRPr="00C04879" w:rsidRDefault="00257BDF" w:rsidP="00257BDF">
      <w:pPr>
        <w:pStyle w:val="HTMLPreformatted"/>
        <w:jc w:val="center"/>
        <w:rPr>
          <w:rStyle w:val="y2iqfc"/>
          <w:rFonts w:ascii="Arial Narrow" w:hAnsi="Arial Narrow"/>
          <w:b/>
          <w:i/>
          <w:color w:val="202124"/>
          <w:lang w:val="en"/>
        </w:rPr>
      </w:pPr>
      <w:r w:rsidRPr="00C04879">
        <w:rPr>
          <w:rStyle w:val="y2iqfc"/>
          <w:rFonts w:ascii="Arial Narrow" w:hAnsi="Arial Narrow"/>
          <w:b/>
          <w:i/>
          <w:color w:val="202124"/>
          <w:lang w:val="en"/>
        </w:rPr>
        <w:t>ABSTRACT</w:t>
      </w:r>
    </w:p>
    <w:p w14:paraId="5F5D72FB" w14:textId="77777777" w:rsidR="00257BDF" w:rsidRPr="00C04879" w:rsidRDefault="00257BDF" w:rsidP="00257BDF">
      <w:pPr>
        <w:pStyle w:val="HTMLPreformatted"/>
        <w:jc w:val="both"/>
        <w:rPr>
          <w:rStyle w:val="y2iqfc"/>
          <w:rFonts w:ascii="Arial Narrow" w:hAnsi="Arial Narrow"/>
          <w:i/>
          <w:color w:val="202124"/>
          <w:lang w:val="en"/>
        </w:rPr>
      </w:pPr>
    </w:p>
    <w:p w14:paraId="1F10E8E4" w14:textId="768BB4DE" w:rsidR="00257BDF" w:rsidRPr="00C04879" w:rsidRDefault="00257BDF" w:rsidP="00257BDF">
      <w:pPr>
        <w:pStyle w:val="HTMLPreformatted"/>
        <w:jc w:val="both"/>
        <w:rPr>
          <w:rStyle w:val="y2iqfc"/>
          <w:rFonts w:ascii="Arial Narrow" w:hAnsi="Arial Narrow"/>
          <w:i/>
          <w:color w:val="202124"/>
          <w:lang w:val="en"/>
        </w:rPr>
      </w:pPr>
      <w:r w:rsidRPr="00C04879">
        <w:rPr>
          <w:rStyle w:val="y2iqfc"/>
          <w:rFonts w:ascii="Arial Narrow" w:hAnsi="Arial Narrow"/>
          <w:i/>
          <w:color w:val="202124"/>
          <w:lang w:val="en"/>
        </w:rPr>
        <w:t>The Covid-19 virus is spreading very quickly in almost all countries in the world, including Indonesia. Almost all provinces in Indonesia have been affected by the COVID-19 virus. The number of confirmed residents until the period of July 2020 this viru</w:t>
      </w:r>
      <w:r w:rsidRPr="00C04879">
        <w:rPr>
          <w:rStyle w:val="y2iqfc"/>
          <w:rFonts w:ascii="Arial Narrow" w:hAnsi="Arial Narrow"/>
          <w:i/>
          <w:color w:val="202124"/>
          <w:lang w:val="en"/>
        </w:rPr>
        <w:t>s reached 100.303 people with 4.</w:t>
      </w:r>
      <w:r w:rsidRPr="00C04879">
        <w:rPr>
          <w:rStyle w:val="y2iqfc"/>
          <w:rFonts w:ascii="Arial Narrow" w:hAnsi="Arial Narrow"/>
          <w:i/>
          <w:color w:val="202124"/>
          <w:lang w:val="en"/>
        </w:rPr>
        <w:t xml:space="preserve">838 </w:t>
      </w:r>
      <w:r w:rsidRPr="00C04879">
        <w:rPr>
          <w:rStyle w:val="y2iqfc"/>
          <w:rFonts w:ascii="Arial Narrow" w:hAnsi="Arial Narrow"/>
          <w:i/>
          <w:color w:val="202124"/>
          <w:lang w:val="en"/>
        </w:rPr>
        <w:t>deaths and an improvement of 58.</w:t>
      </w:r>
      <w:r w:rsidRPr="00C04879">
        <w:rPr>
          <w:rStyle w:val="y2iqfc"/>
          <w:rFonts w:ascii="Arial Narrow" w:hAnsi="Arial Narrow"/>
          <w:i/>
          <w:color w:val="202124"/>
          <w:lang w:val="en"/>
        </w:rPr>
        <w:t>173. The purpose of this study was to determine the analysis of knowledge and behavior to prevent transmission of COVID-19 in students of the Alauddin State Islamic University Makassar. This study used a descriptive research design with a cross sectional approach. The questionnaire was prepared based on recommendations for transmission prevention behavior from the World Health Organization. Participants in this study were taken through Cluster Sampling of health and non-health students who were pursuing academic education. The questionnaire was converted into a Google Form and distributed through social media groups. The questionnaire was filled out by 348 students at the State Islamic University of Alauddin Makassar. The results showed that students had good knowledge and behavior to prevent the spread of COVID-19. This can be seen from the tendency of the answers from dominant students to lead to positive behavior in preventing the transmission of COVID-19.</w:t>
      </w:r>
    </w:p>
    <w:p w14:paraId="66C34745" w14:textId="05FEDD14" w:rsidR="00257BDF" w:rsidRPr="00C04879" w:rsidRDefault="00257BDF" w:rsidP="00257BDF">
      <w:pPr>
        <w:pStyle w:val="HTMLPreformatted"/>
        <w:jc w:val="both"/>
        <w:rPr>
          <w:rFonts w:ascii="Arial Narrow" w:hAnsi="Arial Narrow"/>
          <w:i/>
          <w:color w:val="202124"/>
        </w:rPr>
      </w:pPr>
      <w:r w:rsidRPr="00C04879">
        <w:rPr>
          <w:rStyle w:val="y2iqfc"/>
          <w:rFonts w:ascii="Arial Narrow" w:hAnsi="Arial Narrow"/>
          <w:b/>
          <w:i/>
          <w:color w:val="202124"/>
          <w:lang w:val="en"/>
        </w:rPr>
        <w:t>Keywords</w:t>
      </w:r>
      <w:r w:rsidRPr="00C04879">
        <w:rPr>
          <w:rStyle w:val="y2iqfc"/>
          <w:rFonts w:ascii="Arial Narrow" w:hAnsi="Arial Narrow"/>
          <w:b/>
          <w:i/>
          <w:color w:val="202124"/>
          <w:lang w:val="en"/>
        </w:rPr>
        <w:t xml:space="preserve">: </w:t>
      </w:r>
      <w:r w:rsidRPr="00C04879">
        <w:rPr>
          <w:rStyle w:val="y2iqfc"/>
          <w:rFonts w:ascii="Arial Narrow" w:hAnsi="Arial Narrow"/>
          <w:i/>
          <w:color w:val="202124"/>
          <w:lang w:val="en"/>
        </w:rPr>
        <w:t>Covid-19, Students, Knowledge, Behavior</w:t>
      </w:r>
    </w:p>
    <w:p w14:paraId="7FC7070E" w14:textId="11669502" w:rsidR="00257BDF" w:rsidRDefault="00257BDF" w:rsidP="00C82E47">
      <w:pPr>
        <w:spacing w:after="0" w:line="240" w:lineRule="auto"/>
        <w:jc w:val="center"/>
        <w:rPr>
          <w:rFonts w:ascii="Arial Narrow" w:hAnsi="Arial Narrow" w:cs="Times New Roman"/>
          <w:b/>
          <w:bCs/>
          <w:sz w:val="20"/>
          <w:szCs w:val="20"/>
        </w:rPr>
      </w:pPr>
    </w:p>
    <w:p w14:paraId="3DF6286D" w14:textId="78DE35E8" w:rsidR="001B16D2" w:rsidRDefault="001B16D2" w:rsidP="00C82E47">
      <w:pPr>
        <w:spacing w:after="0" w:line="240" w:lineRule="auto"/>
        <w:jc w:val="center"/>
        <w:rPr>
          <w:rFonts w:ascii="Arial Narrow" w:hAnsi="Arial Narrow" w:cs="Times New Roman"/>
          <w:b/>
          <w:bCs/>
          <w:sz w:val="20"/>
          <w:szCs w:val="20"/>
        </w:rPr>
      </w:pPr>
      <w:r w:rsidRPr="00257BDF">
        <w:rPr>
          <w:rFonts w:ascii="Arial Narrow" w:hAnsi="Arial Narrow" w:cs="Times New Roman"/>
          <w:b/>
          <w:bCs/>
          <w:sz w:val="20"/>
          <w:szCs w:val="20"/>
        </w:rPr>
        <w:t>ABSTRAK</w:t>
      </w:r>
    </w:p>
    <w:p w14:paraId="524F5969" w14:textId="77777777" w:rsidR="00257BDF" w:rsidRPr="00257BDF" w:rsidRDefault="00257BDF" w:rsidP="00C82E47">
      <w:pPr>
        <w:spacing w:after="0" w:line="240" w:lineRule="auto"/>
        <w:jc w:val="center"/>
        <w:rPr>
          <w:rFonts w:ascii="Arial Narrow" w:hAnsi="Arial Narrow" w:cs="Times New Roman"/>
          <w:b/>
          <w:bCs/>
          <w:sz w:val="20"/>
          <w:szCs w:val="20"/>
        </w:rPr>
      </w:pPr>
    </w:p>
    <w:p w14:paraId="799A5C72" w14:textId="187DA534" w:rsidR="001B16D2" w:rsidRPr="00257BDF" w:rsidRDefault="006D007B" w:rsidP="00C82E47">
      <w:pPr>
        <w:spacing w:after="0" w:line="240" w:lineRule="auto"/>
        <w:jc w:val="both"/>
        <w:rPr>
          <w:rFonts w:ascii="Arial Narrow" w:hAnsi="Arial Narrow" w:cs="Times New Roman"/>
          <w:b/>
          <w:bCs/>
          <w:sz w:val="20"/>
          <w:szCs w:val="20"/>
        </w:rPr>
      </w:pPr>
      <w:bookmarkStart w:id="1" w:name="_Hlk47042131"/>
      <w:r w:rsidRPr="00257BDF">
        <w:rPr>
          <w:rFonts w:ascii="Arial Narrow" w:hAnsi="Arial Narrow" w:cs="Times New Roman"/>
          <w:sz w:val="20"/>
          <w:szCs w:val="20"/>
        </w:rPr>
        <w:t>V</w:t>
      </w:r>
      <w:r w:rsidR="001B16D2" w:rsidRPr="00257BDF">
        <w:rPr>
          <w:rFonts w:ascii="Arial Narrow" w:hAnsi="Arial Narrow" w:cs="Times New Roman"/>
          <w:sz w:val="20"/>
          <w:szCs w:val="20"/>
        </w:rPr>
        <w:t xml:space="preserve">irus Covid-19 menyebar dengan </w:t>
      </w:r>
      <w:r w:rsidRPr="00257BDF">
        <w:rPr>
          <w:rFonts w:ascii="Arial Narrow" w:hAnsi="Arial Narrow" w:cs="Times New Roman"/>
          <w:sz w:val="20"/>
          <w:szCs w:val="20"/>
        </w:rPr>
        <w:t xml:space="preserve">sangat </w:t>
      </w:r>
      <w:r w:rsidR="001B16D2" w:rsidRPr="00257BDF">
        <w:rPr>
          <w:rFonts w:ascii="Arial Narrow" w:hAnsi="Arial Narrow" w:cs="Times New Roman"/>
          <w:sz w:val="20"/>
          <w:szCs w:val="20"/>
        </w:rPr>
        <w:t xml:space="preserve">cepat pada hampir seluruh negara di </w:t>
      </w:r>
      <w:r w:rsidRPr="00257BDF">
        <w:rPr>
          <w:rFonts w:ascii="Arial Narrow" w:hAnsi="Arial Narrow" w:cs="Times New Roman"/>
          <w:sz w:val="20"/>
          <w:szCs w:val="20"/>
        </w:rPr>
        <w:t>dunia termasuk negara Indonesia</w:t>
      </w:r>
      <w:r w:rsidR="001B16D2" w:rsidRPr="00257BDF">
        <w:rPr>
          <w:rFonts w:ascii="Arial Narrow" w:hAnsi="Arial Narrow" w:cs="Times New Roman"/>
          <w:sz w:val="20"/>
          <w:szCs w:val="20"/>
        </w:rPr>
        <w:t xml:space="preserve">. Hampir Sebagian seluruh provinsi di Indonesia sudah mengalami dampak akibat virus COVID-19. Jumlah penduduk terkonfirmasi sampai periode bulan Juli 2020 virus ini mencapai 100.303 Jiwa dengan kematian 4.838 dan membaik 58.173. Tujuan dari penelitian ini adalah mengetahui </w:t>
      </w:r>
      <w:r w:rsidR="00AE3EFF" w:rsidRPr="00257BDF">
        <w:rPr>
          <w:rFonts w:ascii="Arial Narrow" w:hAnsi="Arial Narrow" w:cs="Times New Roman"/>
          <w:sz w:val="20"/>
          <w:szCs w:val="20"/>
        </w:rPr>
        <w:t>analisis</w:t>
      </w:r>
      <w:r w:rsidR="001B16D2" w:rsidRPr="00257BDF">
        <w:rPr>
          <w:rFonts w:ascii="Arial Narrow" w:hAnsi="Arial Narrow" w:cs="Times New Roman"/>
          <w:sz w:val="20"/>
          <w:szCs w:val="20"/>
        </w:rPr>
        <w:t xml:space="preserve"> pengetahuan dan perilaku pencegahan penularan COVID-19 pada mahasiswa Universitas Islam Negeri Alauddin Makassar.</w:t>
      </w:r>
      <w:r w:rsidR="001B16D2" w:rsidRPr="00257BDF">
        <w:rPr>
          <w:rFonts w:ascii="Arial Narrow" w:hAnsi="Arial Narrow" w:cs="Times New Roman"/>
          <w:b/>
          <w:bCs/>
          <w:sz w:val="20"/>
          <w:szCs w:val="20"/>
        </w:rPr>
        <w:t xml:space="preserve"> </w:t>
      </w:r>
      <w:r w:rsidR="001B16D2" w:rsidRPr="00257BDF">
        <w:rPr>
          <w:rFonts w:ascii="Arial Narrow" w:hAnsi="Arial Narrow" w:cs="Times New Roman"/>
          <w:sz w:val="20"/>
          <w:szCs w:val="20"/>
        </w:rPr>
        <w:t xml:space="preserve">Penelitian ini menggunakan desain penelitian deskriptif dengan pendekatan </w:t>
      </w:r>
      <w:r w:rsidR="001B16D2" w:rsidRPr="00257BDF">
        <w:rPr>
          <w:rFonts w:ascii="Arial Narrow" w:hAnsi="Arial Narrow" w:cs="Times New Roman"/>
          <w:i/>
          <w:iCs/>
          <w:sz w:val="20"/>
          <w:szCs w:val="20"/>
        </w:rPr>
        <w:t xml:space="preserve">cross sectional. </w:t>
      </w:r>
      <w:r w:rsidR="001B16D2" w:rsidRPr="00257BDF">
        <w:rPr>
          <w:rFonts w:ascii="Arial Narrow" w:hAnsi="Arial Narrow" w:cs="Times New Roman"/>
          <w:sz w:val="20"/>
          <w:szCs w:val="20"/>
        </w:rPr>
        <w:t xml:space="preserve">Kuisioner disusun berdasarkan acuan rekomendasi perilaku pencegahan penularan dari organisasi Kesehatan dunia </w:t>
      </w:r>
      <w:r w:rsidR="001B16D2" w:rsidRPr="00257BDF">
        <w:rPr>
          <w:rFonts w:ascii="Arial Narrow" w:hAnsi="Arial Narrow" w:cs="Times New Roman"/>
          <w:i/>
          <w:iCs/>
          <w:sz w:val="20"/>
          <w:szCs w:val="20"/>
        </w:rPr>
        <w:t xml:space="preserve">World Health Organization. </w:t>
      </w:r>
      <w:r w:rsidR="001B16D2" w:rsidRPr="00257BDF">
        <w:rPr>
          <w:rFonts w:ascii="Arial Narrow" w:hAnsi="Arial Narrow" w:cs="Times New Roman"/>
          <w:sz w:val="20"/>
          <w:szCs w:val="20"/>
        </w:rPr>
        <w:t xml:space="preserve">Partisipan dalam penelitian ini diambil melalui </w:t>
      </w:r>
      <w:r w:rsidR="001B16D2" w:rsidRPr="00257BDF">
        <w:rPr>
          <w:rFonts w:ascii="Arial Narrow" w:hAnsi="Arial Narrow" w:cs="Times New Roman"/>
          <w:i/>
          <w:iCs/>
          <w:sz w:val="20"/>
          <w:szCs w:val="20"/>
        </w:rPr>
        <w:t xml:space="preserve">Cluster Sampling </w:t>
      </w:r>
      <w:r w:rsidR="001B16D2" w:rsidRPr="00257BDF">
        <w:rPr>
          <w:rFonts w:ascii="Arial Narrow" w:hAnsi="Arial Narrow" w:cs="Times New Roman"/>
          <w:sz w:val="20"/>
          <w:szCs w:val="20"/>
        </w:rPr>
        <w:t xml:space="preserve">dari mahasiswa kesehatan dan non Kesehatan yang menempuh Pendidikan akademik. Kuisioner dikonversi ke dalam bentuk </w:t>
      </w:r>
      <w:r w:rsidR="001B16D2" w:rsidRPr="00257BDF">
        <w:rPr>
          <w:rFonts w:ascii="Arial Narrow" w:hAnsi="Arial Narrow" w:cs="Times New Roman"/>
          <w:i/>
          <w:iCs/>
          <w:sz w:val="20"/>
          <w:szCs w:val="20"/>
        </w:rPr>
        <w:t xml:space="preserve">Google Form </w:t>
      </w:r>
      <w:r w:rsidR="001B16D2" w:rsidRPr="00257BDF">
        <w:rPr>
          <w:rFonts w:ascii="Arial Narrow" w:hAnsi="Arial Narrow" w:cs="Times New Roman"/>
          <w:sz w:val="20"/>
          <w:szCs w:val="20"/>
        </w:rPr>
        <w:t>dan disebarkan melalui grup media sosial.</w:t>
      </w:r>
      <w:r w:rsidR="001B16D2" w:rsidRPr="00257BDF">
        <w:rPr>
          <w:rFonts w:ascii="Arial Narrow" w:hAnsi="Arial Narrow" w:cs="Times New Roman"/>
          <w:b/>
          <w:bCs/>
          <w:sz w:val="20"/>
          <w:szCs w:val="20"/>
        </w:rPr>
        <w:t xml:space="preserve"> </w:t>
      </w:r>
      <w:r w:rsidR="001B16D2" w:rsidRPr="00257BDF">
        <w:rPr>
          <w:rFonts w:ascii="Arial Narrow" w:hAnsi="Arial Narrow" w:cs="Times New Roman"/>
          <w:sz w:val="20"/>
          <w:szCs w:val="20"/>
        </w:rPr>
        <w:t xml:space="preserve">Kuisoner diisi oleh </w:t>
      </w:r>
      <w:r w:rsidR="00AE3EFF" w:rsidRPr="00257BDF">
        <w:rPr>
          <w:rFonts w:ascii="Arial Narrow" w:hAnsi="Arial Narrow" w:cs="Times New Roman"/>
          <w:sz w:val="20"/>
          <w:szCs w:val="20"/>
        </w:rPr>
        <w:t xml:space="preserve">348 </w:t>
      </w:r>
      <w:r w:rsidR="001B16D2" w:rsidRPr="00257BDF">
        <w:rPr>
          <w:rFonts w:ascii="Arial Narrow" w:hAnsi="Arial Narrow" w:cs="Times New Roman"/>
          <w:sz w:val="20"/>
          <w:szCs w:val="20"/>
        </w:rPr>
        <w:t>mahasiswa di Universitas Islam Negeri Alauddin Makassar. Didapatkan</w:t>
      </w:r>
      <w:r w:rsidR="00AE3EFF" w:rsidRPr="00257BDF">
        <w:rPr>
          <w:rFonts w:ascii="Arial Narrow" w:hAnsi="Arial Narrow" w:cs="Times New Roman"/>
          <w:sz w:val="20"/>
          <w:szCs w:val="20"/>
        </w:rPr>
        <w:t xml:space="preserve"> hasil mahasiswa</w:t>
      </w:r>
      <w:r w:rsidR="001B16D2" w:rsidRPr="00257BDF">
        <w:rPr>
          <w:rFonts w:ascii="Arial Narrow" w:hAnsi="Arial Narrow" w:cs="Times New Roman"/>
          <w:sz w:val="20"/>
          <w:szCs w:val="20"/>
        </w:rPr>
        <w:t xml:space="preserve"> memiliki pengetahuan dan perilaku pencegahan penularan COVID-19 </w:t>
      </w:r>
      <w:bookmarkEnd w:id="1"/>
      <w:r w:rsidR="00AE3EFF" w:rsidRPr="00257BDF">
        <w:rPr>
          <w:rFonts w:ascii="Arial Narrow" w:hAnsi="Arial Narrow" w:cs="Times New Roman"/>
          <w:sz w:val="20"/>
          <w:szCs w:val="20"/>
        </w:rPr>
        <w:t>yang baik. Hal ini terlihat dari kecenderungan jawaban dari mahasiswa dominan mengarah pada perilaku yang positif dalam pencegahan penularan covid-19.</w:t>
      </w:r>
    </w:p>
    <w:p w14:paraId="364B1611" w14:textId="6FC1093B" w:rsidR="001B16D2" w:rsidRPr="00257BDF" w:rsidRDefault="001B16D2" w:rsidP="00C82E47">
      <w:pPr>
        <w:spacing w:after="0" w:line="240" w:lineRule="auto"/>
        <w:rPr>
          <w:rFonts w:ascii="Arial Narrow" w:hAnsi="Arial Narrow" w:cs="Times New Roman"/>
          <w:sz w:val="20"/>
          <w:szCs w:val="20"/>
        </w:rPr>
      </w:pPr>
      <w:r w:rsidRPr="00257BDF">
        <w:rPr>
          <w:rFonts w:ascii="Arial Narrow" w:hAnsi="Arial Narrow" w:cs="Times New Roman"/>
          <w:b/>
          <w:bCs/>
          <w:sz w:val="20"/>
          <w:szCs w:val="20"/>
        </w:rPr>
        <w:t>Kata Kunci</w:t>
      </w:r>
      <w:r w:rsidRPr="00257BDF">
        <w:rPr>
          <w:rFonts w:ascii="Arial Narrow" w:hAnsi="Arial Narrow" w:cs="Times New Roman"/>
          <w:sz w:val="20"/>
          <w:szCs w:val="20"/>
        </w:rPr>
        <w:t xml:space="preserve">: </w:t>
      </w:r>
      <w:r w:rsidR="00AE3EFF" w:rsidRPr="00257BDF">
        <w:rPr>
          <w:rFonts w:ascii="Arial Narrow" w:hAnsi="Arial Narrow" w:cs="Times New Roman"/>
          <w:sz w:val="20"/>
          <w:szCs w:val="20"/>
        </w:rPr>
        <w:t xml:space="preserve">Covid-19, Mahasiswa, </w:t>
      </w:r>
      <w:r w:rsidRPr="00257BDF">
        <w:rPr>
          <w:rFonts w:ascii="Arial Narrow" w:hAnsi="Arial Narrow" w:cs="Times New Roman"/>
          <w:sz w:val="20"/>
          <w:szCs w:val="20"/>
        </w:rPr>
        <w:t xml:space="preserve">Pengetahuan, Perilaku </w:t>
      </w:r>
    </w:p>
    <w:p w14:paraId="0F103ED5" w14:textId="77777777" w:rsidR="001B16D2" w:rsidRPr="00257BDF" w:rsidRDefault="001B16D2" w:rsidP="00C82E47">
      <w:pPr>
        <w:spacing w:after="0" w:line="240" w:lineRule="auto"/>
        <w:rPr>
          <w:rFonts w:ascii="Arial Narrow" w:hAnsi="Arial Narrow" w:cs="Times New Roman"/>
          <w:b/>
          <w:bCs/>
          <w:sz w:val="20"/>
          <w:szCs w:val="20"/>
        </w:rPr>
      </w:pPr>
    </w:p>
    <w:p w14:paraId="59446BFF" w14:textId="77777777" w:rsidR="00257BDF" w:rsidRDefault="00257BDF" w:rsidP="00AE3EFF">
      <w:pPr>
        <w:spacing w:after="0" w:line="240" w:lineRule="auto"/>
        <w:rPr>
          <w:rFonts w:ascii="Arial Narrow" w:hAnsi="Arial Narrow" w:cs="Times New Roman"/>
          <w:b/>
          <w:bCs/>
          <w:sz w:val="20"/>
          <w:szCs w:val="20"/>
        </w:rPr>
        <w:sectPr w:rsidR="00257BDF">
          <w:pgSz w:w="11906" w:h="16838"/>
          <w:pgMar w:top="1440" w:right="1440" w:bottom="1440" w:left="1440" w:header="708" w:footer="708" w:gutter="0"/>
          <w:cols w:space="708"/>
          <w:docGrid w:linePitch="360"/>
        </w:sectPr>
      </w:pPr>
    </w:p>
    <w:p w14:paraId="36B6E72F" w14:textId="68A69238" w:rsidR="0065797F" w:rsidRPr="00257BDF" w:rsidRDefault="00AE3EFF" w:rsidP="00AE3EFF">
      <w:pPr>
        <w:spacing w:after="0" w:line="240" w:lineRule="auto"/>
        <w:rPr>
          <w:rFonts w:ascii="Arial Narrow" w:hAnsi="Arial Narrow" w:cs="Times New Roman"/>
          <w:b/>
          <w:bCs/>
          <w:sz w:val="20"/>
          <w:szCs w:val="20"/>
        </w:rPr>
      </w:pPr>
      <w:r w:rsidRPr="00257BDF">
        <w:rPr>
          <w:rFonts w:ascii="Arial Narrow" w:hAnsi="Arial Narrow" w:cs="Times New Roman"/>
          <w:b/>
          <w:bCs/>
          <w:sz w:val="20"/>
          <w:szCs w:val="20"/>
        </w:rPr>
        <w:lastRenderedPageBreak/>
        <w:t>Latar Belakang</w:t>
      </w:r>
    </w:p>
    <w:p w14:paraId="298CECEA" w14:textId="2737C78E" w:rsidR="00FC7902" w:rsidRPr="00257BDF" w:rsidRDefault="00FC7902" w:rsidP="00C04879">
      <w:pPr>
        <w:pStyle w:val="Default"/>
        <w:ind w:firstLine="284"/>
        <w:jc w:val="both"/>
        <w:rPr>
          <w:rFonts w:ascii="Arial Narrow" w:hAnsi="Arial Narrow" w:cs="Times New Roman"/>
          <w:i/>
          <w:iCs/>
          <w:sz w:val="20"/>
          <w:szCs w:val="20"/>
        </w:rPr>
      </w:pPr>
      <w:r w:rsidRPr="00257BDF">
        <w:rPr>
          <w:rFonts w:ascii="Arial Narrow" w:hAnsi="Arial Narrow" w:cs="Times New Roman"/>
          <w:sz w:val="20"/>
          <w:szCs w:val="20"/>
        </w:rPr>
        <w:t>Kasus pneumonia misterius yang menyebar dengan sangat cepat dilaporkan pada bulan Desember 2019 di Wuhan, Provinsi Hubei, Cina. Sumber penularan kasus ini masih belum diketahui pasti, tetapi kasus pertama dikaitkan dengan pasar ikan di Wuhan. Pada</w:t>
      </w:r>
      <w:r w:rsidRPr="00257BDF">
        <w:rPr>
          <w:rStyle w:val="A9"/>
          <w:rFonts w:ascii="Arial Narrow" w:hAnsi="Arial Narrow" w:cs="Times New Roman"/>
          <w:sz w:val="20"/>
          <w:szCs w:val="20"/>
        </w:rPr>
        <w:t xml:space="preserve"> </w:t>
      </w:r>
      <w:r w:rsidRPr="00257BDF">
        <w:rPr>
          <w:rFonts w:ascii="Arial Narrow" w:hAnsi="Arial Narrow" w:cs="Times New Roman"/>
          <w:sz w:val="20"/>
          <w:szCs w:val="20"/>
        </w:rPr>
        <w:t xml:space="preserve">tanggal 18 Desember hingga 29 Desember 2019, terdapat lima pasien yang dirawat dengan </w:t>
      </w:r>
      <w:r w:rsidRPr="00257BDF">
        <w:rPr>
          <w:rFonts w:ascii="Arial Narrow" w:hAnsi="Arial Narrow" w:cs="Times New Roman"/>
          <w:i/>
          <w:iCs/>
          <w:sz w:val="20"/>
          <w:szCs w:val="20"/>
        </w:rPr>
        <w:t>Acute Respiratory Distress Syndrome (ARDS)</w:t>
      </w:r>
      <w:r w:rsidRPr="00257BDF">
        <w:rPr>
          <w:rFonts w:ascii="Arial Narrow" w:hAnsi="Arial Narrow" w:cs="Times New Roman"/>
          <w:sz w:val="20"/>
          <w:szCs w:val="20"/>
        </w:rPr>
        <w:t>.</w:t>
      </w:r>
      <w:r w:rsidRPr="00257BDF">
        <w:rPr>
          <w:rStyle w:val="A9"/>
          <w:rFonts w:ascii="Arial Narrow" w:hAnsi="Arial Narrow" w:cs="Times New Roman"/>
          <w:sz w:val="20"/>
          <w:szCs w:val="20"/>
        </w:rPr>
        <w:t xml:space="preserve"> </w:t>
      </w:r>
      <w:r w:rsidRPr="00257BDF">
        <w:rPr>
          <w:rFonts w:ascii="Arial Narrow" w:hAnsi="Arial Narrow" w:cs="Times New Roman"/>
          <w:sz w:val="20"/>
          <w:szCs w:val="20"/>
        </w:rPr>
        <w:t>Sejak 31 Desember 2019 hingga 3 Januari 2020 kasus ini meningkat pesat, ditandai dengan dilaporkannya sebanyak 44 kasus. Tidak sampai satu bulan, penyakit ini telah menyebar di berbagai provinsi lain di China, Thailand, Jepang, dan Korea Selatan.</w:t>
      </w:r>
      <w:r w:rsidRPr="00257BDF">
        <w:rPr>
          <w:rStyle w:val="A9"/>
          <w:rFonts w:ascii="Arial Narrow" w:hAnsi="Arial Narrow" w:cs="Times New Roman"/>
          <w:sz w:val="20"/>
          <w:szCs w:val="20"/>
        </w:rPr>
        <w:t xml:space="preserve"> </w:t>
      </w:r>
      <w:r w:rsidRPr="00257BDF">
        <w:rPr>
          <w:rFonts w:ascii="Arial Narrow" w:hAnsi="Arial Narrow" w:cs="Times New Roman"/>
          <w:sz w:val="20"/>
          <w:szCs w:val="20"/>
        </w:rPr>
        <w:t xml:space="preserve">Sampel yang diteliti menunjukkan etiologi </w:t>
      </w:r>
      <w:r w:rsidRPr="00257BDF">
        <w:rPr>
          <w:rFonts w:ascii="Arial Narrow" w:hAnsi="Arial Narrow" w:cs="Times New Roman"/>
          <w:i/>
          <w:iCs/>
          <w:sz w:val="20"/>
          <w:szCs w:val="20"/>
        </w:rPr>
        <w:t xml:space="preserve">coronavirus </w:t>
      </w:r>
      <w:r w:rsidRPr="00257BDF">
        <w:rPr>
          <w:rFonts w:ascii="Arial Narrow" w:hAnsi="Arial Narrow" w:cs="Times New Roman"/>
          <w:sz w:val="20"/>
          <w:szCs w:val="20"/>
        </w:rPr>
        <w:t>baru.</w:t>
      </w:r>
      <w:r w:rsidRPr="00257BDF">
        <w:rPr>
          <w:rStyle w:val="A9"/>
          <w:rFonts w:ascii="Arial Narrow" w:hAnsi="Arial Narrow" w:cs="Times New Roman"/>
          <w:sz w:val="20"/>
          <w:szCs w:val="20"/>
        </w:rPr>
        <w:t xml:space="preserve"> </w:t>
      </w:r>
      <w:r w:rsidRPr="00257BDF">
        <w:rPr>
          <w:rFonts w:ascii="Arial Narrow" w:hAnsi="Arial Narrow" w:cs="Times New Roman"/>
          <w:sz w:val="20"/>
          <w:szCs w:val="20"/>
        </w:rPr>
        <w:t xml:space="preserve">Awalnya, penyakit ini dinamakan sementara sebagai </w:t>
      </w:r>
      <w:r w:rsidRPr="00257BDF">
        <w:rPr>
          <w:rFonts w:ascii="Arial Narrow" w:hAnsi="Arial Narrow" w:cs="Times New Roman"/>
          <w:i/>
          <w:iCs/>
          <w:sz w:val="20"/>
          <w:szCs w:val="20"/>
        </w:rPr>
        <w:t xml:space="preserve">2019 novel coronavirus </w:t>
      </w:r>
      <w:r w:rsidRPr="00257BDF">
        <w:rPr>
          <w:rFonts w:ascii="Arial Narrow" w:hAnsi="Arial Narrow" w:cs="Times New Roman"/>
          <w:sz w:val="20"/>
          <w:szCs w:val="20"/>
        </w:rPr>
        <w:t xml:space="preserve">(2019-nCoV), kemudian WHO mengumumkan nama baru pada 11 Februari 2020 yaitu </w:t>
      </w:r>
      <w:r w:rsidRPr="00257BDF">
        <w:rPr>
          <w:rFonts w:ascii="Arial Narrow" w:hAnsi="Arial Narrow" w:cs="Times New Roman"/>
          <w:i/>
          <w:iCs/>
          <w:sz w:val="20"/>
          <w:szCs w:val="20"/>
        </w:rPr>
        <w:t xml:space="preserve">Coronavirus Disease </w:t>
      </w:r>
      <w:r w:rsidRPr="00257BDF">
        <w:rPr>
          <w:rFonts w:ascii="Arial Narrow" w:hAnsi="Arial Narrow" w:cs="Times New Roman"/>
          <w:sz w:val="20"/>
          <w:szCs w:val="20"/>
        </w:rPr>
        <w:t xml:space="preserve">(COVID-19) yang  disebabkan </w:t>
      </w:r>
      <w:r w:rsidRPr="00257BDF">
        <w:rPr>
          <w:rFonts w:ascii="Arial Narrow" w:hAnsi="Arial Narrow" w:cs="Times New Roman"/>
          <w:sz w:val="20"/>
          <w:szCs w:val="20"/>
        </w:rPr>
        <w:lastRenderedPageBreak/>
        <w:t xml:space="preserve">oleh virus </w:t>
      </w:r>
      <w:r w:rsidRPr="00257BDF">
        <w:rPr>
          <w:rFonts w:ascii="Arial Narrow" w:hAnsi="Arial Narrow" w:cs="Times New Roman"/>
          <w:i/>
          <w:iCs/>
          <w:sz w:val="20"/>
          <w:szCs w:val="20"/>
        </w:rPr>
        <w:t xml:space="preserve">Severe Acute Respiratory Syndrome Coronavirus-2 </w:t>
      </w:r>
      <w:r w:rsidRPr="00257BDF">
        <w:rPr>
          <w:rFonts w:ascii="Arial Narrow" w:hAnsi="Arial Narrow" w:cs="Times New Roman"/>
          <w:sz w:val="20"/>
          <w:szCs w:val="20"/>
        </w:rPr>
        <w:t xml:space="preserve">(SARS-CoV-2) </w:t>
      </w:r>
      <w:r w:rsidRPr="00257BDF">
        <w:rPr>
          <w:rFonts w:ascii="Arial Narrow" w:hAnsi="Arial Narrow" w:cs="Times New Roman"/>
          <w:i/>
          <w:iCs/>
          <w:sz w:val="20"/>
          <w:szCs w:val="20"/>
        </w:rPr>
        <w:fldChar w:fldCharType="begin" w:fldLock="1"/>
      </w:r>
      <w:r w:rsidR="008811DD" w:rsidRPr="00257BDF">
        <w:rPr>
          <w:rFonts w:ascii="Arial Narrow" w:hAnsi="Arial Narrow" w:cs="Times New Roman"/>
          <w:i/>
          <w:iCs/>
          <w:sz w:val="20"/>
          <w:szCs w:val="20"/>
        </w:rPr>
        <w:instrText>ADDIN CSL_CITATION {"citationItems":[{"id":"ITEM-1","itemData":{"author":[{"dropping-particle":"","family":"Susilo","given":"Adityo","non-dropping-particle":"","parse-names":false,"suffix":""},{"dropping-particle":"","family":"Rumende","given":"C Martin","non-dropping-particle":"","parse-names":false,"suffix":""},{"dropping-particle":"","family":"Pitoyo","given":"Ceva W","non-dropping-particle":"","parse-names":false,"suffix":""},{"dropping-particle":"","family":"Santoso","given":"Widayat Djoko","non-dropping-particle":"","parse-names":false,"suffix":""},{"dropping-particle":"","family":"Yulianti","given":"Mira","non-dropping-particle":"","parse-names":false,"suffix":""},{"dropping-particle":"","family":"Sinto","given":"Robert","non-dropping-particle":"","parse-names":false,"suffix":""},{"dropping-particle":"","family":"Singh","given":"Gurmeet","non-dropping-particle":"","parse-names":false,"suffix":""},{"dropping-particle":"","family":"Nainggolan","given":"Leonard","non-dropping-particle":"","parse-names":false,"suffix":""},{"dropping-particle":"","family":"Nelwan","given":"Erni J","non-dropping-particle":"","parse-names":false,"suffix":""},{"dropping-particle":"","family":"Khie","given":"Lie","non-dropping-particle":"","parse-names":false,"suffix":""},{"dropping-particle":"","family":"Widhani","given":"Alvina","non-dropping-particle":"","parse-names":false,"suffix":""},{"dropping-particle":"","family":"Wijaya","given":"Edwin","non-dropping-particle":"","parse-names":false,"suffix":""},{"dropping-particle":"","family":"Wicaksana","given":"Bramantya","non-dropping-particle":"","parse-names":false,"suffix":""},{"dropping-particle":"","family":"Maksum","given":"Maradewi","non-dropping-particle":"","parse-names":false,"suffix":""},{"dropping-particle":"","family":"Annisa","given":"Firda","non-dropping-particle":"","parse-names":false,"suffix":""},{"dropping-particle":"","family":"Jasirwan","given":"O M","non-dropping-particle":"","parse-names":false,"suffix":""},{"dropping-particle":"","family":"Yunihastuti","given":"Evy","non-dropping-particle":"","parse-names":false,"suffix":""},{"dropping-particle":"","family":"Penanganan","given":"Tim","non-dropping-particle":"","parse-names":false,"suffix":""},{"dropping-particle":"","family":"New","given":"Infeksi","non-dropping-particle":"","parse-names":false,"suffix":""},{"dropping-particle":"","family":"Pinere","given":"Re-emerging Disease","non-dropping-particle":"","parse-names":false,"suffix":""},{"dropping-particle":"","family":"Cipto","given":"Rsupn","non-dropping-particle":"","parse-names":false,"suffix":""}],"id":"ITEM-1","issue":"1","issued":{"date-parts":[["2020"]]},"page":"45-67","title":"Coronavirus Disease 2019 : Tinjauan Literatur Terkini Coronavirus Disease 2019 : Review of Current Literatures","type":"article-journal","volume":"7"},"uris":["http://www.mendeley.com/documents/?uuid=d2f10814-f435-49d7-a8fe-d65141c708ca","http://www.mendeley.com/documents/?uuid=d9b22c72-d45a-4fa7-a674-75cdf4f8a38a"]}],"mendeley":{"formattedCitation":"(Susilo et al., 2020)","plainTextFormattedCitation":"(Susilo et al., 2020)","previouslyFormattedCitation":"(Susilo et al., 2020)"},"properties":{"noteIndex":0},"schema":"https://github.com/citation-style-language/schema/raw/master/csl-citation.json"}</w:instrText>
      </w:r>
      <w:r w:rsidRPr="00257BDF">
        <w:rPr>
          <w:rFonts w:ascii="Arial Narrow" w:hAnsi="Arial Narrow" w:cs="Times New Roman"/>
          <w:i/>
          <w:iCs/>
          <w:sz w:val="20"/>
          <w:szCs w:val="20"/>
        </w:rPr>
        <w:fldChar w:fldCharType="separate"/>
      </w:r>
      <w:r w:rsidR="00B86C58" w:rsidRPr="00257BDF">
        <w:rPr>
          <w:rFonts w:ascii="Arial Narrow" w:hAnsi="Arial Narrow" w:cs="Times New Roman"/>
          <w:iCs/>
          <w:noProof/>
          <w:sz w:val="20"/>
          <w:szCs w:val="20"/>
        </w:rPr>
        <w:t>(Susilo et al., 2020)</w:t>
      </w:r>
      <w:r w:rsidRPr="00257BDF">
        <w:rPr>
          <w:rFonts w:ascii="Arial Narrow" w:hAnsi="Arial Narrow" w:cs="Times New Roman"/>
          <w:i/>
          <w:iCs/>
          <w:sz w:val="20"/>
          <w:szCs w:val="20"/>
        </w:rPr>
        <w:fldChar w:fldCharType="end"/>
      </w:r>
      <w:r w:rsidRPr="00257BDF">
        <w:rPr>
          <w:rFonts w:ascii="Arial Narrow" w:hAnsi="Arial Narrow" w:cs="Times New Roman"/>
          <w:i/>
          <w:iCs/>
          <w:sz w:val="20"/>
          <w:szCs w:val="20"/>
        </w:rPr>
        <w:t>.</w:t>
      </w:r>
    </w:p>
    <w:p w14:paraId="7DBBAE54" w14:textId="77777777" w:rsidR="00C04879" w:rsidRDefault="00FC7902" w:rsidP="00C04879">
      <w:pPr>
        <w:pStyle w:val="Default"/>
        <w:ind w:firstLine="284"/>
        <w:jc w:val="both"/>
        <w:rPr>
          <w:rFonts w:ascii="Arial Narrow" w:hAnsi="Arial Narrow" w:cs="Times New Roman"/>
          <w:sz w:val="20"/>
          <w:szCs w:val="20"/>
        </w:rPr>
      </w:pPr>
      <w:r w:rsidRPr="00257BDF">
        <w:rPr>
          <w:rFonts w:ascii="Arial Narrow" w:hAnsi="Arial Narrow" w:cs="Times New Roman"/>
          <w:i/>
          <w:sz w:val="20"/>
          <w:szCs w:val="20"/>
        </w:rPr>
        <w:t xml:space="preserve">World Health Organization </w:t>
      </w:r>
      <w:r w:rsidRPr="00257BDF">
        <w:rPr>
          <w:rFonts w:ascii="Arial Narrow" w:hAnsi="Arial Narrow" w:cs="Times New Roman"/>
          <w:sz w:val="20"/>
          <w:szCs w:val="20"/>
        </w:rPr>
        <w:t xml:space="preserve">(WHO) menyatakan bahwa penyakit corona virus (COVID-19) adalah penyakit menular yang disebabkan oleh corona virus yang baru ditemukan. Sebagian besar orang terinfeksi virus COVID-19 akan mengalami penyakit pernafasan ringan hingga sedang dan sembuh tanpa memerlukan perawatan khusus. Orang yang lebih tua dan memiliki masalah medis mendasar seperti penyakit kardiovaskular, diabetes, penyakit pernafasan kronis, dan kanker lebih mungkin mengembangkan penyakit serius. Virus COVID-19 menyebar terutama melalui tetesan air liur atau keluar dari hidung ketika orang batuk atau bersin, saat ini tidak ada vaksin atau perawatan khusus untuk COVID-19 </w:t>
      </w:r>
      <w:r w:rsidRPr="00257BDF">
        <w:rPr>
          <w:rFonts w:ascii="Arial Narrow" w:hAnsi="Arial Narrow" w:cs="Times New Roman"/>
          <w:sz w:val="20"/>
          <w:szCs w:val="20"/>
        </w:rPr>
        <w:fldChar w:fldCharType="begin" w:fldLock="1"/>
      </w:r>
      <w:r w:rsidR="008811DD" w:rsidRPr="00257BDF">
        <w:rPr>
          <w:rFonts w:ascii="Arial Narrow" w:hAnsi="Arial Narrow" w:cs="Times New Roman"/>
          <w:sz w:val="20"/>
          <w:szCs w:val="20"/>
        </w:rPr>
        <w:instrText>ADDIN CSL_CITATION {"citationItems":[{"id":"ITEM-1","itemData":{"author":[{"dropping-particle":"","family":"Organization","given":"World health","non-dropping-particle":"","parse-names":false,"suffix":""}],"id":"ITEM-1","issued":{"date-parts":[["2020"]]},"title":"box-469cf41adb11dc78be68c1ae7f9457a4","type":"article"},"uris":["http://www.mendeley.com/documents/?uuid=cd9c2f3b-7672-4762-80e7-6f4f8151b7cf","http://www.mendeley.com/documents/?uuid=110b3bf4-4208-4633-9f3f-db47e2f49e7a"]}],"mendeley":{"formattedCitation":"(W. health Organization, 2020)","manualFormatting":"(WHO, 2020)","plainTextFormattedCitation":"(W. health Organization, 2020)","previouslyFormattedCitation":"(W. health Organization, 2020)"},"properties":{"noteIndex":0},"schema":"https://github.com/citation-style-language/schema/raw/master/csl-citation.json"}</w:instrText>
      </w:r>
      <w:r w:rsidRPr="00257BDF">
        <w:rPr>
          <w:rFonts w:ascii="Arial Narrow" w:hAnsi="Arial Narrow" w:cs="Times New Roman"/>
          <w:sz w:val="20"/>
          <w:szCs w:val="20"/>
        </w:rPr>
        <w:fldChar w:fldCharType="separate"/>
      </w:r>
      <w:r w:rsidRPr="00257BDF">
        <w:rPr>
          <w:rFonts w:ascii="Arial Narrow" w:hAnsi="Arial Narrow" w:cs="Times New Roman"/>
          <w:noProof/>
          <w:sz w:val="20"/>
          <w:szCs w:val="20"/>
        </w:rPr>
        <w:t>(WHO, 2020)</w:t>
      </w:r>
      <w:r w:rsidRPr="00257BDF">
        <w:rPr>
          <w:rFonts w:ascii="Arial Narrow" w:hAnsi="Arial Narrow" w:cs="Times New Roman"/>
          <w:sz w:val="20"/>
          <w:szCs w:val="20"/>
        </w:rPr>
        <w:fldChar w:fldCharType="end"/>
      </w:r>
      <w:r w:rsidRPr="00257BDF">
        <w:rPr>
          <w:rFonts w:ascii="Arial Narrow" w:hAnsi="Arial Narrow" w:cs="Times New Roman"/>
          <w:sz w:val="20"/>
          <w:szCs w:val="20"/>
        </w:rPr>
        <w:t>.</w:t>
      </w:r>
    </w:p>
    <w:p w14:paraId="5324C7AE" w14:textId="1D4F13EA" w:rsidR="00FC7902" w:rsidRPr="00257BDF" w:rsidRDefault="00C04879" w:rsidP="00C04879">
      <w:pPr>
        <w:pStyle w:val="Default"/>
        <w:ind w:firstLine="284"/>
        <w:jc w:val="both"/>
        <w:rPr>
          <w:rFonts w:ascii="Arial Narrow" w:hAnsi="Arial Narrow" w:cs="Times New Roman"/>
          <w:sz w:val="20"/>
          <w:szCs w:val="20"/>
        </w:rPr>
      </w:pPr>
      <w:r w:rsidRPr="00C04879">
        <w:rPr>
          <w:rFonts w:ascii="Arial Narrow" w:hAnsi="Arial Narrow" w:cs="Times New Roman"/>
          <w:i/>
          <w:sz w:val="20"/>
          <w:szCs w:val="20"/>
        </w:rPr>
        <w:t>C</w:t>
      </w:r>
      <w:r w:rsidR="00FC7902" w:rsidRPr="00C04879">
        <w:rPr>
          <w:rFonts w:ascii="Arial Narrow" w:hAnsi="Arial Narrow" w:cs="Times New Roman"/>
          <w:i/>
          <w:sz w:val="20"/>
          <w:szCs w:val="20"/>
        </w:rPr>
        <w:t xml:space="preserve">orona virus </w:t>
      </w:r>
      <w:r w:rsidR="00FC7902" w:rsidRPr="00257BDF">
        <w:rPr>
          <w:rFonts w:ascii="Arial Narrow" w:hAnsi="Arial Narrow" w:cs="Times New Roman"/>
          <w:sz w:val="20"/>
          <w:szCs w:val="20"/>
        </w:rPr>
        <w:t xml:space="preserve">adalah virus RNA dengan ukuran partikel 120-160 nm. Virus ini utamanya menginfeksi hewan, termasuk di antaranya adalah kelelawar dan unta </w:t>
      </w:r>
      <w:r w:rsidR="00FC7902" w:rsidRPr="00257BDF">
        <w:rPr>
          <w:rFonts w:ascii="Arial Narrow" w:hAnsi="Arial Narrow" w:cs="Times New Roman"/>
          <w:sz w:val="20"/>
          <w:szCs w:val="20"/>
        </w:rPr>
        <w:lastRenderedPageBreak/>
        <w:t xml:space="preserve">merupakan keluarga besar virus yang menyebabkan penyakit pada manusia dan hewan. Pada manusia biasanya menyebabkan penyakit infeksi saluran pernapasan, mulai flu biasa hingga penyakit yang serius seperti </w:t>
      </w:r>
      <w:r w:rsidR="00FC7902" w:rsidRPr="00257BDF">
        <w:rPr>
          <w:rFonts w:ascii="Arial Narrow" w:hAnsi="Arial Narrow" w:cs="Times New Roman"/>
          <w:i/>
          <w:iCs/>
          <w:sz w:val="20"/>
          <w:szCs w:val="20"/>
        </w:rPr>
        <w:t>Middle East Respiratory Syndrome</w:t>
      </w:r>
      <w:r w:rsidR="00FC7902" w:rsidRPr="00257BDF">
        <w:rPr>
          <w:rFonts w:ascii="Arial Narrow" w:hAnsi="Arial Narrow" w:cs="Times New Roman"/>
          <w:sz w:val="20"/>
          <w:szCs w:val="20"/>
        </w:rPr>
        <w:t xml:space="preserve"> (MERS) dan Sindrom Pernafasan Akut Berat/ </w:t>
      </w:r>
      <w:r w:rsidR="00FC7902" w:rsidRPr="00257BDF">
        <w:rPr>
          <w:rFonts w:ascii="Arial Narrow" w:hAnsi="Arial Narrow" w:cs="Times New Roman"/>
          <w:i/>
          <w:iCs/>
          <w:sz w:val="20"/>
          <w:szCs w:val="20"/>
        </w:rPr>
        <w:t>Severe Acute Respiratory Syndrome</w:t>
      </w:r>
      <w:r w:rsidR="00FC7902" w:rsidRPr="00257BDF">
        <w:rPr>
          <w:rFonts w:ascii="Arial Narrow" w:hAnsi="Arial Narrow" w:cs="Times New Roman"/>
          <w:sz w:val="20"/>
          <w:szCs w:val="20"/>
        </w:rPr>
        <w:t xml:space="preserve"> (SARS). Coronavirus jenis baru yang ditemukan pada manusia sejak kejadian luar biasa muncul di Wuhan Cina, pada Desember 2019, kemudian diberi nama </w:t>
      </w:r>
      <w:r w:rsidR="00FC7902" w:rsidRPr="00257BDF">
        <w:rPr>
          <w:rFonts w:ascii="Arial Narrow" w:hAnsi="Arial Narrow" w:cs="Times New Roman"/>
          <w:i/>
          <w:iCs/>
          <w:sz w:val="20"/>
          <w:szCs w:val="20"/>
        </w:rPr>
        <w:t>Severe Acute Respiratory Syndrome Coronavirus</w:t>
      </w:r>
      <w:r w:rsidR="00FC7902" w:rsidRPr="00257BDF">
        <w:rPr>
          <w:rFonts w:ascii="Arial Narrow" w:hAnsi="Arial Narrow" w:cs="Times New Roman"/>
          <w:sz w:val="20"/>
          <w:szCs w:val="20"/>
        </w:rPr>
        <w:t xml:space="preserve"> 2 (SARS-COV2), dan menyebabkan penyakit </w:t>
      </w:r>
      <w:r w:rsidR="00FC7902" w:rsidRPr="00257BDF">
        <w:rPr>
          <w:rFonts w:ascii="Arial Narrow" w:hAnsi="Arial Narrow" w:cs="Times New Roman"/>
          <w:i/>
          <w:iCs/>
          <w:sz w:val="20"/>
          <w:szCs w:val="20"/>
        </w:rPr>
        <w:t>Coronavirus Disease-2019</w:t>
      </w:r>
      <w:r w:rsidR="00FC7902" w:rsidRPr="00257BDF">
        <w:rPr>
          <w:rFonts w:ascii="Arial Narrow" w:hAnsi="Arial Narrow" w:cs="Times New Roman"/>
          <w:sz w:val="20"/>
          <w:szCs w:val="20"/>
        </w:rPr>
        <w:t xml:space="preserve"> (COVID-19) </w:t>
      </w:r>
      <w:r w:rsidR="00FC7902" w:rsidRPr="00257BDF">
        <w:rPr>
          <w:rFonts w:ascii="Arial Narrow" w:hAnsi="Arial Narrow" w:cs="Times New Roman"/>
          <w:sz w:val="20"/>
          <w:szCs w:val="20"/>
        </w:rPr>
        <w:fldChar w:fldCharType="begin" w:fldLock="1"/>
      </w:r>
      <w:r w:rsidR="008811DD" w:rsidRPr="00257BDF">
        <w:rPr>
          <w:rFonts w:ascii="Arial Narrow" w:hAnsi="Arial Narrow" w:cs="Times New Roman"/>
          <w:sz w:val="20"/>
          <w:szCs w:val="20"/>
        </w:rPr>
        <w:instrText>ADDIN CSL_CITATION {"citationItems":[{"id":"ITEM-1","itemData":{"author":[{"dropping-particle":"","family":"kementrian kesehatan republik indonesia","given":"","non-dropping-particle":"","parse-names":false,"suffix":""}],"id":"ITEM-1","issued":{"date-parts":[["2020"]]},"title":"Pertanyaan dan Jawaban Terkait COVID-19 Kementerian Kesehatan","type":"article-journal"},"uris":["http://www.mendeley.com/documents/?uuid=beae88fa-26db-42f3-a5af-b7085c789642","http://www.mendeley.com/documents/?uuid=7ff81a1a-8080-4c55-a272-91397942d3ee"]}],"mendeley":{"formattedCitation":"(kementrian kesehatan republik indonesia, 2020)","plainTextFormattedCitation":"(kementrian kesehatan republik indonesia, 2020)","previouslyFormattedCitation":"(kementrian kesehatan republik indonesia, 2020)"},"properties":{"noteIndex":0},"schema":"https://github.com/citation-style-language/schema/raw/master/csl-citation.json"}</w:instrText>
      </w:r>
      <w:r w:rsidR="00FC7902" w:rsidRPr="00257BDF">
        <w:rPr>
          <w:rFonts w:ascii="Arial Narrow" w:hAnsi="Arial Narrow" w:cs="Times New Roman"/>
          <w:sz w:val="20"/>
          <w:szCs w:val="20"/>
        </w:rPr>
        <w:fldChar w:fldCharType="separate"/>
      </w:r>
      <w:r w:rsidR="00B86C58" w:rsidRPr="00257BDF">
        <w:rPr>
          <w:rFonts w:ascii="Arial Narrow" w:hAnsi="Arial Narrow" w:cs="Times New Roman"/>
          <w:noProof/>
          <w:sz w:val="20"/>
          <w:szCs w:val="20"/>
        </w:rPr>
        <w:t>(kementrian kesehatan republik indonesia, 2020)</w:t>
      </w:r>
      <w:r w:rsidR="00FC7902" w:rsidRPr="00257BDF">
        <w:rPr>
          <w:rFonts w:ascii="Arial Narrow" w:hAnsi="Arial Narrow" w:cs="Times New Roman"/>
          <w:sz w:val="20"/>
          <w:szCs w:val="20"/>
        </w:rPr>
        <w:fldChar w:fldCharType="end"/>
      </w:r>
      <w:r w:rsidR="00FC7902" w:rsidRPr="00257BDF">
        <w:rPr>
          <w:rFonts w:ascii="Arial Narrow" w:hAnsi="Arial Narrow" w:cs="Times New Roman"/>
          <w:sz w:val="20"/>
          <w:szCs w:val="20"/>
        </w:rPr>
        <w:t>.</w:t>
      </w:r>
    </w:p>
    <w:p w14:paraId="450D3FFE" w14:textId="77777777" w:rsidR="00FC7902" w:rsidRPr="00257BDF" w:rsidRDefault="00FC7902" w:rsidP="00C04879">
      <w:pPr>
        <w:pStyle w:val="Default"/>
        <w:ind w:firstLine="284"/>
        <w:jc w:val="both"/>
        <w:rPr>
          <w:rFonts w:ascii="Arial Narrow" w:hAnsi="Arial Narrow" w:cs="Times New Roman"/>
          <w:sz w:val="20"/>
          <w:szCs w:val="20"/>
        </w:rPr>
      </w:pPr>
      <w:r w:rsidRPr="00257BDF">
        <w:rPr>
          <w:rFonts w:ascii="Arial Narrow" w:hAnsi="Arial Narrow" w:cs="Times New Roman"/>
          <w:sz w:val="20"/>
          <w:szCs w:val="20"/>
        </w:rPr>
        <w:t>Virus ini dapat ditularkan dari manusia ke manusia dan telah menyebar secara luas. Pada 12 Maret 2020, WHO mengumumkan COVID-19 sebagai pandemik.</w:t>
      </w:r>
      <w:r w:rsidRPr="00257BDF">
        <w:rPr>
          <w:rStyle w:val="A9"/>
          <w:rFonts w:ascii="Arial Narrow" w:hAnsi="Arial Narrow" w:cs="Times New Roman"/>
          <w:sz w:val="20"/>
          <w:szCs w:val="20"/>
        </w:rPr>
        <w:t xml:space="preserve"> </w:t>
      </w:r>
      <w:r w:rsidRPr="00257BDF">
        <w:rPr>
          <w:rFonts w:ascii="Arial Narrow" w:hAnsi="Arial Narrow" w:cs="Times New Roman"/>
          <w:sz w:val="20"/>
          <w:szCs w:val="20"/>
        </w:rPr>
        <w:t xml:space="preserve">Hingga tanggal 26 Juni 2020, terdapat kasus yang terkonfirmasi 9.413.289 kasus, konfirmasi yang meninggal 482.730 di seluruh dunia. Wilayah atau Negara yang terdampak yaitu 216 negara. Sejak 11 Maret 2020 telah menetapkan COVID-19 sebagai pandemi global. Terdapat lebih 118.000 kasus di 114 negara dengan taksiran 4291 orang telah meninggal dunia. </w:t>
      </w:r>
    </w:p>
    <w:p w14:paraId="285CCEB0" w14:textId="3A8FF30B" w:rsidR="00FC7902" w:rsidRPr="00257BDF" w:rsidRDefault="00FC7902" w:rsidP="00C04879">
      <w:pPr>
        <w:pStyle w:val="Default"/>
        <w:ind w:firstLine="284"/>
        <w:jc w:val="both"/>
        <w:rPr>
          <w:rFonts w:ascii="Arial Narrow" w:hAnsi="Arial Narrow" w:cs="Times New Roman"/>
          <w:sz w:val="20"/>
          <w:szCs w:val="20"/>
        </w:rPr>
      </w:pPr>
      <w:r w:rsidRPr="00257BDF">
        <w:rPr>
          <w:rFonts w:ascii="Arial Narrow" w:hAnsi="Arial Narrow" w:cs="Times New Roman"/>
          <w:sz w:val="20"/>
          <w:szCs w:val="20"/>
        </w:rPr>
        <w:t xml:space="preserve">Negara Indonesia pun menetapkan penyakit COVID-19 sebagai bencana nasional sejak 14 maret </w:t>
      </w:r>
      <w:proofErr w:type="gramStart"/>
      <w:r w:rsidRPr="00257BDF">
        <w:rPr>
          <w:rFonts w:ascii="Arial Narrow" w:hAnsi="Arial Narrow" w:cs="Times New Roman"/>
          <w:sz w:val="20"/>
          <w:szCs w:val="20"/>
        </w:rPr>
        <w:t>2020  Sementara</w:t>
      </w:r>
      <w:proofErr w:type="gramEnd"/>
      <w:r w:rsidRPr="00257BDF">
        <w:rPr>
          <w:rFonts w:ascii="Arial Narrow" w:hAnsi="Arial Narrow" w:cs="Times New Roman"/>
          <w:sz w:val="20"/>
          <w:szCs w:val="20"/>
        </w:rPr>
        <w:t xml:space="preserve"> pada tanggal 26 juni 2020 pemerintah republik Indonesia telah melaporkan 51.427 orang dengan COVID-19 yang dikonfirmasi. Ada 2.683 kematian terkait dengan COVID-19 yang dilaporkan dengan angka kesembuhan 21.333 orang. Angka kenaikan yang mengalami peningkatan drastis per hari mengindikasikan kesadaran masyarakat Indonesia yang kurang mematuhi protokol kesehatan saat ini. </w:t>
      </w:r>
      <w:r w:rsidRPr="00257BDF">
        <w:rPr>
          <w:rFonts w:ascii="Arial Narrow" w:hAnsi="Arial Narrow" w:cs="Times New Roman"/>
          <w:sz w:val="20"/>
          <w:szCs w:val="20"/>
        </w:rPr>
        <w:fldChar w:fldCharType="begin" w:fldLock="1"/>
      </w:r>
      <w:r w:rsidR="008811DD" w:rsidRPr="00257BDF">
        <w:rPr>
          <w:rFonts w:ascii="Arial Narrow" w:hAnsi="Arial Narrow" w:cs="Times New Roman"/>
          <w:sz w:val="20"/>
          <w:szCs w:val="20"/>
        </w:rPr>
        <w:instrText>ADDIN CSL_CITATION {"citationItems":[{"id":"ITEM-1","itemData":{"author":[{"dropping-particle":"","family":"Organization","given":"World Health","non-dropping-particle":"","parse-names":false,"suffix":""}],"id":"ITEM-1","issued":{"date-parts":[["2020"]]},"title":"Coronavirus disease (COVID-19) Pandemic","type":"article"},"uris":["http://www.mendeley.com/documents/?uuid=558da02f-b0e0-45ca-8efb-b5b26814229b","http://www.mendeley.com/documents/?uuid=999366fa-f7b5-42ad-8d08-60c244034114"]}],"mendeley":{"formattedCitation":"(W. H. Organization, 2020)","manualFormatting":"(WHO. 2020)","plainTextFormattedCitation":"(W. H. Organization, 2020)","previouslyFormattedCitation":"(W. H. Organization, 2020)"},"properties":{"noteIndex":0},"schema":"https://github.com/citation-style-language/schema/raw/master/csl-citation.json"}</w:instrText>
      </w:r>
      <w:r w:rsidRPr="00257BDF">
        <w:rPr>
          <w:rFonts w:ascii="Arial Narrow" w:hAnsi="Arial Narrow" w:cs="Times New Roman"/>
          <w:sz w:val="20"/>
          <w:szCs w:val="20"/>
        </w:rPr>
        <w:fldChar w:fldCharType="separate"/>
      </w:r>
      <w:r w:rsidRPr="00257BDF">
        <w:rPr>
          <w:rFonts w:ascii="Arial Narrow" w:hAnsi="Arial Narrow" w:cs="Times New Roman"/>
          <w:noProof/>
          <w:sz w:val="20"/>
          <w:szCs w:val="20"/>
        </w:rPr>
        <w:t>(WHO. 2020)</w:t>
      </w:r>
      <w:r w:rsidRPr="00257BDF">
        <w:rPr>
          <w:rFonts w:ascii="Arial Narrow" w:hAnsi="Arial Narrow" w:cs="Times New Roman"/>
          <w:sz w:val="20"/>
          <w:szCs w:val="20"/>
        </w:rPr>
        <w:fldChar w:fldCharType="end"/>
      </w:r>
      <w:r w:rsidRPr="00257BDF">
        <w:rPr>
          <w:rFonts w:ascii="Arial Narrow" w:hAnsi="Arial Narrow" w:cs="Times New Roman"/>
          <w:sz w:val="20"/>
          <w:szCs w:val="20"/>
        </w:rPr>
        <w:t xml:space="preserve">. </w:t>
      </w:r>
    </w:p>
    <w:p w14:paraId="0B72007F" w14:textId="77777777" w:rsidR="00FC7902" w:rsidRPr="00257BDF" w:rsidRDefault="00FC7902" w:rsidP="00C04879">
      <w:pPr>
        <w:spacing w:after="0" w:line="240" w:lineRule="auto"/>
        <w:ind w:firstLine="284"/>
        <w:jc w:val="both"/>
        <w:rPr>
          <w:rFonts w:ascii="Arial Narrow" w:hAnsi="Arial Narrow" w:cs="Times New Roman"/>
          <w:sz w:val="20"/>
          <w:szCs w:val="20"/>
        </w:rPr>
      </w:pPr>
      <w:r w:rsidRPr="00257BDF">
        <w:rPr>
          <w:rFonts w:ascii="Arial Narrow" w:hAnsi="Arial Narrow" w:cs="Times New Roman"/>
          <w:sz w:val="20"/>
          <w:szCs w:val="20"/>
        </w:rPr>
        <w:t xml:space="preserve">Berbagai tindakan tersebut memiliki dampak kesehatan pada berbagai usia. Upaya terbaik untuk mencegah dan memperlambat penularan adalah dengan melakukan edukasi terkait Covid-19. Beberapa hal yang dapat dilakukan dengan menerapkan pola hidup sehat, melakukan kebersihan tangan secara benar, menjaga jarak, menerapkan etika batuk dan bersin, dan menggunakan </w:t>
      </w:r>
      <w:proofErr w:type="gramStart"/>
      <w:r w:rsidRPr="00257BDF">
        <w:rPr>
          <w:rFonts w:ascii="Arial Narrow" w:hAnsi="Arial Narrow" w:cs="Times New Roman"/>
          <w:sz w:val="20"/>
          <w:szCs w:val="20"/>
        </w:rPr>
        <w:t>masker  (</w:t>
      </w:r>
      <w:proofErr w:type="gramEnd"/>
      <w:r w:rsidRPr="00257BDF">
        <w:rPr>
          <w:rFonts w:ascii="Arial Narrow" w:hAnsi="Arial Narrow" w:cs="Times New Roman"/>
          <w:sz w:val="20"/>
          <w:szCs w:val="20"/>
        </w:rPr>
        <w:t>WHO, 2020).</w:t>
      </w:r>
    </w:p>
    <w:p w14:paraId="2F89B159" w14:textId="2CF8D660" w:rsidR="00FC7902" w:rsidRPr="00257BDF" w:rsidRDefault="00FC7902" w:rsidP="00C04879">
      <w:pPr>
        <w:spacing w:after="0" w:line="240" w:lineRule="auto"/>
        <w:ind w:firstLine="284"/>
        <w:jc w:val="both"/>
        <w:rPr>
          <w:rFonts w:ascii="Arial Narrow" w:hAnsi="Arial Narrow" w:cs="Times New Roman"/>
          <w:sz w:val="20"/>
          <w:szCs w:val="20"/>
        </w:rPr>
      </w:pPr>
      <w:r w:rsidRPr="00257BDF">
        <w:rPr>
          <w:rFonts w:ascii="Arial Narrow" w:hAnsi="Arial Narrow" w:cs="Times New Roman"/>
          <w:sz w:val="20"/>
          <w:szCs w:val="20"/>
        </w:rPr>
        <w:t xml:space="preserve">Sesuai dengan hasil penelitian yang dilakukan oleh </w:t>
      </w:r>
      <w:r w:rsidRPr="00257BDF">
        <w:rPr>
          <w:rFonts w:ascii="Arial Narrow" w:hAnsi="Arial Narrow" w:cs="Times New Roman"/>
          <w:sz w:val="20"/>
          <w:szCs w:val="20"/>
        </w:rPr>
        <w:fldChar w:fldCharType="begin" w:fldLock="1"/>
      </w:r>
      <w:r w:rsidR="008811DD" w:rsidRPr="00257BDF">
        <w:rPr>
          <w:rFonts w:ascii="Arial Narrow" w:hAnsi="Arial Narrow" w:cs="Times New Roman"/>
          <w:sz w:val="20"/>
          <w:szCs w:val="20"/>
        </w:rPr>
        <w:instrText>ADDIN CSL_CITATION {"citationItems":[{"id":"ITEM-1","itemData":{"DOI":"10.1016/s0140-6736(20)31142-9","ISSN":"01406736","PMID":"32497510","abstract":"BACKGROUND Severe acute respiratory syndrome coronavirus 2 (SARS-CoV-2) causes COVID-19 and is spread person-to-person through close contact. We aimed to investigate the effects of physical distance, face masks, and eye protection on virus transmission in health-care and non-health-care (eg, community) settings. METHODS We did a systematic review and meta-analysis to investigate the optimum distance for avoiding person-to-person virus transmission and to assess the use of face masks and eye protection to prevent transmission of viruses. We obtained data for SARS-CoV-2 and the betacoronaviruses that cause severe acute respiratory syndrome, and Middle East respiratory syndrome from 21 standard WHO-specific and COVID-19-specific sources. We searched these data sources from database inception to May 3, 2020, with no restriction by language, for comparative studies and for contextual factors of acceptability, feasibility, resource use, and equity. We screened records, extracted data, and assessed risk of bias in duplicate. We did frequentist and Bayesian meta-analyses and random-effects meta-regressions. We rated the certainty of evidence according to Cochrane methods and the GRADE approach. This study is registered with PROSPERO, CRD42020177047. FINDINGS Our search identified 172 observational studies across 16 countries and six continents, with no randomised controlled trials and 44 relevant comparative studies in health-care and non-health-care settings (n=25</w:instrText>
      </w:r>
      <w:r w:rsidR="008811DD" w:rsidRPr="00257BDF">
        <w:rPr>
          <w:rFonts w:ascii="Arial" w:hAnsi="Arial" w:cs="Arial"/>
          <w:sz w:val="20"/>
          <w:szCs w:val="20"/>
        </w:rPr>
        <w:instrText> </w:instrText>
      </w:r>
      <w:r w:rsidR="008811DD" w:rsidRPr="00257BDF">
        <w:rPr>
          <w:rFonts w:ascii="Arial Narrow" w:hAnsi="Arial Narrow" w:cs="Times New Roman"/>
          <w:sz w:val="20"/>
          <w:szCs w:val="20"/>
        </w:rPr>
        <w:instrText>697 patients). Transmission of viruses was lower with physical distancing of 1 m or more, compared with a distance of less than 1 m (n=10</w:instrText>
      </w:r>
      <w:r w:rsidR="008811DD" w:rsidRPr="00257BDF">
        <w:rPr>
          <w:rFonts w:ascii="Arial" w:hAnsi="Arial" w:cs="Arial"/>
          <w:sz w:val="20"/>
          <w:szCs w:val="20"/>
        </w:rPr>
        <w:instrText> </w:instrText>
      </w:r>
      <w:r w:rsidR="008811DD" w:rsidRPr="00257BDF">
        <w:rPr>
          <w:rFonts w:ascii="Arial Narrow" w:hAnsi="Arial Narrow" w:cs="Times New Roman"/>
          <w:sz w:val="20"/>
          <w:szCs w:val="20"/>
        </w:rPr>
        <w:instrText>736, pooled adjusted odds ratio [aOR] 0</w:instrText>
      </w:r>
      <w:r w:rsidR="008811DD" w:rsidRPr="00257BDF">
        <w:rPr>
          <w:rFonts w:ascii="Arial Narrow" w:hAnsi="Arial Narrow" w:cs="Arial Narrow"/>
          <w:sz w:val="20"/>
          <w:szCs w:val="20"/>
        </w:rPr>
        <w:instrText>·</w:instrText>
      </w:r>
      <w:r w:rsidR="008811DD" w:rsidRPr="00257BDF">
        <w:rPr>
          <w:rFonts w:ascii="Arial Narrow" w:hAnsi="Arial Narrow" w:cs="Times New Roman"/>
          <w:sz w:val="20"/>
          <w:szCs w:val="20"/>
        </w:rPr>
        <w:instrText>18, 95% CI 0</w:instrText>
      </w:r>
      <w:r w:rsidR="008811DD" w:rsidRPr="00257BDF">
        <w:rPr>
          <w:rFonts w:ascii="Arial Narrow" w:hAnsi="Arial Narrow" w:cs="Arial Narrow"/>
          <w:sz w:val="20"/>
          <w:szCs w:val="20"/>
        </w:rPr>
        <w:instrText>·</w:instrText>
      </w:r>
      <w:r w:rsidR="008811DD" w:rsidRPr="00257BDF">
        <w:rPr>
          <w:rFonts w:ascii="Arial Narrow" w:hAnsi="Arial Narrow" w:cs="Times New Roman"/>
          <w:sz w:val="20"/>
          <w:szCs w:val="20"/>
        </w:rPr>
        <w:instrText>09 to 0</w:instrText>
      </w:r>
      <w:r w:rsidR="008811DD" w:rsidRPr="00257BDF">
        <w:rPr>
          <w:rFonts w:ascii="Arial Narrow" w:hAnsi="Arial Narrow" w:cs="Arial Narrow"/>
          <w:sz w:val="20"/>
          <w:szCs w:val="20"/>
        </w:rPr>
        <w:instrText>·</w:instrText>
      </w:r>
      <w:r w:rsidR="008811DD" w:rsidRPr="00257BDF">
        <w:rPr>
          <w:rFonts w:ascii="Arial Narrow" w:hAnsi="Arial Narrow" w:cs="Times New Roman"/>
          <w:sz w:val="20"/>
          <w:szCs w:val="20"/>
        </w:rPr>
        <w:instrText>38; risk difference [RD] -10</w:instrText>
      </w:r>
      <w:r w:rsidR="008811DD" w:rsidRPr="00257BDF">
        <w:rPr>
          <w:rFonts w:ascii="Arial Narrow" w:hAnsi="Arial Narrow" w:cs="Arial Narrow"/>
          <w:sz w:val="20"/>
          <w:szCs w:val="20"/>
        </w:rPr>
        <w:instrText>·</w:instrText>
      </w:r>
      <w:r w:rsidR="008811DD" w:rsidRPr="00257BDF">
        <w:rPr>
          <w:rFonts w:ascii="Arial Narrow" w:hAnsi="Arial Narrow" w:cs="Times New Roman"/>
          <w:sz w:val="20"/>
          <w:szCs w:val="20"/>
        </w:rPr>
        <w:instrText>2%, 95% CI -11</w:instrText>
      </w:r>
      <w:r w:rsidR="008811DD" w:rsidRPr="00257BDF">
        <w:rPr>
          <w:rFonts w:ascii="Arial Narrow" w:hAnsi="Arial Narrow" w:cs="Arial Narrow"/>
          <w:sz w:val="20"/>
          <w:szCs w:val="20"/>
        </w:rPr>
        <w:instrText>·</w:instrText>
      </w:r>
      <w:r w:rsidR="008811DD" w:rsidRPr="00257BDF">
        <w:rPr>
          <w:rFonts w:ascii="Arial Narrow" w:hAnsi="Arial Narrow" w:cs="Times New Roman"/>
          <w:sz w:val="20"/>
          <w:szCs w:val="20"/>
        </w:rPr>
        <w:instrText>5 to -7</w:instrText>
      </w:r>
      <w:r w:rsidR="008811DD" w:rsidRPr="00257BDF">
        <w:rPr>
          <w:rFonts w:ascii="Arial Narrow" w:hAnsi="Arial Narrow" w:cs="Arial Narrow"/>
          <w:sz w:val="20"/>
          <w:szCs w:val="20"/>
        </w:rPr>
        <w:instrText>·</w:instrText>
      </w:r>
      <w:r w:rsidR="008811DD" w:rsidRPr="00257BDF">
        <w:rPr>
          <w:rFonts w:ascii="Arial Narrow" w:hAnsi="Arial Narrow" w:cs="Times New Roman"/>
          <w:sz w:val="20"/>
          <w:szCs w:val="20"/>
        </w:rPr>
        <w:instrText>5; moderate certainty); protection was increased as distance was lengthened (change in relative risk [RR] 2·02 per m; pinteraction=0·041; moderate certainty). Face mask use could result in a large reduction in risk of infection (n=2647; aOR 0·15, 95% CI 0·07 to 0·34, RD -14·3%, -15·9 to -10·7; low certainty), with stronger associations with N95 or similar respirators compared with disposable surgical masks or similar (eg, reusable 12-16-layer cotton masks; pinteraction=0·090; posterior probability &gt;95%, low certainty). Eye protection also was associated with less infection (n=3713; aOR 0·22, 95% CI 0·12 to 0·39, RD -10·6%, 95% CI -12·5 to -7·7; low certainty). Unadjusted studies and subgroup and sensitivity analyses showed similar findings. INTERPRETATIO…","author":[{"dropping-particle":"","family":"Chu","given":"Derek K","non-dropping-particle":"","parse-names":false,"suffix":""},{"dropping-particle":"","family":"Akl","given":"Elie A","non-dropping-particle":"","parse-names":false,"suffix":""},{"dropping-particle":"","family":"Duda","given":"Stephanie","non-dropping-particle":"","parse-names":false,"suffix":""},{"dropping-particle":"","family":"Solo","given":"Karla","non-dropping-particle":"","parse-names":false,"suffix":""},{"dropping-particle":"","family":"Yaacoub","given":"Sally","non-dropping-particle":"","parse-names":false,"suffix":""},{"dropping-particle":"","family":"Schünemann","given":"Holger J","non-dropping-particle":"","parse-names":false,"suffix":""},{"dropping-particle":"","family":"Chu","given":"Derek K","non-dropping-particle":"","parse-names":false,"suffix":""},{"dropping-particle":"","family":"Akl","given":"Elie A","non-dropping-particle":"","parse-names":false,"suffix":""},{"dropping-particle":"","family":"El-harakeh","given":"Amena","non-dropping-particle":"","parse-names":false,"suffix":""},{"dropping-particle":"","family":"Bognanni","given":"Antonio","non-dropping-particle":"","parse-names":false,"suffix":""},{"dropping-particle":"","family":"Lotfi","given":"Tamara","non-dropping-particle":"","parse-names":false,"suffix":""},{"dropping-particle":"","family":"Loeb","given":"Mark","non-dropping-particle":"","parse-names":false,"suffix":""},{"dropping-particle":"","family":"Hajizadeh","given":"Anisa","non-dropping-particle":"","parse-names":false,"suffix":""},{"dropping-particle":"","family":"Bak","given":"Anna","non-dropping-particle":"","parse-names":false,"suffix":""},{"dropping-particle":"","family":"Izcovich","given":"Ariel","non-dropping-particle":"","parse-names":false,"suffix":""},{"dropping-particle":"","family":"Cuello-Garcia","given":"Carlos A","non-dropping-particle":"","parse-names":false,"suffix":""},{"dropping-particle":"","family":"Chen","given":"Chen","non-dropping-particle":"","parse-names":false,"suffix":""},{"dropping-particle":"","family":"Harris","given":"David J","non-dropping-particle":"","parse-names":false,"suffix":""},{"dropping-particle":"","family":"Borowiack","given":"Ewa","non-dropping-particle":"","parse-names":false,"suffix":""},{"dropping-particle":"","family":"Chamseddine","given":"Fatimah","non-dropping-particle":"","parse-names":false,"suffix":""},{"dropping-particle":"","family":"Schünemann","given":"Finn","non-dropping-particle":"","parse-names":false,"suffix":""},{"dropping-particle":"","family":"Morgano","given":"Gian Paolo","non-dropping-particle":"","parse-names":false,"suffix":""},{"dropping-particle":"","family":"Muti Schünemann","given":"Giovanna E U","non-dropping-particle":"","parse-names":false,"suffix":""},{"dropping-particle":"","family":"Chen","given":"Guang","non-dropping-particle":"","parse-names":false,"suffix":""},{"dropping-particle":"","family":"Zhao","given":"Hong","non-dropping-particle":"","parse-names":false,"suffix":""},{"dropping-particle":"","family":"Neumann","given":"Ignacio","non-dropping-particle":"","parse-names":false,"suffix":""},{"dropping-particle":"","family":"Chan","given":"Jeffrey","non-dropping-particle":"","parse-names":false,"suffix":""},{"dropping-particle":"","family":"Khabsa","given":"Joanne","non-dropping-particle":"","parse-names":false,"suffix":""},{"dropping-particle":"","family":"Hneiny","given":"Layal","non-dropping-particle":"","parse-names":false,"suffix":""},{"dropping-particle":"","family":"Harrison","given":"Leila","non-dropping-particle":"","parse-names":false,"suffix":""},{"dropping-particle":"","family":"Smith","given":"Maureen","non-dropping-particle":"","parse-names":false,"suffix":""},{"dropping-particle":"","family":"Rizk","given":"Nesrine","non-dropping-particle":"","parse-names":false,"suffix":""},{"dropping-particle":"","family":"Giorgi Rossi","given":"Paolo","non-dropping-particle":"","parse-names":false,"suffix":""},{"dropping-particle":"","family":"AbiHanna","given":"Pierre","non-dropping-particle":"","parse-names":false,"suffix":""},{"dropping-particle":"","family":"El-khoury","given":"Rayane","non-dropping-particle":"","parse-names":false,"suffix":""},{"dropping-particle":"","family":"Stalteri","given":"Rosa","non-dropping-particle":"","parse-names":false,"suffix":""},{"dropping-particle":"","family":"Baldeh","given":"Tejan","non-dropping-particle":"","parse-names":false,"suffix":""},{"dropping-particle":"","family":"Piggott","given":"Thomas","non-dropping-particle":"","parse-names":false,"suffix":""},{"dropping-particle":"","family":"Zhang","given":"Yuan","non-dropping-particle":"","parse-names":false,"suffix":""},{"dropping-particle":"","family":"Saad","given":"Zahra","non-dropping-particle":"","parse-names":false,"suffix":""},{"dropping-particle":"","family":"Khamis","given":"Assem","non-dropping-particle":"","parse-names":false,"suffix":""},{"dropping-particle":"","family":"Reinap","given":"Marge","non-dropping-particle":"","parse-names":false,"suffix":""},{"dropping-particle":"","family":"Duda","given":"Stephanie","non-dropping-particle":"","parse-names":false,"suffix":""},{"dropping-particle":"","family":"Solo","given":"Karla","non-dropping-particle":"","parse-names":false,"suffix":""},{"dropping-particle":"","family":"Yaacoub","given":"Sally","non-dropping-particle":"","parse-names":false,"suffix":""},{"dropping-particle":"","family":"Schünemann","given":"Holger J","non-dropping-particle":"","parse-names":false,"suffix":""}],"container-title":"The Lancet","id":"ITEM-1","issue":"20","issued":{"date-parts":[["2020"]]},"page":"1-15","title":"Physical distancing, face masks, and eye protection to prevent person-to-person transmission of SARS-CoV-2 and COVID-19: a systematic review and meta-analysis","type":"article-journal","volume":"6736"},"uris":["http://www.mendeley.com/documents/?uuid=fd0557c9-761c-48be-a47b-2ad0a429f431"]}],"mendeley":{"formattedCitation":"(Chu et al., 2020)","manualFormatting":"Chu et al (2020)","plainTextFormattedCitation":"(Chu et al., 2020)","previouslyFormattedCitation":"(Chu et al., 2020)"},"properties":{"noteIndex":0},"schema":"https://github.com/citation-style-language/schema/raw/master/csl-citation.json"}</w:instrText>
      </w:r>
      <w:r w:rsidRPr="00257BDF">
        <w:rPr>
          <w:rFonts w:ascii="Arial Narrow" w:hAnsi="Arial Narrow" w:cs="Times New Roman"/>
          <w:sz w:val="20"/>
          <w:szCs w:val="20"/>
        </w:rPr>
        <w:fldChar w:fldCharType="separate"/>
      </w:r>
      <w:r w:rsidRPr="00257BDF">
        <w:rPr>
          <w:rFonts w:ascii="Arial Narrow" w:hAnsi="Arial Narrow" w:cs="Times New Roman"/>
          <w:noProof/>
          <w:sz w:val="20"/>
          <w:szCs w:val="20"/>
        </w:rPr>
        <w:t>Chu et al (2020)</w:t>
      </w:r>
      <w:r w:rsidRPr="00257BDF">
        <w:rPr>
          <w:rFonts w:ascii="Arial Narrow" w:hAnsi="Arial Narrow" w:cs="Times New Roman"/>
          <w:sz w:val="20"/>
          <w:szCs w:val="20"/>
        </w:rPr>
        <w:fldChar w:fldCharType="end"/>
      </w:r>
      <w:r w:rsidRPr="00257BDF">
        <w:rPr>
          <w:rFonts w:ascii="Arial Narrow" w:hAnsi="Arial Narrow" w:cs="Times New Roman"/>
          <w:sz w:val="20"/>
          <w:szCs w:val="20"/>
        </w:rPr>
        <w:t xml:space="preserve"> yang menemukan bahwa Penularan virus lebih rendah dengan jarak fisik 1 m atau lebih, dibandingkan dengan jarak kurang dari 1 m, Penggunaan masker wajah dapat menghasilkan pengurangan risiko penularan infeksi yang besar, serta penggunaan pelindung mata juga dikaitkan dengan penularan infeksi lebih sedikit. Hasil temuan ini mendukung jarak fisik 1 m atau lebih sebagai perkiraan kuantitatif, Penggunaan masker wajah secara optimal, respirator, dan pelindung mata sebagai intervensi yang lebih baik dalam mencegah penularan virus covid-19.</w:t>
      </w:r>
    </w:p>
    <w:p w14:paraId="5065796D" w14:textId="0EB8AF66" w:rsidR="00FC7902" w:rsidRPr="00257BDF" w:rsidRDefault="00FC7902" w:rsidP="00C04879">
      <w:pPr>
        <w:pStyle w:val="Default"/>
        <w:ind w:firstLine="284"/>
        <w:jc w:val="both"/>
        <w:rPr>
          <w:rFonts w:ascii="Arial Narrow" w:hAnsi="Arial Narrow" w:cs="Times New Roman"/>
          <w:color w:val="C00000"/>
          <w:sz w:val="20"/>
          <w:szCs w:val="20"/>
        </w:rPr>
      </w:pPr>
      <w:r w:rsidRPr="00257BDF">
        <w:rPr>
          <w:rFonts w:ascii="Arial Narrow" w:hAnsi="Arial Narrow" w:cs="Times New Roman"/>
          <w:color w:val="auto"/>
          <w:sz w:val="20"/>
          <w:szCs w:val="20"/>
        </w:rPr>
        <w:t xml:space="preserve">Terkait dengan adanya fenomena yang menjadi pandemik global secara menyeluruh di dunia, maka peneliti tertarik untuk mengidentifikasi implementasi perilaku </w:t>
      </w:r>
      <w:r w:rsidR="00A975D7" w:rsidRPr="00257BDF">
        <w:rPr>
          <w:rFonts w:ascii="Arial Narrow" w:hAnsi="Arial Narrow" w:cs="Times New Roman"/>
          <w:color w:val="auto"/>
          <w:sz w:val="20"/>
          <w:szCs w:val="20"/>
        </w:rPr>
        <w:t xml:space="preserve">pencegahan penularan Covid-19 mahasiswa di </w:t>
      </w:r>
      <w:r w:rsidR="00632C44" w:rsidRPr="00257BDF">
        <w:rPr>
          <w:rFonts w:ascii="Arial Narrow" w:hAnsi="Arial Narrow" w:cs="Times New Roman"/>
          <w:color w:val="auto"/>
          <w:sz w:val="20"/>
          <w:szCs w:val="20"/>
        </w:rPr>
        <w:t>Universitas Islam Negeri Alauddin Makassar</w:t>
      </w:r>
      <w:r w:rsidR="00A975D7" w:rsidRPr="00257BDF">
        <w:rPr>
          <w:rFonts w:ascii="Arial Narrow" w:hAnsi="Arial Narrow" w:cs="Times New Roman"/>
          <w:color w:val="auto"/>
          <w:sz w:val="20"/>
          <w:szCs w:val="20"/>
        </w:rPr>
        <w:t xml:space="preserve"> </w:t>
      </w:r>
      <w:r w:rsidRPr="00257BDF">
        <w:rPr>
          <w:rFonts w:ascii="Arial Narrow" w:hAnsi="Arial Narrow" w:cs="Times New Roman"/>
          <w:color w:val="auto"/>
          <w:sz w:val="20"/>
          <w:szCs w:val="20"/>
        </w:rPr>
        <w:t xml:space="preserve">berdasarkan standar </w:t>
      </w:r>
      <w:r w:rsidR="00A975D7" w:rsidRPr="00257BDF">
        <w:rPr>
          <w:rFonts w:ascii="Arial Narrow" w:hAnsi="Arial Narrow" w:cs="Times New Roman"/>
          <w:color w:val="auto"/>
          <w:sz w:val="20"/>
          <w:szCs w:val="20"/>
        </w:rPr>
        <w:t xml:space="preserve">yang direkomendasikan oleh badan Kesehatan </w:t>
      </w:r>
      <w:r w:rsidR="00A975D7" w:rsidRPr="00257BDF">
        <w:rPr>
          <w:rFonts w:ascii="Arial Narrow" w:hAnsi="Arial Narrow" w:cs="Times New Roman"/>
          <w:color w:val="auto"/>
          <w:sz w:val="20"/>
          <w:szCs w:val="20"/>
        </w:rPr>
        <w:lastRenderedPageBreak/>
        <w:t xml:space="preserve">dunia </w:t>
      </w:r>
      <w:r w:rsidR="00707AF9" w:rsidRPr="00257BDF">
        <w:rPr>
          <w:rFonts w:ascii="Arial Narrow" w:hAnsi="Arial Narrow" w:cs="Times New Roman"/>
          <w:i/>
          <w:iCs/>
          <w:color w:val="auto"/>
          <w:sz w:val="20"/>
          <w:szCs w:val="20"/>
        </w:rPr>
        <w:t>World Healt</w:t>
      </w:r>
      <w:r w:rsidR="00A975D7" w:rsidRPr="00257BDF">
        <w:rPr>
          <w:rFonts w:ascii="Arial Narrow" w:hAnsi="Arial Narrow" w:cs="Times New Roman"/>
          <w:i/>
          <w:iCs/>
          <w:color w:val="auto"/>
          <w:sz w:val="20"/>
          <w:szCs w:val="20"/>
        </w:rPr>
        <w:t>h</w:t>
      </w:r>
      <w:r w:rsidR="00707AF9" w:rsidRPr="00257BDF">
        <w:rPr>
          <w:rFonts w:ascii="Arial Narrow" w:hAnsi="Arial Narrow" w:cs="Times New Roman"/>
          <w:i/>
          <w:iCs/>
          <w:color w:val="auto"/>
          <w:sz w:val="20"/>
          <w:szCs w:val="20"/>
        </w:rPr>
        <w:t xml:space="preserve"> Organization</w:t>
      </w:r>
      <w:r w:rsidRPr="00257BDF">
        <w:rPr>
          <w:rFonts w:ascii="Arial Narrow" w:hAnsi="Arial Narrow" w:cs="Times New Roman"/>
          <w:color w:val="auto"/>
          <w:sz w:val="20"/>
          <w:szCs w:val="20"/>
        </w:rPr>
        <w:t xml:space="preserve"> </w:t>
      </w:r>
      <w:r w:rsidR="00A975D7" w:rsidRPr="00257BDF">
        <w:rPr>
          <w:rFonts w:ascii="Arial Narrow" w:hAnsi="Arial Narrow" w:cs="Times New Roman"/>
          <w:color w:val="auto"/>
          <w:sz w:val="20"/>
          <w:szCs w:val="20"/>
        </w:rPr>
        <w:t>selama pandemik Covid-19.</w:t>
      </w:r>
    </w:p>
    <w:p w14:paraId="27A99CC2" w14:textId="77777777" w:rsidR="00AE3EFF" w:rsidRPr="00257BDF" w:rsidRDefault="00AE3EFF" w:rsidP="00C04879">
      <w:pPr>
        <w:spacing w:after="0" w:line="240" w:lineRule="auto"/>
        <w:ind w:firstLine="284"/>
        <w:rPr>
          <w:rFonts w:ascii="Arial Narrow" w:hAnsi="Arial Narrow" w:cs="Times New Roman"/>
          <w:b/>
          <w:bCs/>
          <w:sz w:val="20"/>
          <w:szCs w:val="20"/>
        </w:rPr>
      </w:pPr>
    </w:p>
    <w:p w14:paraId="0CEC5980" w14:textId="5673B25A" w:rsidR="00FC7902" w:rsidRPr="00257BDF" w:rsidRDefault="00AE3EFF" w:rsidP="00C82E47">
      <w:pPr>
        <w:spacing w:after="0" w:line="240" w:lineRule="auto"/>
        <w:rPr>
          <w:rFonts w:ascii="Arial Narrow" w:hAnsi="Arial Narrow" w:cs="Times New Roman"/>
          <w:b/>
          <w:bCs/>
          <w:sz w:val="20"/>
          <w:szCs w:val="20"/>
        </w:rPr>
      </w:pPr>
      <w:r w:rsidRPr="00257BDF">
        <w:rPr>
          <w:rFonts w:ascii="Arial Narrow" w:hAnsi="Arial Narrow" w:cs="Times New Roman"/>
          <w:b/>
          <w:bCs/>
          <w:sz w:val="20"/>
          <w:szCs w:val="20"/>
        </w:rPr>
        <w:t xml:space="preserve">METODE </w:t>
      </w:r>
    </w:p>
    <w:p w14:paraId="41FA1C82" w14:textId="0D9BD9E5" w:rsidR="00FC7902" w:rsidRPr="00257BDF" w:rsidRDefault="00FC7902" w:rsidP="00C04879">
      <w:pPr>
        <w:pStyle w:val="ListParagraph"/>
        <w:spacing w:after="0" w:line="240" w:lineRule="auto"/>
        <w:ind w:left="0" w:firstLine="284"/>
        <w:jc w:val="both"/>
        <w:rPr>
          <w:rFonts w:ascii="Arial Narrow" w:hAnsi="Arial Narrow" w:cs="Times New Roman"/>
          <w:sz w:val="20"/>
          <w:szCs w:val="20"/>
        </w:rPr>
      </w:pPr>
      <w:r w:rsidRPr="00257BDF">
        <w:rPr>
          <w:rFonts w:ascii="Arial Narrow" w:hAnsi="Arial Narrow" w:cs="Times New Roman"/>
          <w:sz w:val="20"/>
          <w:szCs w:val="20"/>
        </w:rPr>
        <w:t xml:space="preserve">Penelitian ini menggunakan desain penelitian </w:t>
      </w:r>
      <w:r w:rsidRPr="00257BDF">
        <w:rPr>
          <w:rFonts w:ascii="Arial Narrow" w:hAnsi="Arial Narrow" w:cs="Times New Roman"/>
          <w:i/>
          <w:iCs/>
          <w:sz w:val="20"/>
          <w:szCs w:val="20"/>
        </w:rPr>
        <w:t>cross sectional desktiptif</w:t>
      </w:r>
      <w:r w:rsidR="004500DF" w:rsidRPr="00257BDF">
        <w:rPr>
          <w:rFonts w:ascii="Arial Narrow" w:hAnsi="Arial Narrow" w:cs="Times New Roman"/>
          <w:i/>
          <w:iCs/>
          <w:sz w:val="20"/>
          <w:szCs w:val="20"/>
        </w:rPr>
        <w:t xml:space="preserve">. </w:t>
      </w:r>
      <w:r w:rsidR="004500DF" w:rsidRPr="00257BDF">
        <w:rPr>
          <w:rFonts w:ascii="Arial Narrow" w:hAnsi="Arial Narrow" w:cs="Times New Roman"/>
          <w:sz w:val="20"/>
          <w:szCs w:val="20"/>
        </w:rPr>
        <w:t xml:space="preserve">Kuisioner disusun berdasarkan acuan rekomendasi perilaku pencegahan penularan dari organisasi Kesehatan dunia </w:t>
      </w:r>
      <w:r w:rsidR="004500DF" w:rsidRPr="00257BDF">
        <w:rPr>
          <w:rFonts w:ascii="Arial Narrow" w:hAnsi="Arial Narrow" w:cs="Times New Roman"/>
          <w:i/>
          <w:iCs/>
          <w:sz w:val="20"/>
          <w:szCs w:val="20"/>
        </w:rPr>
        <w:t>World Health Organization</w:t>
      </w:r>
      <w:r w:rsidR="004500DF" w:rsidRPr="00257BDF">
        <w:rPr>
          <w:rFonts w:ascii="Arial Narrow" w:hAnsi="Arial Narrow" w:cs="Times New Roman"/>
          <w:sz w:val="20"/>
          <w:szCs w:val="20"/>
        </w:rPr>
        <w:t>.</w:t>
      </w:r>
      <w:r w:rsidR="00C25200" w:rsidRPr="00257BDF">
        <w:rPr>
          <w:rFonts w:ascii="Arial Narrow" w:hAnsi="Arial Narrow" w:cs="Times New Roman"/>
          <w:sz w:val="20"/>
          <w:szCs w:val="20"/>
        </w:rPr>
        <w:t xml:space="preserve"> Item perilaku pencegahan menurut </w:t>
      </w:r>
      <w:r w:rsidR="00C25200" w:rsidRPr="00257BDF">
        <w:rPr>
          <w:rFonts w:ascii="Arial Narrow" w:hAnsi="Arial Narrow" w:cs="Times New Roman"/>
          <w:i/>
          <w:iCs/>
          <w:sz w:val="20"/>
          <w:szCs w:val="20"/>
        </w:rPr>
        <w:t xml:space="preserve">World Health Organization </w:t>
      </w:r>
      <w:r w:rsidR="00C25200" w:rsidRPr="00257BDF">
        <w:rPr>
          <w:rFonts w:ascii="Arial Narrow" w:hAnsi="Arial Narrow" w:cs="Times New Roman"/>
          <w:sz w:val="20"/>
          <w:szCs w:val="20"/>
        </w:rPr>
        <w:t xml:space="preserve">adalah </w:t>
      </w:r>
      <w:r w:rsidR="002226A0" w:rsidRPr="00257BDF">
        <w:rPr>
          <w:rFonts w:ascii="Arial Narrow" w:hAnsi="Arial Narrow" w:cs="Times New Roman"/>
          <w:i/>
          <w:iCs/>
          <w:sz w:val="20"/>
          <w:szCs w:val="20"/>
        </w:rPr>
        <w:t>Social distancing/</w:t>
      </w:r>
      <w:r w:rsidR="00C25200" w:rsidRPr="00257BDF">
        <w:rPr>
          <w:rFonts w:ascii="Arial Narrow" w:hAnsi="Arial Narrow" w:cs="Times New Roman"/>
          <w:i/>
          <w:iCs/>
          <w:sz w:val="20"/>
          <w:szCs w:val="20"/>
        </w:rPr>
        <w:t xml:space="preserve">physical distancing, hand </w:t>
      </w:r>
      <w:proofErr w:type="gramStart"/>
      <w:r w:rsidR="00C25200" w:rsidRPr="00257BDF">
        <w:rPr>
          <w:rFonts w:ascii="Arial Narrow" w:hAnsi="Arial Narrow" w:cs="Times New Roman"/>
          <w:i/>
          <w:iCs/>
          <w:sz w:val="20"/>
          <w:szCs w:val="20"/>
        </w:rPr>
        <w:t>hygiene,using</w:t>
      </w:r>
      <w:proofErr w:type="gramEnd"/>
      <w:r w:rsidR="00C25200" w:rsidRPr="00257BDF">
        <w:rPr>
          <w:rFonts w:ascii="Arial Narrow" w:hAnsi="Arial Narrow" w:cs="Times New Roman"/>
          <w:i/>
          <w:iCs/>
          <w:sz w:val="20"/>
          <w:szCs w:val="20"/>
        </w:rPr>
        <w:t xml:space="preserve"> of self protection, cough and sneeze ethic, and disinfection surface contaminated area.</w:t>
      </w:r>
      <w:r w:rsidR="004500DF" w:rsidRPr="00257BDF">
        <w:rPr>
          <w:rFonts w:ascii="Arial Narrow" w:hAnsi="Arial Narrow" w:cs="Times New Roman"/>
          <w:sz w:val="20"/>
          <w:szCs w:val="20"/>
        </w:rPr>
        <w:t xml:space="preserve"> </w:t>
      </w:r>
      <w:r w:rsidR="00C25200" w:rsidRPr="00257BDF">
        <w:rPr>
          <w:rFonts w:ascii="Arial Narrow" w:hAnsi="Arial Narrow" w:cs="Times New Roman"/>
          <w:sz w:val="20"/>
          <w:szCs w:val="20"/>
        </w:rPr>
        <w:t xml:space="preserve">Kuisioner penelitian menggunakan pertanyaan dan pernyataan bentuk </w:t>
      </w:r>
      <w:r w:rsidR="00C25200" w:rsidRPr="00257BDF">
        <w:rPr>
          <w:rFonts w:ascii="Arial Narrow" w:hAnsi="Arial Narrow" w:cs="Times New Roman"/>
          <w:i/>
          <w:iCs/>
          <w:sz w:val="20"/>
          <w:szCs w:val="20"/>
        </w:rPr>
        <w:t>multiple choice.</w:t>
      </w:r>
      <w:r w:rsidR="00C25200" w:rsidRPr="00257BDF">
        <w:rPr>
          <w:rFonts w:ascii="Arial Narrow" w:hAnsi="Arial Narrow" w:cs="Times New Roman"/>
          <w:sz w:val="20"/>
          <w:szCs w:val="20"/>
        </w:rPr>
        <w:t xml:space="preserve"> Pertanyaan disusun berjumlah 1</w:t>
      </w:r>
      <w:r w:rsidR="0025242F" w:rsidRPr="00257BDF">
        <w:rPr>
          <w:rFonts w:ascii="Arial Narrow" w:hAnsi="Arial Narrow" w:cs="Times New Roman"/>
          <w:sz w:val="20"/>
          <w:szCs w:val="20"/>
        </w:rPr>
        <w:t>0</w:t>
      </w:r>
      <w:r w:rsidR="00C25200" w:rsidRPr="00257BDF">
        <w:rPr>
          <w:rFonts w:ascii="Arial Narrow" w:hAnsi="Arial Narrow" w:cs="Times New Roman"/>
          <w:sz w:val="20"/>
          <w:szCs w:val="20"/>
        </w:rPr>
        <w:t xml:space="preserve"> pertanyaaan untuk mengukur pengetahuan </w:t>
      </w:r>
      <w:r w:rsidR="006C1E30" w:rsidRPr="00257BDF">
        <w:rPr>
          <w:rFonts w:ascii="Arial Narrow" w:hAnsi="Arial Narrow" w:cs="Times New Roman"/>
          <w:sz w:val="20"/>
          <w:szCs w:val="20"/>
        </w:rPr>
        <w:t>ma</w:t>
      </w:r>
      <w:r w:rsidR="0041252F" w:rsidRPr="00257BDF">
        <w:rPr>
          <w:rFonts w:ascii="Arial Narrow" w:hAnsi="Arial Narrow" w:cs="Times New Roman"/>
          <w:sz w:val="20"/>
          <w:szCs w:val="20"/>
        </w:rPr>
        <w:t>hasiswa</w:t>
      </w:r>
      <w:r w:rsidR="00C25200" w:rsidRPr="00257BDF">
        <w:rPr>
          <w:rFonts w:ascii="Arial Narrow" w:hAnsi="Arial Narrow" w:cs="Times New Roman"/>
          <w:sz w:val="20"/>
          <w:szCs w:val="20"/>
        </w:rPr>
        <w:t xml:space="preserve"> terkait </w:t>
      </w:r>
      <w:bookmarkStart w:id="2" w:name="_Hlk45980025"/>
      <w:r w:rsidR="0025242F" w:rsidRPr="00257BDF">
        <w:rPr>
          <w:rFonts w:ascii="Arial Narrow" w:hAnsi="Arial Narrow" w:cs="Times New Roman"/>
          <w:sz w:val="20"/>
          <w:szCs w:val="20"/>
        </w:rPr>
        <w:t>tanda dan gejala covid-19, cara penularan dan</w:t>
      </w:r>
      <w:r w:rsidR="0025242F" w:rsidRPr="00257BDF">
        <w:rPr>
          <w:rFonts w:ascii="Arial Narrow" w:hAnsi="Arial Narrow" w:cs="Times New Roman"/>
          <w:b/>
          <w:bCs/>
          <w:i/>
          <w:iCs/>
          <w:sz w:val="20"/>
          <w:szCs w:val="20"/>
        </w:rPr>
        <w:t xml:space="preserve"> </w:t>
      </w:r>
      <w:bookmarkEnd w:id="2"/>
      <w:r w:rsidR="00C25200" w:rsidRPr="00257BDF">
        <w:rPr>
          <w:rFonts w:ascii="Arial Narrow" w:hAnsi="Arial Narrow" w:cs="Times New Roman"/>
          <w:sz w:val="20"/>
          <w:szCs w:val="20"/>
        </w:rPr>
        <w:t>perilaku pencegahan</w:t>
      </w:r>
      <w:r w:rsidR="002226A0" w:rsidRPr="00257BDF">
        <w:rPr>
          <w:rFonts w:ascii="Arial Narrow" w:hAnsi="Arial Narrow" w:cs="Times New Roman"/>
          <w:sz w:val="20"/>
          <w:szCs w:val="20"/>
        </w:rPr>
        <w:t xml:space="preserve"> penularan Covid-19</w:t>
      </w:r>
      <w:r w:rsidR="00C25200" w:rsidRPr="00257BDF">
        <w:rPr>
          <w:rFonts w:ascii="Arial Narrow" w:hAnsi="Arial Narrow" w:cs="Times New Roman"/>
          <w:sz w:val="20"/>
          <w:szCs w:val="20"/>
        </w:rPr>
        <w:t>.</w:t>
      </w:r>
      <w:r w:rsidR="00AE535D" w:rsidRPr="00257BDF">
        <w:rPr>
          <w:rFonts w:ascii="Arial Narrow" w:hAnsi="Arial Narrow" w:cs="Times New Roman"/>
          <w:sz w:val="20"/>
          <w:szCs w:val="20"/>
        </w:rPr>
        <w:t xml:space="preserve"> </w:t>
      </w:r>
      <w:r w:rsidR="006C1E30" w:rsidRPr="00257BDF">
        <w:rPr>
          <w:rFonts w:ascii="Arial Narrow" w:hAnsi="Arial Narrow" w:cs="Times New Roman"/>
          <w:sz w:val="20"/>
          <w:szCs w:val="20"/>
        </w:rPr>
        <w:t>Ma</w:t>
      </w:r>
      <w:r w:rsidR="0041252F" w:rsidRPr="00257BDF">
        <w:rPr>
          <w:rFonts w:ascii="Arial Narrow" w:hAnsi="Arial Narrow" w:cs="Times New Roman"/>
          <w:sz w:val="20"/>
          <w:szCs w:val="20"/>
        </w:rPr>
        <w:t>hasiswa</w:t>
      </w:r>
      <w:r w:rsidR="00AE535D" w:rsidRPr="00257BDF">
        <w:rPr>
          <w:rFonts w:ascii="Arial Narrow" w:hAnsi="Arial Narrow" w:cs="Times New Roman"/>
          <w:sz w:val="20"/>
          <w:szCs w:val="20"/>
        </w:rPr>
        <w:t xml:space="preserve"> memilih salah satu jawaban yang paling tepat diantara 4 opsi jawaban yang ada. Untuk </w:t>
      </w:r>
      <w:r w:rsidR="00C25200" w:rsidRPr="00257BDF">
        <w:rPr>
          <w:rFonts w:ascii="Arial Narrow" w:hAnsi="Arial Narrow" w:cs="Times New Roman"/>
          <w:sz w:val="20"/>
          <w:szCs w:val="20"/>
        </w:rPr>
        <w:t xml:space="preserve">Pernyataan </w:t>
      </w:r>
      <w:r w:rsidR="00AE535D" w:rsidRPr="00257BDF">
        <w:rPr>
          <w:rFonts w:ascii="Arial Narrow" w:hAnsi="Arial Narrow" w:cs="Times New Roman"/>
          <w:sz w:val="20"/>
          <w:szCs w:val="20"/>
        </w:rPr>
        <w:t>terkait perilaku pencegahan</w:t>
      </w:r>
      <w:r w:rsidR="00B15F40" w:rsidRPr="00257BDF">
        <w:rPr>
          <w:rFonts w:ascii="Arial Narrow" w:hAnsi="Arial Narrow" w:cs="Times New Roman"/>
          <w:sz w:val="20"/>
          <w:szCs w:val="20"/>
        </w:rPr>
        <w:t xml:space="preserve"> penularan covid-19</w:t>
      </w:r>
      <w:r w:rsidR="00AE535D" w:rsidRPr="00257BDF">
        <w:rPr>
          <w:rFonts w:ascii="Arial Narrow" w:hAnsi="Arial Narrow" w:cs="Times New Roman"/>
          <w:sz w:val="20"/>
          <w:szCs w:val="20"/>
        </w:rPr>
        <w:t xml:space="preserve"> </w:t>
      </w:r>
      <w:r w:rsidR="006C1E30" w:rsidRPr="00257BDF">
        <w:rPr>
          <w:rFonts w:ascii="Arial Narrow" w:hAnsi="Arial Narrow" w:cs="Times New Roman"/>
          <w:sz w:val="20"/>
          <w:szCs w:val="20"/>
        </w:rPr>
        <w:t>masyarakat</w:t>
      </w:r>
      <w:r w:rsidR="00AE535D" w:rsidRPr="00257BDF">
        <w:rPr>
          <w:rFonts w:ascii="Arial Narrow" w:hAnsi="Arial Narrow" w:cs="Times New Roman"/>
          <w:sz w:val="20"/>
          <w:szCs w:val="20"/>
        </w:rPr>
        <w:t xml:space="preserve"> terdiri atas 30 pernyataan. Hal ini </w:t>
      </w:r>
      <w:r w:rsidR="00C25200" w:rsidRPr="00257BDF">
        <w:rPr>
          <w:rFonts w:ascii="Arial Narrow" w:hAnsi="Arial Narrow" w:cs="Times New Roman"/>
          <w:sz w:val="20"/>
          <w:szCs w:val="20"/>
        </w:rPr>
        <w:t xml:space="preserve">untuk mengukur perilaku pencegahan penularan Covid 19 bagi </w:t>
      </w:r>
      <w:proofErr w:type="gramStart"/>
      <w:r w:rsidR="006C1E30" w:rsidRPr="00257BDF">
        <w:rPr>
          <w:rFonts w:ascii="Arial Narrow" w:hAnsi="Arial Narrow" w:cs="Times New Roman"/>
          <w:sz w:val="20"/>
          <w:szCs w:val="20"/>
        </w:rPr>
        <w:t>masyarakat</w:t>
      </w:r>
      <w:r w:rsidR="00AE535D" w:rsidRPr="00257BDF">
        <w:rPr>
          <w:rFonts w:ascii="Arial Narrow" w:hAnsi="Arial Narrow" w:cs="Times New Roman"/>
          <w:sz w:val="20"/>
          <w:szCs w:val="20"/>
        </w:rPr>
        <w:t>.dengan</w:t>
      </w:r>
      <w:proofErr w:type="gramEnd"/>
      <w:r w:rsidR="00AE535D" w:rsidRPr="00257BDF">
        <w:rPr>
          <w:rFonts w:ascii="Arial Narrow" w:hAnsi="Arial Narrow" w:cs="Times New Roman"/>
          <w:sz w:val="20"/>
          <w:szCs w:val="20"/>
        </w:rPr>
        <w:t xml:space="preserve"> memilih salah satu pilihan kebiasaan yang dilakukan dalam kehidupan sehari hari selama pandemik Covid-19</w:t>
      </w:r>
      <w:r w:rsidR="000C75F9" w:rsidRPr="00257BDF">
        <w:rPr>
          <w:rFonts w:ascii="Arial Narrow" w:hAnsi="Arial Narrow" w:cs="Times New Roman"/>
          <w:sz w:val="20"/>
          <w:szCs w:val="20"/>
        </w:rPr>
        <w:t>.</w:t>
      </w:r>
      <w:r w:rsidR="00AE535D" w:rsidRPr="00257BDF">
        <w:rPr>
          <w:rFonts w:ascii="Arial Narrow" w:hAnsi="Arial Narrow" w:cs="Times New Roman"/>
          <w:sz w:val="20"/>
          <w:szCs w:val="20"/>
        </w:rPr>
        <w:t xml:space="preserve"> </w:t>
      </w:r>
      <w:r w:rsidR="002A6B75" w:rsidRPr="00257BDF">
        <w:rPr>
          <w:rFonts w:ascii="Arial Narrow" w:hAnsi="Arial Narrow" w:cs="Times New Roman"/>
          <w:iCs/>
          <w:sz w:val="20"/>
          <w:szCs w:val="20"/>
        </w:rPr>
        <w:t xml:space="preserve">Keempat variabel diukur dengan menggunakan skala </w:t>
      </w:r>
      <w:r w:rsidR="002A6B75" w:rsidRPr="00257BDF">
        <w:rPr>
          <w:rFonts w:ascii="Arial Narrow" w:hAnsi="Arial Narrow" w:cs="Times New Roman"/>
          <w:i/>
          <w:iCs/>
          <w:sz w:val="20"/>
          <w:szCs w:val="20"/>
        </w:rPr>
        <w:t>likert</w:t>
      </w:r>
      <w:r w:rsidR="002A6B75" w:rsidRPr="00257BDF">
        <w:rPr>
          <w:rFonts w:ascii="Arial Narrow" w:hAnsi="Arial Narrow" w:cs="Times New Roman"/>
          <w:iCs/>
          <w:sz w:val="20"/>
          <w:szCs w:val="20"/>
        </w:rPr>
        <w:t xml:space="preserve"> dengan </w:t>
      </w:r>
      <w:r w:rsidR="002A6B75" w:rsidRPr="00257BDF">
        <w:rPr>
          <w:rFonts w:ascii="Arial Narrow" w:hAnsi="Arial Narrow" w:cs="Times New Roman"/>
          <w:sz w:val="20"/>
          <w:szCs w:val="20"/>
        </w:rPr>
        <w:t>rentang skor 1-4, untuk pertanyaan positif tidak pernah mendapat skor 1, jarang skor 2, kadang-kadang skor 3, dan sering skor 4. Sedangkan untuk pertanyaan negatif skornya dibalik, tidak pernah skor 4, jarang skor 3, kadang-kadang skor 2, dan sering skor 1</w:t>
      </w:r>
      <w:r w:rsidR="00AE535D" w:rsidRPr="00257BDF">
        <w:rPr>
          <w:rFonts w:ascii="Arial Narrow" w:hAnsi="Arial Narrow" w:cs="Times New Roman"/>
          <w:sz w:val="20"/>
          <w:szCs w:val="20"/>
        </w:rPr>
        <w:t>.</w:t>
      </w:r>
      <w:r w:rsidR="000C75F9" w:rsidRPr="00257BDF">
        <w:rPr>
          <w:rFonts w:ascii="Arial Narrow" w:hAnsi="Arial Narrow" w:cs="Times New Roman"/>
          <w:sz w:val="20"/>
          <w:szCs w:val="20"/>
        </w:rPr>
        <w:t xml:space="preserve"> Pertanyaan dan pernyataan disusun </w:t>
      </w:r>
      <w:r w:rsidR="00AE535D" w:rsidRPr="00257BDF">
        <w:rPr>
          <w:rFonts w:ascii="Arial Narrow" w:hAnsi="Arial Narrow" w:cs="Times New Roman"/>
          <w:sz w:val="20"/>
          <w:szCs w:val="20"/>
        </w:rPr>
        <w:t>oleh peneliti menggunakan pendekatan Bahasa yang sederhana serta</w:t>
      </w:r>
      <w:r w:rsidR="000C75F9" w:rsidRPr="00257BDF">
        <w:rPr>
          <w:rFonts w:ascii="Arial Narrow" w:hAnsi="Arial Narrow" w:cs="Times New Roman"/>
          <w:sz w:val="20"/>
          <w:szCs w:val="20"/>
        </w:rPr>
        <w:t xml:space="preserve"> memiliki makna yang sama sehingga mampu untuk dijawab oleh </w:t>
      </w:r>
      <w:r w:rsidR="006C1E30" w:rsidRPr="00257BDF">
        <w:rPr>
          <w:rFonts w:ascii="Arial Narrow" w:hAnsi="Arial Narrow" w:cs="Times New Roman"/>
          <w:sz w:val="20"/>
          <w:szCs w:val="20"/>
        </w:rPr>
        <w:t>ma</w:t>
      </w:r>
      <w:r w:rsidR="0041252F" w:rsidRPr="00257BDF">
        <w:rPr>
          <w:rFonts w:ascii="Arial Narrow" w:hAnsi="Arial Narrow" w:cs="Times New Roman"/>
          <w:sz w:val="20"/>
          <w:szCs w:val="20"/>
        </w:rPr>
        <w:t>hasiswa Kesehatan dan non Kesehatan di Universitas Islam Negeri Alauddin Makassar</w:t>
      </w:r>
      <w:r w:rsidR="00C25200" w:rsidRPr="00257BDF">
        <w:rPr>
          <w:rFonts w:ascii="Arial Narrow" w:hAnsi="Arial Narrow" w:cs="Times New Roman"/>
          <w:sz w:val="20"/>
          <w:szCs w:val="20"/>
        </w:rPr>
        <w:t>.</w:t>
      </w:r>
    </w:p>
    <w:p w14:paraId="30A228AE" w14:textId="1A1AB5AB" w:rsidR="00707AF9" w:rsidRPr="00257BDF" w:rsidRDefault="00792825" w:rsidP="00C04879">
      <w:pPr>
        <w:spacing w:after="0" w:line="240" w:lineRule="auto"/>
        <w:ind w:firstLine="284"/>
        <w:jc w:val="both"/>
        <w:rPr>
          <w:rFonts w:ascii="Arial Narrow" w:hAnsi="Arial Narrow" w:cs="Times New Roman"/>
          <w:sz w:val="20"/>
          <w:szCs w:val="20"/>
        </w:rPr>
      </w:pPr>
      <w:r w:rsidRPr="00257BDF">
        <w:rPr>
          <w:rFonts w:ascii="Arial Narrow" w:hAnsi="Arial Narrow" w:cs="Times New Roman"/>
          <w:sz w:val="20"/>
          <w:szCs w:val="20"/>
        </w:rPr>
        <w:t>Partisipan dalam penelitian ini diambil melalu</w:t>
      </w:r>
      <w:r w:rsidR="00632C44" w:rsidRPr="00257BDF">
        <w:rPr>
          <w:rFonts w:ascii="Arial Narrow" w:hAnsi="Arial Narrow" w:cs="Times New Roman"/>
          <w:sz w:val="20"/>
          <w:szCs w:val="20"/>
        </w:rPr>
        <w:t>i</w:t>
      </w:r>
      <w:r w:rsidRPr="00257BDF">
        <w:rPr>
          <w:rFonts w:ascii="Arial Narrow" w:hAnsi="Arial Narrow" w:cs="Times New Roman"/>
          <w:sz w:val="20"/>
          <w:szCs w:val="20"/>
        </w:rPr>
        <w:t xml:space="preserve"> </w:t>
      </w:r>
      <w:r w:rsidRPr="00257BDF">
        <w:rPr>
          <w:rFonts w:ascii="Arial Narrow" w:hAnsi="Arial Narrow" w:cs="Times New Roman"/>
          <w:i/>
          <w:iCs/>
          <w:sz w:val="20"/>
          <w:szCs w:val="20"/>
        </w:rPr>
        <w:t xml:space="preserve">convenient sampling </w:t>
      </w:r>
      <w:r w:rsidRPr="00257BDF">
        <w:rPr>
          <w:rFonts w:ascii="Arial Narrow" w:hAnsi="Arial Narrow" w:cs="Times New Roman"/>
          <w:sz w:val="20"/>
          <w:szCs w:val="20"/>
        </w:rPr>
        <w:t xml:space="preserve">dari </w:t>
      </w:r>
      <w:r w:rsidR="006C1E30" w:rsidRPr="00257BDF">
        <w:rPr>
          <w:rFonts w:ascii="Arial Narrow" w:hAnsi="Arial Narrow" w:cs="Times New Roman"/>
          <w:sz w:val="20"/>
          <w:szCs w:val="20"/>
        </w:rPr>
        <w:t>m</w:t>
      </w:r>
      <w:r w:rsidR="005A4699" w:rsidRPr="00257BDF">
        <w:rPr>
          <w:rFonts w:ascii="Arial Narrow" w:hAnsi="Arial Narrow" w:cs="Times New Roman"/>
          <w:sz w:val="20"/>
          <w:szCs w:val="20"/>
        </w:rPr>
        <w:t>ahasiswa</w:t>
      </w:r>
      <w:r w:rsidR="006C1E30" w:rsidRPr="00257BDF">
        <w:rPr>
          <w:rFonts w:ascii="Arial Narrow" w:hAnsi="Arial Narrow" w:cs="Times New Roman"/>
          <w:sz w:val="20"/>
          <w:szCs w:val="20"/>
        </w:rPr>
        <w:t xml:space="preserve"> </w:t>
      </w:r>
      <w:r w:rsidR="005A4699" w:rsidRPr="00257BDF">
        <w:rPr>
          <w:rFonts w:ascii="Arial Narrow" w:hAnsi="Arial Narrow" w:cs="Times New Roman"/>
          <w:sz w:val="20"/>
          <w:szCs w:val="20"/>
        </w:rPr>
        <w:t>kesehatan</w:t>
      </w:r>
      <w:r w:rsidRPr="00257BDF">
        <w:rPr>
          <w:rFonts w:ascii="Arial Narrow" w:hAnsi="Arial Narrow" w:cs="Times New Roman"/>
          <w:sz w:val="20"/>
          <w:szCs w:val="20"/>
        </w:rPr>
        <w:t xml:space="preserve"> dan non Kesehatan yang menempuh </w:t>
      </w:r>
      <w:r w:rsidR="005A4699" w:rsidRPr="00257BDF">
        <w:rPr>
          <w:rFonts w:ascii="Arial Narrow" w:hAnsi="Arial Narrow" w:cs="Times New Roman"/>
          <w:sz w:val="20"/>
          <w:szCs w:val="20"/>
        </w:rPr>
        <w:t>Pendidikan akademik</w:t>
      </w:r>
      <w:r w:rsidRPr="00257BDF">
        <w:rPr>
          <w:rFonts w:ascii="Arial Narrow" w:hAnsi="Arial Narrow" w:cs="Times New Roman"/>
          <w:sz w:val="20"/>
          <w:szCs w:val="20"/>
        </w:rPr>
        <w:t xml:space="preserve"> selama 4 tahun</w:t>
      </w:r>
      <w:r w:rsidR="00BA50F2" w:rsidRPr="00257BDF">
        <w:rPr>
          <w:rFonts w:ascii="Arial Narrow" w:hAnsi="Arial Narrow" w:cs="Times New Roman"/>
          <w:sz w:val="20"/>
          <w:szCs w:val="20"/>
        </w:rPr>
        <w:t xml:space="preserve"> Universitas Islam Negeri Alauddin Makassar</w:t>
      </w:r>
      <w:r w:rsidRPr="00257BDF">
        <w:rPr>
          <w:rFonts w:ascii="Arial Narrow" w:hAnsi="Arial Narrow" w:cs="Times New Roman"/>
          <w:sz w:val="20"/>
          <w:szCs w:val="20"/>
        </w:rPr>
        <w:t>. Data dikumpulkan mulai tanggal 1 Agustus-14 Agustus 2020.</w:t>
      </w:r>
      <w:r w:rsidR="00A601D8" w:rsidRPr="00257BDF">
        <w:rPr>
          <w:rFonts w:ascii="Arial Narrow" w:hAnsi="Arial Narrow" w:cs="Times New Roman"/>
          <w:sz w:val="20"/>
          <w:szCs w:val="20"/>
        </w:rPr>
        <w:t xml:space="preserve"> Jumlah responden sebanyak </w:t>
      </w:r>
      <w:r w:rsidR="00BA50F2" w:rsidRPr="00257BDF">
        <w:rPr>
          <w:rFonts w:ascii="Arial Narrow" w:hAnsi="Arial Narrow" w:cs="Times New Roman"/>
          <w:sz w:val="20"/>
          <w:szCs w:val="20"/>
        </w:rPr>
        <w:t>348</w:t>
      </w:r>
      <w:r w:rsidR="00A601D8" w:rsidRPr="00257BDF">
        <w:rPr>
          <w:rFonts w:ascii="Arial Narrow" w:hAnsi="Arial Narrow" w:cs="Times New Roman"/>
          <w:sz w:val="20"/>
          <w:szCs w:val="20"/>
        </w:rPr>
        <w:t xml:space="preserve"> dengan rincian yaitu </w:t>
      </w:r>
      <w:r w:rsidR="00BA50F2" w:rsidRPr="00257BDF">
        <w:rPr>
          <w:rFonts w:ascii="Arial Narrow" w:hAnsi="Arial Narrow" w:cs="Times New Roman"/>
          <w:sz w:val="20"/>
          <w:szCs w:val="20"/>
        </w:rPr>
        <w:t>174</w:t>
      </w:r>
      <w:r w:rsidR="00A601D8" w:rsidRPr="00257BDF">
        <w:rPr>
          <w:rFonts w:ascii="Arial Narrow" w:hAnsi="Arial Narrow" w:cs="Times New Roman"/>
          <w:sz w:val="20"/>
          <w:szCs w:val="20"/>
        </w:rPr>
        <w:t xml:space="preserve"> </w:t>
      </w:r>
      <w:r w:rsidR="00BA50F2" w:rsidRPr="00257BDF">
        <w:rPr>
          <w:rFonts w:ascii="Arial Narrow" w:hAnsi="Arial Narrow" w:cs="Times New Roman"/>
          <w:sz w:val="20"/>
          <w:szCs w:val="20"/>
        </w:rPr>
        <w:t>mahasiswa Kesehatan dan 174 mahasiswa non Kesehatan</w:t>
      </w:r>
      <w:r w:rsidR="00A601D8" w:rsidRPr="00257BDF">
        <w:rPr>
          <w:rFonts w:ascii="Arial Narrow" w:hAnsi="Arial Narrow" w:cs="Times New Roman"/>
          <w:sz w:val="20"/>
          <w:szCs w:val="20"/>
        </w:rPr>
        <w:t xml:space="preserve">. Total responden sebelum dieksklusi sebanyak </w:t>
      </w:r>
      <w:proofErr w:type="gramStart"/>
      <w:r w:rsidR="00BA50F2" w:rsidRPr="00257BDF">
        <w:rPr>
          <w:rFonts w:ascii="Arial Narrow" w:hAnsi="Arial Narrow" w:cs="Times New Roman"/>
          <w:sz w:val="20"/>
          <w:szCs w:val="20"/>
        </w:rPr>
        <w:t xml:space="preserve">360 </w:t>
      </w:r>
      <w:r w:rsidR="00A601D8" w:rsidRPr="00257BDF">
        <w:rPr>
          <w:rFonts w:ascii="Arial Narrow" w:hAnsi="Arial Narrow" w:cs="Times New Roman"/>
          <w:sz w:val="20"/>
          <w:szCs w:val="20"/>
        </w:rPr>
        <w:t xml:space="preserve"> (</w:t>
      </w:r>
      <w:proofErr w:type="gramEnd"/>
      <w:r w:rsidR="00A601D8" w:rsidRPr="00257BDF">
        <w:rPr>
          <w:rFonts w:ascii="Arial Narrow" w:hAnsi="Arial Narrow" w:cs="Times New Roman"/>
          <w:sz w:val="20"/>
          <w:szCs w:val="20"/>
        </w:rPr>
        <w:t>angka respons: 9</w:t>
      </w:r>
      <w:r w:rsidR="00BA50F2" w:rsidRPr="00257BDF">
        <w:rPr>
          <w:rFonts w:ascii="Arial Narrow" w:hAnsi="Arial Narrow" w:cs="Times New Roman"/>
          <w:sz w:val="20"/>
          <w:szCs w:val="20"/>
        </w:rPr>
        <w:t>7</w:t>
      </w:r>
      <w:r w:rsidR="00A601D8" w:rsidRPr="00257BDF">
        <w:rPr>
          <w:rFonts w:ascii="Arial Narrow" w:hAnsi="Arial Narrow" w:cs="Times New Roman"/>
          <w:sz w:val="20"/>
          <w:szCs w:val="20"/>
        </w:rPr>
        <w:t>%).</w:t>
      </w:r>
    </w:p>
    <w:p w14:paraId="3CD71218" w14:textId="77777777" w:rsidR="00AE3EFF" w:rsidRPr="00257BDF" w:rsidRDefault="00FD5215" w:rsidP="00C04879">
      <w:pPr>
        <w:pStyle w:val="ListParagraph"/>
        <w:autoSpaceDE w:val="0"/>
        <w:autoSpaceDN w:val="0"/>
        <w:adjustRightInd w:val="0"/>
        <w:spacing w:after="0" w:line="240" w:lineRule="auto"/>
        <w:ind w:left="0" w:firstLine="284"/>
        <w:jc w:val="both"/>
        <w:rPr>
          <w:rFonts w:ascii="Arial Narrow" w:hAnsi="Arial Narrow" w:cs="Times New Roman"/>
          <w:sz w:val="20"/>
          <w:szCs w:val="20"/>
        </w:rPr>
      </w:pPr>
      <w:r w:rsidRPr="00257BDF">
        <w:rPr>
          <w:rFonts w:ascii="Arial Narrow" w:hAnsi="Arial Narrow" w:cs="Times New Roman"/>
          <w:sz w:val="20"/>
          <w:szCs w:val="20"/>
        </w:rPr>
        <w:t>Penelitian ini menggunakan inisial responden dan berbasis pada pengisian kuisioner online</w:t>
      </w:r>
      <w:r w:rsidR="002226A0" w:rsidRPr="00257BDF">
        <w:rPr>
          <w:rFonts w:ascii="Arial Narrow" w:hAnsi="Arial Narrow" w:cs="Times New Roman"/>
          <w:sz w:val="20"/>
          <w:szCs w:val="20"/>
        </w:rPr>
        <w:t xml:space="preserve"> </w:t>
      </w:r>
      <w:r w:rsidR="002226A0" w:rsidRPr="00257BDF">
        <w:rPr>
          <w:rFonts w:ascii="Arial Narrow" w:hAnsi="Arial Narrow" w:cs="Times New Roman"/>
          <w:i/>
          <w:iCs/>
          <w:sz w:val="20"/>
          <w:szCs w:val="20"/>
        </w:rPr>
        <w:t>(Google Form)</w:t>
      </w:r>
      <w:r w:rsidRPr="00257BDF">
        <w:rPr>
          <w:rFonts w:ascii="Arial Narrow" w:hAnsi="Arial Narrow" w:cs="Times New Roman"/>
          <w:sz w:val="20"/>
          <w:szCs w:val="20"/>
        </w:rPr>
        <w:t xml:space="preserve">. Etik penelitian dikeluarkan oleh Institusi Pendidikan UIN Alauddin Makassar. Peneliti melampirkan </w:t>
      </w:r>
      <w:r w:rsidRPr="00257BDF">
        <w:rPr>
          <w:rFonts w:ascii="Arial Narrow" w:hAnsi="Arial Narrow" w:cs="Times New Roman"/>
          <w:i/>
          <w:iCs/>
          <w:sz w:val="20"/>
          <w:szCs w:val="20"/>
        </w:rPr>
        <w:t xml:space="preserve">Informed Consent </w:t>
      </w:r>
      <w:r w:rsidRPr="00257BDF">
        <w:rPr>
          <w:rFonts w:ascii="Arial Narrow" w:hAnsi="Arial Narrow" w:cs="Times New Roman"/>
          <w:sz w:val="20"/>
          <w:szCs w:val="20"/>
        </w:rPr>
        <w:t>setelah pengisian data demografi sebelum melangkah ke item pertanyaatn kuisioner.</w:t>
      </w:r>
      <w:r w:rsidR="00AE3EFF" w:rsidRPr="00257BDF">
        <w:rPr>
          <w:rFonts w:ascii="Arial Narrow" w:hAnsi="Arial Narrow" w:cs="Times New Roman"/>
          <w:sz w:val="20"/>
          <w:szCs w:val="20"/>
        </w:rPr>
        <w:t xml:space="preserve"> </w:t>
      </w:r>
      <w:r w:rsidR="0045697C" w:rsidRPr="00257BDF">
        <w:rPr>
          <w:rFonts w:ascii="Arial Narrow" w:hAnsi="Arial Narrow" w:cs="Times New Roman"/>
          <w:sz w:val="20"/>
          <w:szCs w:val="20"/>
        </w:rPr>
        <w:t xml:space="preserve">Dilakukan uji validitas dan reliabilitas pada </w:t>
      </w:r>
      <w:r w:rsidR="005976D1" w:rsidRPr="00257BDF">
        <w:rPr>
          <w:rFonts w:ascii="Arial Narrow" w:hAnsi="Arial Narrow" w:cs="Times New Roman"/>
          <w:sz w:val="20"/>
          <w:szCs w:val="20"/>
        </w:rPr>
        <w:t>3</w:t>
      </w:r>
      <w:r w:rsidR="002A6B75" w:rsidRPr="00257BDF">
        <w:rPr>
          <w:rFonts w:ascii="Arial Narrow" w:hAnsi="Arial Narrow" w:cs="Times New Roman"/>
          <w:sz w:val="20"/>
          <w:szCs w:val="20"/>
        </w:rPr>
        <w:t>0</w:t>
      </w:r>
      <w:r w:rsidR="0045697C" w:rsidRPr="00257BDF">
        <w:rPr>
          <w:rFonts w:ascii="Arial Narrow" w:hAnsi="Arial Narrow" w:cs="Times New Roman"/>
          <w:sz w:val="20"/>
          <w:szCs w:val="20"/>
        </w:rPr>
        <w:t xml:space="preserve"> </w:t>
      </w:r>
      <w:r w:rsidR="006C1E30" w:rsidRPr="00257BDF">
        <w:rPr>
          <w:rFonts w:ascii="Arial Narrow" w:hAnsi="Arial Narrow" w:cs="Times New Roman"/>
          <w:sz w:val="20"/>
          <w:szCs w:val="20"/>
        </w:rPr>
        <w:t>ma</w:t>
      </w:r>
      <w:r w:rsidR="005976D1" w:rsidRPr="00257BDF">
        <w:rPr>
          <w:rFonts w:ascii="Arial Narrow" w:hAnsi="Arial Narrow" w:cs="Times New Roman"/>
          <w:sz w:val="20"/>
          <w:szCs w:val="20"/>
        </w:rPr>
        <w:t>hasiswa</w:t>
      </w:r>
      <w:r w:rsidR="0045697C" w:rsidRPr="00257BDF">
        <w:rPr>
          <w:rFonts w:ascii="Arial Narrow" w:hAnsi="Arial Narrow" w:cs="Times New Roman"/>
          <w:sz w:val="20"/>
          <w:szCs w:val="20"/>
        </w:rPr>
        <w:t xml:space="preserve"> sebelum kuisioner disebarkan oleh peneliti. </w:t>
      </w:r>
      <w:r w:rsidR="00011102" w:rsidRPr="00257BDF">
        <w:rPr>
          <w:rFonts w:ascii="Arial Narrow" w:hAnsi="Arial Narrow" w:cs="Times New Roman"/>
          <w:sz w:val="20"/>
          <w:szCs w:val="20"/>
        </w:rPr>
        <w:t>Hal ini bertujuan untuk me</w:t>
      </w:r>
      <w:r w:rsidR="007E694A" w:rsidRPr="00257BDF">
        <w:rPr>
          <w:rFonts w:ascii="Arial Narrow" w:hAnsi="Arial Narrow" w:cs="Times New Roman"/>
          <w:sz w:val="20"/>
          <w:szCs w:val="20"/>
        </w:rPr>
        <w:t>lakukan revisi atau mengesklusi item</w:t>
      </w:r>
      <w:r w:rsidR="00011102" w:rsidRPr="00257BDF">
        <w:rPr>
          <w:rFonts w:ascii="Arial Narrow" w:hAnsi="Arial Narrow" w:cs="Times New Roman"/>
          <w:sz w:val="20"/>
          <w:szCs w:val="20"/>
        </w:rPr>
        <w:t xml:space="preserve"> pertanyaan kuisioner yang tidak valid dan reliabel</w:t>
      </w:r>
      <w:r w:rsidR="007E694A" w:rsidRPr="00257BDF">
        <w:rPr>
          <w:rFonts w:ascii="Arial Narrow" w:hAnsi="Arial Narrow" w:cs="Times New Roman"/>
          <w:sz w:val="20"/>
          <w:szCs w:val="20"/>
        </w:rPr>
        <w:t>.</w:t>
      </w:r>
      <w:r w:rsidR="00A771A1" w:rsidRPr="00257BDF">
        <w:rPr>
          <w:rFonts w:ascii="Arial Narrow" w:hAnsi="Arial Narrow" w:cs="Times New Roman"/>
          <w:sz w:val="20"/>
          <w:szCs w:val="20"/>
        </w:rPr>
        <w:t xml:space="preserve"> </w:t>
      </w:r>
      <w:r w:rsidR="002A6B75" w:rsidRPr="00257BDF">
        <w:rPr>
          <w:rFonts w:ascii="Arial Narrow" w:hAnsi="Arial Narrow" w:cs="Times New Roman"/>
          <w:sz w:val="20"/>
          <w:szCs w:val="20"/>
        </w:rPr>
        <w:t xml:space="preserve">Hasil uji validitas dan reliabilitas pada kuesioner nilai </w:t>
      </w:r>
      <w:r w:rsidR="002A6B75" w:rsidRPr="00257BDF">
        <w:rPr>
          <w:rFonts w:ascii="Arial Narrow" w:hAnsi="Arial Narrow" w:cs="Times New Roman"/>
          <w:i/>
          <w:sz w:val="20"/>
          <w:szCs w:val="20"/>
        </w:rPr>
        <w:t>croncach α</w:t>
      </w:r>
      <w:r w:rsidR="002A6B75" w:rsidRPr="00257BDF">
        <w:rPr>
          <w:rFonts w:ascii="Arial Narrow" w:hAnsi="Arial Narrow" w:cs="Times New Roman"/>
          <w:sz w:val="20"/>
          <w:szCs w:val="20"/>
        </w:rPr>
        <w:t xml:space="preserve"> 0.889. </w:t>
      </w:r>
      <w:r w:rsidR="00A771A1" w:rsidRPr="00257BDF">
        <w:rPr>
          <w:rFonts w:ascii="Arial Narrow" w:hAnsi="Arial Narrow" w:cs="Times New Roman"/>
          <w:sz w:val="20"/>
          <w:szCs w:val="20"/>
        </w:rPr>
        <w:t xml:space="preserve">Kuisioner dikonversi ke dalam bentuk </w:t>
      </w:r>
      <w:r w:rsidR="00A771A1" w:rsidRPr="00257BDF">
        <w:rPr>
          <w:rFonts w:ascii="Arial Narrow" w:hAnsi="Arial Narrow" w:cs="Times New Roman"/>
          <w:i/>
          <w:iCs/>
          <w:sz w:val="20"/>
          <w:szCs w:val="20"/>
        </w:rPr>
        <w:t xml:space="preserve">Google Form </w:t>
      </w:r>
      <w:r w:rsidR="00A771A1" w:rsidRPr="00257BDF">
        <w:rPr>
          <w:rFonts w:ascii="Arial Narrow" w:hAnsi="Arial Narrow" w:cs="Times New Roman"/>
          <w:sz w:val="20"/>
          <w:szCs w:val="20"/>
        </w:rPr>
        <w:t xml:space="preserve">dengan link untuk </w:t>
      </w:r>
      <w:r w:rsidR="006C1E30" w:rsidRPr="00257BDF">
        <w:rPr>
          <w:rFonts w:ascii="Arial Narrow" w:hAnsi="Arial Narrow" w:cs="Times New Roman"/>
          <w:sz w:val="20"/>
          <w:szCs w:val="20"/>
        </w:rPr>
        <w:t>ma</w:t>
      </w:r>
      <w:r w:rsidR="00F537E4" w:rsidRPr="00257BDF">
        <w:rPr>
          <w:rFonts w:ascii="Arial Narrow" w:hAnsi="Arial Narrow" w:cs="Times New Roman"/>
          <w:sz w:val="20"/>
          <w:szCs w:val="20"/>
        </w:rPr>
        <w:t>hasiswa kesehatan</w:t>
      </w:r>
      <w:r w:rsidR="00A771A1" w:rsidRPr="00257BDF">
        <w:rPr>
          <w:rFonts w:ascii="Arial Narrow" w:hAnsi="Arial Narrow" w:cs="Times New Roman"/>
          <w:sz w:val="20"/>
          <w:szCs w:val="20"/>
        </w:rPr>
        <w:t xml:space="preserve"> </w:t>
      </w:r>
      <w:hyperlink r:id="rId7" w:history="1">
        <w:r w:rsidR="00A771A1" w:rsidRPr="00257BDF">
          <w:rPr>
            <w:rStyle w:val="Hyperlink"/>
            <w:rFonts w:ascii="Arial Narrow" w:hAnsi="Arial Narrow" w:cs="Times New Roman"/>
            <w:sz w:val="20"/>
            <w:szCs w:val="20"/>
          </w:rPr>
          <w:t>https://bit.ly/Ques-medicalstudents</w:t>
        </w:r>
      </w:hyperlink>
      <w:r w:rsidR="00A771A1" w:rsidRPr="00257BDF">
        <w:rPr>
          <w:rFonts w:ascii="Arial Narrow" w:hAnsi="Arial Narrow" w:cs="Times New Roman"/>
          <w:sz w:val="20"/>
          <w:szCs w:val="20"/>
        </w:rPr>
        <w:t xml:space="preserve"> dan link untuk </w:t>
      </w:r>
      <w:r w:rsidR="006C1E30" w:rsidRPr="00257BDF">
        <w:rPr>
          <w:rFonts w:ascii="Arial Narrow" w:hAnsi="Arial Narrow" w:cs="Times New Roman"/>
          <w:sz w:val="20"/>
          <w:szCs w:val="20"/>
        </w:rPr>
        <w:t>ma</w:t>
      </w:r>
      <w:r w:rsidR="00F537E4" w:rsidRPr="00257BDF">
        <w:rPr>
          <w:rFonts w:ascii="Arial Narrow" w:hAnsi="Arial Narrow" w:cs="Times New Roman"/>
          <w:sz w:val="20"/>
          <w:szCs w:val="20"/>
        </w:rPr>
        <w:t>hasiswa non kesehatan</w:t>
      </w:r>
      <w:r w:rsidR="00A771A1" w:rsidRPr="00257BDF">
        <w:rPr>
          <w:rFonts w:ascii="Arial Narrow" w:hAnsi="Arial Narrow" w:cs="Times New Roman"/>
          <w:sz w:val="20"/>
          <w:szCs w:val="20"/>
        </w:rPr>
        <w:t xml:space="preserve"> </w:t>
      </w:r>
      <w:hyperlink r:id="rId8" w:history="1">
        <w:r w:rsidR="00A771A1" w:rsidRPr="00257BDF">
          <w:rPr>
            <w:rStyle w:val="Hyperlink"/>
            <w:rFonts w:ascii="Arial Narrow" w:hAnsi="Arial Narrow" w:cs="Times New Roman"/>
            <w:sz w:val="20"/>
            <w:szCs w:val="20"/>
          </w:rPr>
          <w:t>https://bit.ly/Ques-</w:t>
        </w:r>
        <w:r w:rsidR="00A771A1" w:rsidRPr="00257BDF">
          <w:rPr>
            <w:rStyle w:val="Hyperlink"/>
            <w:rFonts w:ascii="Arial Narrow" w:hAnsi="Arial Narrow" w:cs="Times New Roman"/>
            <w:sz w:val="20"/>
            <w:szCs w:val="20"/>
          </w:rPr>
          <w:lastRenderedPageBreak/>
          <w:t>nonmedicalstudents</w:t>
        </w:r>
      </w:hyperlink>
      <w:r w:rsidR="00A771A1" w:rsidRPr="00257BDF">
        <w:rPr>
          <w:rFonts w:ascii="Arial Narrow" w:hAnsi="Arial Narrow" w:cs="Times New Roman"/>
          <w:sz w:val="20"/>
          <w:szCs w:val="20"/>
        </w:rPr>
        <w:t xml:space="preserve">. Survei dilakukan dengan menyebarkan kuisioner pada </w:t>
      </w:r>
      <w:r w:rsidR="006C1E30" w:rsidRPr="00257BDF">
        <w:rPr>
          <w:rFonts w:ascii="Arial Narrow" w:hAnsi="Arial Narrow" w:cs="Times New Roman"/>
          <w:sz w:val="20"/>
          <w:szCs w:val="20"/>
        </w:rPr>
        <w:t>ma</w:t>
      </w:r>
      <w:r w:rsidR="00A2091F" w:rsidRPr="00257BDF">
        <w:rPr>
          <w:rFonts w:ascii="Arial Narrow" w:hAnsi="Arial Narrow" w:cs="Times New Roman"/>
          <w:sz w:val="20"/>
          <w:szCs w:val="20"/>
        </w:rPr>
        <w:t>hasiswa</w:t>
      </w:r>
      <w:r w:rsidR="00A771A1" w:rsidRPr="00257BDF">
        <w:rPr>
          <w:rFonts w:ascii="Arial Narrow" w:hAnsi="Arial Narrow" w:cs="Times New Roman"/>
          <w:sz w:val="20"/>
          <w:szCs w:val="20"/>
        </w:rPr>
        <w:t xml:space="preserve"> </w:t>
      </w:r>
      <w:r w:rsidR="00A2091F" w:rsidRPr="00257BDF">
        <w:rPr>
          <w:rFonts w:ascii="Arial Narrow" w:hAnsi="Arial Narrow" w:cs="Times New Roman"/>
          <w:sz w:val="20"/>
          <w:szCs w:val="20"/>
        </w:rPr>
        <w:t>pada beberapa fakultas non Kesehatan di Universitas Islam Negeri Alauddin Makassar</w:t>
      </w:r>
      <w:r w:rsidR="00A771A1" w:rsidRPr="00257BDF">
        <w:rPr>
          <w:rFonts w:ascii="Arial Narrow" w:hAnsi="Arial Narrow" w:cs="Times New Roman"/>
          <w:sz w:val="20"/>
          <w:szCs w:val="20"/>
        </w:rPr>
        <w:t xml:space="preserve"> mulai tanggal 1 Agustus 2020</w:t>
      </w:r>
      <w:r w:rsidR="00726369" w:rsidRPr="00257BDF">
        <w:rPr>
          <w:rFonts w:ascii="Arial Narrow" w:hAnsi="Arial Narrow" w:cs="Times New Roman"/>
          <w:sz w:val="20"/>
          <w:szCs w:val="20"/>
        </w:rPr>
        <w:t>.</w:t>
      </w:r>
      <w:r w:rsidR="00FC26F1" w:rsidRPr="00257BDF">
        <w:rPr>
          <w:rFonts w:ascii="Arial Narrow" w:hAnsi="Arial Narrow" w:cs="Times New Roman"/>
          <w:sz w:val="20"/>
          <w:szCs w:val="20"/>
        </w:rPr>
        <w:t xml:space="preserve"> Responden juga turut membantu untuk membagikan link tersebut pada media sosial dan media online. Peneliti memberikan Batasan waktu untuk survey selama 2 minggu mulai tanggal 1 Agustus-14 Agustus 2020.</w:t>
      </w:r>
      <w:r w:rsidR="00082AB0" w:rsidRPr="00257BDF">
        <w:rPr>
          <w:rFonts w:ascii="Arial Narrow" w:hAnsi="Arial Narrow" w:cs="Times New Roman"/>
          <w:sz w:val="20"/>
          <w:szCs w:val="20"/>
        </w:rPr>
        <w:t xml:space="preserve"> Kuisioner dianggap valid bila responden menjawab semua pertanyaan dan waktu menjawab kurang dari </w:t>
      </w:r>
      <w:r w:rsidR="007A5AE6" w:rsidRPr="00257BDF">
        <w:rPr>
          <w:rFonts w:ascii="Arial Narrow" w:hAnsi="Arial Narrow" w:cs="Times New Roman"/>
          <w:sz w:val="20"/>
          <w:szCs w:val="20"/>
        </w:rPr>
        <w:t>5</w:t>
      </w:r>
      <w:r w:rsidR="00082AB0" w:rsidRPr="00257BDF">
        <w:rPr>
          <w:rFonts w:ascii="Arial Narrow" w:hAnsi="Arial Narrow" w:cs="Times New Roman"/>
          <w:sz w:val="20"/>
          <w:szCs w:val="20"/>
        </w:rPr>
        <w:t xml:space="preserve"> menit.</w:t>
      </w:r>
    </w:p>
    <w:p w14:paraId="6B1E8B13" w14:textId="208FF69B" w:rsidR="00FC7902" w:rsidRPr="00257BDF" w:rsidRDefault="00C04879" w:rsidP="00C04879">
      <w:pPr>
        <w:autoSpaceDE w:val="0"/>
        <w:autoSpaceDN w:val="0"/>
        <w:adjustRightInd w:val="0"/>
        <w:spacing w:after="0" w:line="240" w:lineRule="auto"/>
        <w:ind w:firstLine="284"/>
        <w:jc w:val="both"/>
        <w:rPr>
          <w:rFonts w:ascii="Arial Narrow" w:hAnsi="Arial Narrow" w:cs="Times New Roman"/>
          <w:sz w:val="20"/>
          <w:szCs w:val="20"/>
        </w:rPr>
      </w:pPr>
      <w:r>
        <w:rPr>
          <w:rFonts w:ascii="Arial Narrow" w:hAnsi="Arial Narrow" w:cs="Times New Roman"/>
          <w:sz w:val="20"/>
          <w:szCs w:val="20"/>
        </w:rPr>
        <w:t xml:space="preserve">Analisis data pada </w:t>
      </w:r>
      <w:r w:rsidR="00FC7902" w:rsidRPr="00257BDF">
        <w:rPr>
          <w:rFonts w:ascii="Arial Narrow" w:hAnsi="Arial Narrow" w:cs="Times New Roman"/>
          <w:sz w:val="20"/>
          <w:szCs w:val="20"/>
        </w:rPr>
        <w:t xml:space="preserve">penelitian ini </w:t>
      </w:r>
      <w:r>
        <w:rPr>
          <w:rFonts w:ascii="Arial Narrow" w:hAnsi="Arial Narrow" w:cs="Times New Roman"/>
          <w:sz w:val="20"/>
          <w:szCs w:val="20"/>
        </w:rPr>
        <w:t xml:space="preserve">menggunakan </w:t>
      </w:r>
      <w:r w:rsidR="00FC7902" w:rsidRPr="00257BDF">
        <w:rPr>
          <w:rFonts w:ascii="Arial Narrow" w:hAnsi="Arial Narrow" w:cs="Times New Roman"/>
          <w:sz w:val="20"/>
          <w:szCs w:val="20"/>
        </w:rPr>
        <w:t xml:space="preserve">analisis kuantitatif dengan menggunakan program SPSS </w:t>
      </w:r>
      <w:r w:rsidR="00FC7902" w:rsidRPr="00257BDF">
        <w:rPr>
          <w:rFonts w:ascii="Arial Narrow" w:hAnsi="Arial Narrow" w:cs="Times New Roman"/>
          <w:i/>
          <w:sz w:val="20"/>
          <w:szCs w:val="20"/>
        </w:rPr>
        <w:t>versi</w:t>
      </w:r>
      <w:r w:rsidR="00FC7902" w:rsidRPr="00257BDF">
        <w:rPr>
          <w:rFonts w:ascii="Arial Narrow" w:hAnsi="Arial Narrow" w:cs="Times New Roman"/>
          <w:sz w:val="20"/>
          <w:szCs w:val="20"/>
        </w:rPr>
        <w:t xml:space="preserve"> 21. Tahap analisis data dibagi menjadi dua tahap yaitu</w:t>
      </w:r>
      <w:r w:rsidR="007C4A9E" w:rsidRPr="00257BDF">
        <w:rPr>
          <w:rFonts w:ascii="Arial Narrow" w:hAnsi="Arial Narrow" w:cs="Times New Roman"/>
          <w:sz w:val="20"/>
          <w:szCs w:val="20"/>
        </w:rPr>
        <w:t xml:space="preserve"> </w:t>
      </w:r>
      <w:r w:rsidR="00FC7902" w:rsidRPr="00257BDF">
        <w:rPr>
          <w:rFonts w:ascii="Arial Narrow" w:hAnsi="Arial Narrow" w:cs="Times New Roman"/>
          <w:sz w:val="20"/>
          <w:szCs w:val="20"/>
        </w:rPr>
        <w:t>Analisis Univariat</w:t>
      </w:r>
      <w:r w:rsidR="007C4A9E" w:rsidRPr="00257BDF">
        <w:rPr>
          <w:rFonts w:ascii="Arial Narrow" w:hAnsi="Arial Narrow" w:cs="Times New Roman"/>
          <w:sz w:val="20"/>
          <w:szCs w:val="20"/>
        </w:rPr>
        <w:t xml:space="preserve"> </w:t>
      </w:r>
      <w:r w:rsidR="00FC7902" w:rsidRPr="00257BDF">
        <w:rPr>
          <w:rFonts w:ascii="Arial Narrow" w:hAnsi="Arial Narrow" w:cs="Times New Roman"/>
          <w:sz w:val="20"/>
          <w:szCs w:val="20"/>
        </w:rPr>
        <w:t xml:space="preserve">untuk menjelaskan atau mendeskripsikan masing-masing variabel antara lain </w:t>
      </w:r>
      <w:r w:rsidR="00F81729" w:rsidRPr="00257BDF">
        <w:rPr>
          <w:rFonts w:ascii="Arial Narrow" w:hAnsi="Arial Narrow" w:cs="Times New Roman"/>
          <w:sz w:val="20"/>
          <w:szCs w:val="20"/>
        </w:rPr>
        <w:t xml:space="preserve">pengetahuan tentang </w:t>
      </w:r>
      <w:r w:rsidR="00FC7902" w:rsidRPr="00257BDF">
        <w:rPr>
          <w:rFonts w:ascii="Arial Narrow" w:hAnsi="Arial Narrow" w:cs="Times New Roman"/>
          <w:i/>
          <w:iCs/>
          <w:sz w:val="20"/>
          <w:szCs w:val="20"/>
        </w:rPr>
        <w:t>Social Distancing</w:t>
      </w:r>
      <w:r w:rsidR="00F81729" w:rsidRPr="00257BDF">
        <w:rPr>
          <w:rFonts w:ascii="Arial Narrow" w:hAnsi="Arial Narrow" w:cs="Times New Roman"/>
          <w:i/>
          <w:iCs/>
          <w:sz w:val="20"/>
          <w:szCs w:val="20"/>
        </w:rPr>
        <w:t>/Physical Distancing</w:t>
      </w:r>
      <w:r w:rsidR="00FC7902" w:rsidRPr="00257BDF">
        <w:rPr>
          <w:rFonts w:ascii="Arial Narrow" w:hAnsi="Arial Narrow" w:cs="Times New Roman"/>
          <w:i/>
          <w:iCs/>
          <w:sz w:val="20"/>
          <w:szCs w:val="20"/>
        </w:rPr>
        <w:t xml:space="preserve">, Hand Hygiene, </w:t>
      </w:r>
      <w:r w:rsidR="00FC7902" w:rsidRPr="00257BDF">
        <w:rPr>
          <w:rFonts w:ascii="Arial Narrow" w:hAnsi="Arial Narrow" w:cs="Times New Roman"/>
          <w:sz w:val="20"/>
          <w:szCs w:val="20"/>
        </w:rPr>
        <w:t>etika batuk dan bersin</w:t>
      </w:r>
      <w:r w:rsidR="00FC7902" w:rsidRPr="00257BDF">
        <w:rPr>
          <w:rFonts w:ascii="Arial Narrow" w:hAnsi="Arial Narrow" w:cs="Times New Roman"/>
          <w:i/>
          <w:iCs/>
          <w:sz w:val="20"/>
          <w:szCs w:val="20"/>
        </w:rPr>
        <w:t xml:space="preserve">, </w:t>
      </w:r>
      <w:r w:rsidR="00FC7902" w:rsidRPr="00257BDF">
        <w:rPr>
          <w:rFonts w:ascii="Arial Narrow" w:hAnsi="Arial Narrow" w:cs="Times New Roman"/>
          <w:sz w:val="20"/>
          <w:szCs w:val="20"/>
        </w:rPr>
        <w:t>penggunaan Alat Pelindung Diri (APD)</w:t>
      </w:r>
      <w:r w:rsidR="00F81729" w:rsidRPr="00257BDF">
        <w:rPr>
          <w:rFonts w:ascii="Arial Narrow" w:hAnsi="Arial Narrow" w:cs="Times New Roman"/>
          <w:sz w:val="20"/>
          <w:szCs w:val="20"/>
        </w:rPr>
        <w:t xml:space="preserve">, desinfeksi area terkontaminasi. Variabel lainnya adalah untuk mengetahui perilaku pencegahan </w:t>
      </w:r>
      <w:r w:rsidR="00F81729" w:rsidRPr="00257BDF">
        <w:rPr>
          <w:rFonts w:ascii="Arial Narrow" w:hAnsi="Arial Narrow" w:cs="Times New Roman"/>
          <w:i/>
          <w:iCs/>
          <w:sz w:val="20"/>
          <w:szCs w:val="20"/>
        </w:rPr>
        <w:t xml:space="preserve">Social Distancing/Physical Distancing, Hand Hygiene, </w:t>
      </w:r>
      <w:r w:rsidR="00F81729" w:rsidRPr="00257BDF">
        <w:rPr>
          <w:rFonts w:ascii="Arial Narrow" w:hAnsi="Arial Narrow" w:cs="Times New Roman"/>
          <w:sz w:val="20"/>
          <w:szCs w:val="20"/>
        </w:rPr>
        <w:t>etika batuk dan bersin</w:t>
      </w:r>
      <w:r w:rsidR="00F81729" w:rsidRPr="00257BDF">
        <w:rPr>
          <w:rFonts w:ascii="Arial Narrow" w:hAnsi="Arial Narrow" w:cs="Times New Roman"/>
          <w:i/>
          <w:iCs/>
          <w:sz w:val="20"/>
          <w:szCs w:val="20"/>
        </w:rPr>
        <w:t xml:space="preserve">, </w:t>
      </w:r>
      <w:r w:rsidR="00F81729" w:rsidRPr="00257BDF">
        <w:rPr>
          <w:rFonts w:ascii="Arial Narrow" w:hAnsi="Arial Narrow" w:cs="Times New Roman"/>
          <w:sz w:val="20"/>
          <w:szCs w:val="20"/>
        </w:rPr>
        <w:t>penggunaan Alat Pelindung Diri (APD), desinfeksi area terkontaminasi. Setelah mendeskripsikan variable, dilakukan analisis terkait</w:t>
      </w:r>
      <w:r w:rsidR="00FC7902" w:rsidRPr="00257BDF">
        <w:rPr>
          <w:rFonts w:ascii="Arial Narrow" w:hAnsi="Arial Narrow" w:cs="Times New Roman"/>
          <w:sz w:val="20"/>
          <w:szCs w:val="20"/>
        </w:rPr>
        <w:t xml:space="preserve"> distribusi frekuensi serta pembahasan tentang gambaran variabel yang di</w:t>
      </w:r>
      <w:r w:rsidR="00F81729" w:rsidRPr="00257BDF">
        <w:rPr>
          <w:rFonts w:ascii="Arial Narrow" w:hAnsi="Arial Narrow" w:cs="Times New Roman"/>
          <w:sz w:val="20"/>
          <w:szCs w:val="20"/>
        </w:rPr>
        <w:t>teliti</w:t>
      </w:r>
      <w:r w:rsidR="00FC7902" w:rsidRPr="00257BDF">
        <w:rPr>
          <w:rFonts w:ascii="Arial Narrow" w:hAnsi="Arial Narrow" w:cs="Times New Roman"/>
          <w:sz w:val="20"/>
          <w:szCs w:val="20"/>
        </w:rPr>
        <w:t>.</w:t>
      </w:r>
      <w:r w:rsidR="007C4A9E" w:rsidRPr="00257BDF">
        <w:rPr>
          <w:rFonts w:ascii="Arial Narrow" w:hAnsi="Arial Narrow" w:cs="Times New Roman"/>
          <w:sz w:val="20"/>
          <w:szCs w:val="20"/>
        </w:rPr>
        <w:t xml:space="preserve"> </w:t>
      </w:r>
    </w:p>
    <w:p w14:paraId="00117C3E" w14:textId="77777777" w:rsidR="006D007B" w:rsidRPr="00257BDF" w:rsidRDefault="006D007B" w:rsidP="00C82E47">
      <w:pPr>
        <w:autoSpaceDE w:val="0"/>
        <w:autoSpaceDN w:val="0"/>
        <w:adjustRightInd w:val="0"/>
        <w:spacing w:after="0" w:line="240" w:lineRule="auto"/>
        <w:ind w:firstLine="720"/>
        <w:jc w:val="both"/>
        <w:rPr>
          <w:rFonts w:ascii="Arial Narrow" w:hAnsi="Arial Narrow" w:cs="Times New Roman"/>
          <w:sz w:val="20"/>
          <w:szCs w:val="20"/>
          <w:lang w:val="id-ID"/>
        </w:rPr>
      </w:pPr>
    </w:p>
    <w:p w14:paraId="40B2BD50" w14:textId="0D6E2AFC" w:rsidR="00FC7902" w:rsidRPr="00257BDF" w:rsidRDefault="00CE669A" w:rsidP="00C82E47">
      <w:pPr>
        <w:spacing w:after="0" w:line="240" w:lineRule="auto"/>
        <w:rPr>
          <w:rFonts w:ascii="Arial Narrow" w:hAnsi="Arial Narrow" w:cs="Times New Roman"/>
          <w:b/>
          <w:bCs/>
          <w:sz w:val="20"/>
          <w:szCs w:val="20"/>
        </w:rPr>
      </w:pPr>
      <w:bookmarkStart w:id="3" w:name="_Hlk45980297"/>
      <w:r w:rsidRPr="00257BDF">
        <w:rPr>
          <w:rFonts w:ascii="Arial Narrow" w:hAnsi="Arial Narrow" w:cs="Times New Roman"/>
          <w:b/>
          <w:bCs/>
          <w:sz w:val="20"/>
          <w:szCs w:val="20"/>
        </w:rPr>
        <w:t>HASIL</w:t>
      </w:r>
    </w:p>
    <w:p w14:paraId="3FF8194E" w14:textId="128CF878" w:rsidR="00B86C58" w:rsidRPr="00257BDF" w:rsidRDefault="00B86C58" w:rsidP="00B86C58">
      <w:pPr>
        <w:spacing w:after="0" w:line="240" w:lineRule="auto"/>
        <w:jc w:val="center"/>
        <w:rPr>
          <w:rFonts w:ascii="Arial Narrow" w:hAnsi="Arial Narrow" w:cs="Times New Roman"/>
          <w:b/>
          <w:bCs/>
          <w:sz w:val="20"/>
          <w:szCs w:val="20"/>
        </w:rPr>
      </w:pPr>
      <w:r w:rsidRPr="00257BDF">
        <w:rPr>
          <w:rFonts w:ascii="Arial Narrow" w:hAnsi="Arial Narrow" w:cs="Times New Roman"/>
          <w:b/>
          <w:bCs/>
          <w:sz w:val="20"/>
          <w:szCs w:val="20"/>
        </w:rPr>
        <w:t>Tabel 1. Karakteristik Responden berdasarkan usia, jenis kelamin, semester mahasiswa UIN Alauddin Makassar Tahun 2020</w:t>
      </w:r>
    </w:p>
    <w:p w14:paraId="4524D3CF" w14:textId="77777777" w:rsidR="00B86C58" w:rsidRPr="00257BDF" w:rsidRDefault="00B86C58" w:rsidP="00B86C58">
      <w:pPr>
        <w:spacing w:after="0" w:line="240" w:lineRule="auto"/>
        <w:jc w:val="center"/>
        <w:rPr>
          <w:rFonts w:ascii="Arial Narrow" w:hAnsi="Arial Narrow" w:cs="Times New Roman"/>
          <w:b/>
          <w:bCs/>
          <w:sz w:val="20"/>
          <w:szCs w:val="20"/>
          <w:lang w:val="en-ID"/>
        </w:rPr>
      </w:pPr>
    </w:p>
    <w:tbl>
      <w:tblPr>
        <w:tblStyle w:val="TableGrid"/>
        <w:tblW w:w="4395" w:type="dxa"/>
        <w:tblInd w:w="0" w:type="dxa"/>
        <w:tblLook w:val="04A0" w:firstRow="1" w:lastRow="0" w:firstColumn="1" w:lastColumn="0" w:noHBand="0" w:noVBand="1"/>
      </w:tblPr>
      <w:tblGrid>
        <w:gridCol w:w="1193"/>
        <w:gridCol w:w="1119"/>
        <w:gridCol w:w="919"/>
        <w:gridCol w:w="1164"/>
      </w:tblGrid>
      <w:tr w:rsidR="00B86C58" w:rsidRPr="00257BDF" w14:paraId="780BD2EF" w14:textId="77777777" w:rsidTr="00257BDF">
        <w:tc>
          <w:tcPr>
            <w:tcW w:w="1193" w:type="dxa"/>
            <w:tcBorders>
              <w:top w:val="single" w:sz="4" w:space="0" w:color="auto"/>
              <w:left w:val="nil"/>
              <w:bottom w:val="single" w:sz="4" w:space="0" w:color="auto"/>
              <w:right w:val="nil"/>
            </w:tcBorders>
          </w:tcPr>
          <w:p w14:paraId="2BEFA1CD"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Variabel</w:t>
            </w:r>
          </w:p>
          <w:p w14:paraId="231EEE7F" w14:textId="77777777" w:rsidR="00B86C58" w:rsidRPr="00257BDF" w:rsidRDefault="00B86C58" w:rsidP="0083075B">
            <w:pPr>
              <w:spacing w:after="0" w:line="240" w:lineRule="auto"/>
              <w:jc w:val="center"/>
              <w:rPr>
                <w:rFonts w:ascii="Arial Narrow" w:hAnsi="Arial Narrow" w:cs="Times New Roman"/>
                <w:sz w:val="20"/>
                <w:szCs w:val="20"/>
              </w:rPr>
            </w:pPr>
          </w:p>
        </w:tc>
        <w:tc>
          <w:tcPr>
            <w:tcW w:w="1119" w:type="dxa"/>
            <w:tcBorders>
              <w:top w:val="single" w:sz="4" w:space="0" w:color="auto"/>
              <w:left w:val="nil"/>
              <w:bottom w:val="single" w:sz="4" w:space="0" w:color="auto"/>
              <w:right w:val="nil"/>
            </w:tcBorders>
            <w:hideMark/>
          </w:tcPr>
          <w:p w14:paraId="74B03A60"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Karakteristik</w:t>
            </w:r>
          </w:p>
        </w:tc>
        <w:tc>
          <w:tcPr>
            <w:tcW w:w="919" w:type="dxa"/>
            <w:tcBorders>
              <w:top w:val="single" w:sz="4" w:space="0" w:color="auto"/>
              <w:left w:val="nil"/>
              <w:bottom w:val="single" w:sz="4" w:space="0" w:color="auto"/>
              <w:right w:val="nil"/>
            </w:tcBorders>
            <w:hideMark/>
          </w:tcPr>
          <w:p w14:paraId="27BC7694"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n (%)</w:t>
            </w:r>
          </w:p>
        </w:tc>
        <w:tc>
          <w:tcPr>
            <w:tcW w:w="1164" w:type="dxa"/>
            <w:tcBorders>
              <w:top w:val="single" w:sz="4" w:space="0" w:color="auto"/>
              <w:left w:val="nil"/>
              <w:bottom w:val="single" w:sz="4" w:space="0" w:color="auto"/>
              <w:right w:val="nil"/>
            </w:tcBorders>
          </w:tcPr>
          <w:p w14:paraId="041DCF6E"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Median (Min-Max)</w:t>
            </w:r>
          </w:p>
          <w:p w14:paraId="06AB6344" w14:textId="77777777" w:rsidR="00B86C58" w:rsidRPr="00257BDF" w:rsidRDefault="00B86C58" w:rsidP="0083075B">
            <w:pPr>
              <w:spacing w:after="0" w:line="240" w:lineRule="auto"/>
              <w:jc w:val="center"/>
              <w:rPr>
                <w:rFonts w:ascii="Arial Narrow" w:hAnsi="Arial Narrow" w:cs="Times New Roman"/>
                <w:sz w:val="20"/>
                <w:szCs w:val="20"/>
              </w:rPr>
            </w:pPr>
          </w:p>
        </w:tc>
      </w:tr>
      <w:tr w:rsidR="00B86C58" w:rsidRPr="00257BDF" w14:paraId="2EE550C6" w14:textId="77777777" w:rsidTr="00257BDF">
        <w:tc>
          <w:tcPr>
            <w:tcW w:w="1193" w:type="dxa"/>
            <w:tcBorders>
              <w:top w:val="single" w:sz="4" w:space="0" w:color="auto"/>
              <w:left w:val="nil"/>
              <w:bottom w:val="nil"/>
              <w:right w:val="nil"/>
            </w:tcBorders>
            <w:hideMark/>
          </w:tcPr>
          <w:p w14:paraId="78A8139B"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Usia</w:t>
            </w:r>
          </w:p>
        </w:tc>
        <w:tc>
          <w:tcPr>
            <w:tcW w:w="1119" w:type="dxa"/>
            <w:tcBorders>
              <w:top w:val="single" w:sz="4" w:space="0" w:color="auto"/>
              <w:left w:val="nil"/>
              <w:bottom w:val="nil"/>
              <w:right w:val="nil"/>
            </w:tcBorders>
            <w:hideMark/>
          </w:tcPr>
          <w:p w14:paraId="63051A04"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 xml:space="preserve">          </w:t>
            </w:r>
          </w:p>
        </w:tc>
        <w:tc>
          <w:tcPr>
            <w:tcW w:w="919" w:type="dxa"/>
            <w:tcBorders>
              <w:top w:val="single" w:sz="4" w:space="0" w:color="auto"/>
              <w:left w:val="nil"/>
              <w:bottom w:val="nil"/>
              <w:right w:val="nil"/>
            </w:tcBorders>
            <w:hideMark/>
          </w:tcPr>
          <w:p w14:paraId="55C3FD45"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 xml:space="preserve">                                                       </w:t>
            </w:r>
          </w:p>
        </w:tc>
        <w:tc>
          <w:tcPr>
            <w:tcW w:w="1164" w:type="dxa"/>
            <w:tcBorders>
              <w:top w:val="single" w:sz="4" w:space="0" w:color="auto"/>
              <w:left w:val="nil"/>
              <w:bottom w:val="nil"/>
              <w:right w:val="nil"/>
            </w:tcBorders>
            <w:hideMark/>
          </w:tcPr>
          <w:p w14:paraId="5AD81688"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20 (17-24)</w:t>
            </w:r>
          </w:p>
        </w:tc>
      </w:tr>
      <w:tr w:rsidR="00B86C58" w:rsidRPr="00257BDF" w14:paraId="37226A6E" w14:textId="77777777" w:rsidTr="00257BDF">
        <w:tc>
          <w:tcPr>
            <w:tcW w:w="1193" w:type="dxa"/>
            <w:tcBorders>
              <w:top w:val="nil"/>
              <w:left w:val="nil"/>
              <w:bottom w:val="nil"/>
              <w:right w:val="nil"/>
            </w:tcBorders>
            <w:hideMark/>
          </w:tcPr>
          <w:p w14:paraId="2E588EF4"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Jenis Kelamin</w:t>
            </w:r>
          </w:p>
        </w:tc>
        <w:tc>
          <w:tcPr>
            <w:tcW w:w="1119" w:type="dxa"/>
            <w:tcBorders>
              <w:top w:val="nil"/>
              <w:left w:val="nil"/>
              <w:bottom w:val="nil"/>
              <w:right w:val="nil"/>
            </w:tcBorders>
            <w:hideMark/>
          </w:tcPr>
          <w:p w14:paraId="1670E402"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Perempuan</w:t>
            </w:r>
          </w:p>
          <w:p w14:paraId="03E7F181"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Laki-Laki</w:t>
            </w:r>
          </w:p>
        </w:tc>
        <w:tc>
          <w:tcPr>
            <w:tcW w:w="919" w:type="dxa"/>
            <w:tcBorders>
              <w:top w:val="nil"/>
              <w:left w:val="nil"/>
              <w:bottom w:val="nil"/>
              <w:right w:val="nil"/>
            </w:tcBorders>
            <w:hideMark/>
          </w:tcPr>
          <w:p w14:paraId="74288DFE"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174(78.7)</w:t>
            </w:r>
          </w:p>
          <w:p w14:paraId="52DC48F3"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 xml:space="preserve">  74(21.3)</w:t>
            </w:r>
          </w:p>
        </w:tc>
        <w:tc>
          <w:tcPr>
            <w:tcW w:w="1164" w:type="dxa"/>
            <w:tcBorders>
              <w:top w:val="nil"/>
              <w:left w:val="nil"/>
              <w:bottom w:val="nil"/>
              <w:right w:val="nil"/>
            </w:tcBorders>
          </w:tcPr>
          <w:p w14:paraId="67E77FE5" w14:textId="77777777" w:rsidR="00B86C58" w:rsidRPr="00257BDF" w:rsidRDefault="00B86C58" w:rsidP="0083075B">
            <w:pPr>
              <w:spacing w:after="0" w:line="240" w:lineRule="auto"/>
              <w:rPr>
                <w:rFonts w:ascii="Arial Narrow" w:hAnsi="Arial Narrow" w:cs="Times New Roman"/>
                <w:sz w:val="20"/>
                <w:szCs w:val="20"/>
              </w:rPr>
            </w:pPr>
          </w:p>
        </w:tc>
      </w:tr>
      <w:tr w:rsidR="00B86C58" w:rsidRPr="00257BDF" w14:paraId="5E1690B2" w14:textId="77777777" w:rsidTr="00257BDF">
        <w:tc>
          <w:tcPr>
            <w:tcW w:w="1193" w:type="dxa"/>
            <w:tcBorders>
              <w:top w:val="nil"/>
              <w:left w:val="nil"/>
              <w:bottom w:val="single" w:sz="4" w:space="0" w:color="auto"/>
              <w:right w:val="nil"/>
            </w:tcBorders>
            <w:hideMark/>
          </w:tcPr>
          <w:p w14:paraId="3E59C990"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Semester</w:t>
            </w:r>
          </w:p>
        </w:tc>
        <w:tc>
          <w:tcPr>
            <w:tcW w:w="1119" w:type="dxa"/>
            <w:tcBorders>
              <w:top w:val="nil"/>
              <w:left w:val="nil"/>
              <w:bottom w:val="single" w:sz="4" w:space="0" w:color="auto"/>
              <w:right w:val="nil"/>
            </w:tcBorders>
          </w:tcPr>
          <w:p w14:paraId="15967DB8"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2</w:t>
            </w:r>
          </w:p>
          <w:p w14:paraId="4961BE9B"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4</w:t>
            </w:r>
          </w:p>
          <w:p w14:paraId="45DA1414"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6</w:t>
            </w:r>
          </w:p>
          <w:p w14:paraId="5A411FF3"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8</w:t>
            </w:r>
          </w:p>
          <w:p w14:paraId="0F73A192" w14:textId="77777777" w:rsidR="00B86C58" w:rsidRPr="00257BDF" w:rsidRDefault="00B86C58" w:rsidP="0083075B">
            <w:pPr>
              <w:spacing w:after="0" w:line="240" w:lineRule="auto"/>
              <w:rPr>
                <w:rFonts w:ascii="Arial Narrow" w:hAnsi="Arial Narrow" w:cs="Times New Roman"/>
                <w:sz w:val="20"/>
                <w:szCs w:val="20"/>
              </w:rPr>
            </w:pPr>
          </w:p>
        </w:tc>
        <w:tc>
          <w:tcPr>
            <w:tcW w:w="919" w:type="dxa"/>
            <w:tcBorders>
              <w:top w:val="nil"/>
              <w:left w:val="nil"/>
              <w:bottom w:val="single" w:sz="4" w:space="0" w:color="auto"/>
              <w:right w:val="nil"/>
            </w:tcBorders>
            <w:hideMark/>
          </w:tcPr>
          <w:p w14:paraId="620A0DEB"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108(31.0)</w:t>
            </w:r>
          </w:p>
          <w:p w14:paraId="36C4CCD5"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 xml:space="preserve">  71(20.4)</w:t>
            </w:r>
          </w:p>
          <w:p w14:paraId="36F2E6C3"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128(36.8)</w:t>
            </w:r>
          </w:p>
          <w:p w14:paraId="1F8BA973"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 xml:space="preserve">  41(11.8)</w:t>
            </w:r>
          </w:p>
        </w:tc>
        <w:tc>
          <w:tcPr>
            <w:tcW w:w="1164" w:type="dxa"/>
            <w:tcBorders>
              <w:top w:val="nil"/>
              <w:left w:val="nil"/>
              <w:bottom w:val="single" w:sz="4" w:space="0" w:color="auto"/>
              <w:right w:val="nil"/>
            </w:tcBorders>
          </w:tcPr>
          <w:p w14:paraId="4BF055C0" w14:textId="77777777" w:rsidR="00B86C58" w:rsidRPr="00257BDF" w:rsidRDefault="00B86C58" w:rsidP="0083075B">
            <w:pPr>
              <w:spacing w:after="0" w:line="240" w:lineRule="auto"/>
              <w:rPr>
                <w:rFonts w:ascii="Arial Narrow" w:hAnsi="Arial Narrow" w:cs="Times New Roman"/>
                <w:sz w:val="20"/>
                <w:szCs w:val="20"/>
              </w:rPr>
            </w:pPr>
          </w:p>
        </w:tc>
      </w:tr>
      <w:tr w:rsidR="00B86C58" w:rsidRPr="00257BDF" w14:paraId="0A2415B0" w14:textId="77777777" w:rsidTr="00257BDF">
        <w:tc>
          <w:tcPr>
            <w:tcW w:w="1193" w:type="dxa"/>
            <w:tcBorders>
              <w:top w:val="nil"/>
              <w:left w:val="nil"/>
              <w:bottom w:val="single" w:sz="4" w:space="0" w:color="auto"/>
              <w:right w:val="nil"/>
            </w:tcBorders>
            <w:hideMark/>
          </w:tcPr>
          <w:p w14:paraId="22B9F6B9"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Pengetahuan</w:t>
            </w:r>
          </w:p>
        </w:tc>
        <w:tc>
          <w:tcPr>
            <w:tcW w:w="1119" w:type="dxa"/>
            <w:tcBorders>
              <w:top w:val="nil"/>
              <w:left w:val="nil"/>
              <w:bottom w:val="single" w:sz="4" w:space="0" w:color="auto"/>
              <w:right w:val="nil"/>
            </w:tcBorders>
          </w:tcPr>
          <w:p w14:paraId="533AECED" w14:textId="77777777" w:rsidR="00B86C58" w:rsidRPr="00257BDF" w:rsidRDefault="00B86C58" w:rsidP="0083075B">
            <w:pPr>
              <w:spacing w:after="0" w:line="240" w:lineRule="auto"/>
              <w:rPr>
                <w:rFonts w:ascii="Arial Narrow" w:hAnsi="Arial Narrow" w:cs="Times New Roman"/>
                <w:sz w:val="20"/>
                <w:szCs w:val="20"/>
              </w:rPr>
            </w:pPr>
          </w:p>
        </w:tc>
        <w:tc>
          <w:tcPr>
            <w:tcW w:w="919" w:type="dxa"/>
            <w:tcBorders>
              <w:top w:val="nil"/>
              <w:left w:val="nil"/>
              <w:bottom w:val="single" w:sz="4" w:space="0" w:color="auto"/>
              <w:right w:val="nil"/>
            </w:tcBorders>
          </w:tcPr>
          <w:p w14:paraId="16A01226" w14:textId="77777777" w:rsidR="00B86C58" w:rsidRPr="00257BDF" w:rsidRDefault="00B86C58" w:rsidP="0083075B">
            <w:pPr>
              <w:spacing w:after="0" w:line="240" w:lineRule="auto"/>
              <w:jc w:val="center"/>
              <w:rPr>
                <w:rFonts w:ascii="Arial Narrow" w:hAnsi="Arial Narrow" w:cs="Times New Roman"/>
                <w:sz w:val="20"/>
                <w:szCs w:val="20"/>
              </w:rPr>
            </w:pPr>
          </w:p>
        </w:tc>
        <w:tc>
          <w:tcPr>
            <w:tcW w:w="1164" w:type="dxa"/>
            <w:tcBorders>
              <w:top w:val="nil"/>
              <w:left w:val="nil"/>
              <w:bottom w:val="single" w:sz="4" w:space="0" w:color="auto"/>
              <w:right w:val="nil"/>
            </w:tcBorders>
            <w:hideMark/>
          </w:tcPr>
          <w:p w14:paraId="15E4EB50"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8(2-10)</w:t>
            </w:r>
          </w:p>
        </w:tc>
      </w:tr>
      <w:tr w:rsidR="00B86C58" w:rsidRPr="00257BDF" w14:paraId="06B51E18" w14:textId="77777777" w:rsidTr="00257BDF">
        <w:tc>
          <w:tcPr>
            <w:tcW w:w="1193" w:type="dxa"/>
            <w:tcBorders>
              <w:top w:val="nil"/>
              <w:left w:val="nil"/>
              <w:bottom w:val="single" w:sz="4" w:space="0" w:color="auto"/>
              <w:right w:val="nil"/>
            </w:tcBorders>
            <w:hideMark/>
          </w:tcPr>
          <w:p w14:paraId="2560A834" w14:textId="77777777" w:rsidR="00B86C58" w:rsidRPr="00257BDF" w:rsidRDefault="00B86C58" w:rsidP="0083075B">
            <w:pPr>
              <w:spacing w:after="0" w:line="240" w:lineRule="auto"/>
              <w:rPr>
                <w:rFonts w:ascii="Arial Narrow" w:hAnsi="Arial Narrow" w:cs="Times New Roman"/>
                <w:sz w:val="20"/>
                <w:szCs w:val="20"/>
              </w:rPr>
            </w:pPr>
            <w:r w:rsidRPr="00257BDF">
              <w:rPr>
                <w:rFonts w:ascii="Arial Narrow" w:hAnsi="Arial Narrow" w:cs="Times New Roman"/>
                <w:sz w:val="20"/>
                <w:szCs w:val="20"/>
              </w:rPr>
              <w:t>Perilaku Pencegahan</w:t>
            </w:r>
          </w:p>
        </w:tc>
        <w:tc>
          <w:tcPr>
            <w:tcW w:w="1119" w:type="dxa"/>
            <w:tcBorders>
              <w:top w:val="nil"/>
              <w:left w:val="nil"/>
              <w:bottom w:val="single" w:sz="4" w:space="0" w:color="auto"/>
              <w:right w:val="nil"/>
            </w:tcBorders>
          </w:tcPr>
          <w:p w14:paraId="08218D43" w14:textId="77777777" w:rsidR="00B86C58" w:rsidRPr="00257BDF" w:rsidRDefault="00B86C58" w:rsidP="0083075B">
            <w:pPr>
              <w:spacing w:after="0" w:line="240" w:lineRule="auto"/>
              <w:rPr>
                <w:rFonts w:ascii="Arial Narrow" w:hAnsi="Arial Narrow" w:cs="Times New Roman"/>
                <w:sz w:val="20"/>
                <w:szCs w:val="20"/>
              </w:rPr>
            </w:pPr>
          </w:p>
        </w:tc>
        <w:tc>
          <w:tcPr>
            <w:tcW w:w="919" w:type="dxa"/>
            <w:tcBorders>
              <w:top w:val="nil"/>
              <w:left w:val="nil"/>
              <w:bottom w:val="single" w:sz="4" w:space="0" w:color="auto"/>
              <w:right w:val="nil"/>
            </w:tcBorders>
          </w:tcPr>
          <w:p w14:paraId="0A3509ED" w14:textId="77777777" w:rsidR="00B86C58" w:rsidRPr="00257BDF" w:rsidRDefault="00B86C58" w:rsidP="0083075B">
            <w:pPr>
              <w:spacing w:after="0" w:line="240" w:lineRule="auto"/>
              <w:jc w:val="center"/>
              <w:rPr>
                <w:rFonts w:ascii="Arial Narrow" w:hAnsi="Arial Narrow" w:cs="Times New Roman"/>
                <w:sz w:val="20"/>
                <w:szCs w:val="20"/>
              </w:rPr>
            </w:pPr>
          </w:p>
        </w:tc>
        <w:tc>
          <w:tcPr>
            <w:tcW w:w="1164" w:type="dxa"/>
            <w:tcBorders>
              <w:top w:val="nil"/>
              <w:left w:val="nil"/>
              <w:bottom w:val="single" w:sz="4" w:space="0" w:color="auto"/>
              <w:right w:val="nil"/>
            </w:tcBorders>
            <w:hideMark/>
          </w:tcPr>
          <w:p w14:paraId="2FCA809F" w14:textId="77777777" w:rsidR="00B86C58" w:rsidRPr="00257BDF" w:rsidRDefault="00B86C58" w:rsidP="0083075B">
            <w:pPr>
              <w:spacing w:after="0" w:line="240" w:lineRule="auto"/>
              <w:jc w:val="center"/>
              <w:rPr>
                <w:rFonts w:ascii="Arial Narrow" w:hAnsi="Arial Narrow" w:cs="Times New Roman"/>
                <w:sz w:val="20"/>
                <w:szCs w:val="20"/>
              </w:rPr>
            </w:pPr>
            <w:r w:rsidRPr="00257BDF">
              <w:rPr>
                <w:rFonts w:ascii="Arial Narrow" w:hAnsi="Arial Narrow" w:cs="Times New Roman"/>
                <w:sz w:val="20"/>
                <w:szCs w:val="20"/>
              </w:rPr>
              <w:t>91(43-115)</w:t>
            </w:r>
          </w:p>
        </w:tc>
      </w:tr>
      <w:tr w:rsidR="00B86C58" w:rsidRPr="00257BDF" w14:paraId="0B1CFEBA" w14:textId="77777777" w:rsidTr="00257BDF">
        <w:tc>
          <w:tcPr>
            <w:tcW w:w="1193" w:type="dxa"/>
            <w:tcBorders>
              <w:top w:val="single" w:sz="4" w:space="0" w:color="auto"/>
              <w:left w:val="nil"/>
              <w:bottom w:val="nil"/>
              <w:right w:val="nil"/>
            </w:tcBorders>
          </w:tcPr>
          <w:p w14:paraId="6D503963" w14:textId="77777777" w:rsidR="00B86C58" w:rsidRPr="00257BDF" w:rsidRDefault="00B86C58" w:rsidP="0083075B">
            <w:pPr>
              <w:spacing w:after="0" w:line="240" w:lineRule="auto"/>
              <w:rPr>
                <w:rFonts w:ascii="Arial Narrow" w:hAnsi="Arial Narrow" w:cs="Times New Roman"/>
                <w:sz w:val="20"/>
                <w:szCs w:val="20"/>
              </w:rPr>
            </w:pPr>
          </w:p>
        </w:tc>
        <w:tc>
          <w:tcPr>
            <w:tcW w:w="1119" w:type="dxa"/>
            <w:tcBorders>
              <w:top w:val="single" w:sz="4" w:space="0" w:color="auto"/>
              <w:left w:val="nil"/>
              <w:bottom w:val="nil"/>
              <w:right w:val="nil"/>
            </w:tcBorders>
          </w:tcPr>
          <w:p w14:paraId="39B66D6C" w14:textId="77777777" w:rsidR="00B86C58" w:rsidRPr="00257BDF" w:rsidRDefault="00B86C58" w:rsidP="0083075B">
            <w:pPr>
              <w:spacing w:after="0" w:line="240" w:lineRule="auto"/>
              <w:rPr>
                <w:rFonts w:ascii="Arial Narrow" w:hAnsi="Arial Narrow" w:cs="Times New Roman"/>
                <w:sz w:val="20"/>
                <w:szCs w:val="20"/>
              </w:rPr>
            </w:pPr>
          </w:p>
        </w:tc>
        <w:tc>
          <w:tcPr>
            <w:tcW w:w="919" w:type="dxa"/>
            <w:tcBorders>
              <w:top w:val="single" w:sz="4" w:space="0" w:color="auto"/>
              <w:left w:val="nil"/>
              <w:bottom w:val="nil"/>
              <w:right w:val="nil"/>
            </w:tcBorders>
          </w:tcPr>
          <w:p w14:paraId="269095C9" w14:textId="77777777" w:rsidR="00B86C58" w:rsidRPr="00257BDF" w:rsidRDefault="00B86C58" w:rsidP="0083075B">
            <w:pPr>
              <w:spacing w:after="0" w:line="240" w:lineRule="auto"/>
              <w:rPr>
                <w:rFonts w:ascii="Arial Narrow" w:hAnsi="Arial Narrow" w:cs="Times New Roman"/>
                <w:sz w:val="20"/>
                <w:szCs w:val="20"/>
              </w:rPr>
            </w:pPr>
          </w:p>
        </w:tc>
        <w:tc>
          <w:tcPr>
            <w:tcW w:w="1164" w:type="dxa"/>
            <w:tcBorders>
              <w:top w:val="single" w:sz="4" w:space="0" w:color="auto"/>
              <w:left w:val="nil"/>
              <w:bottom w:val="nil"/>
              <w:right w:val="nil"/>
            </w:tcBorders>
          </w:tcPr>
          <w:p w14:paraId="13CF19C9" w14:textId="77777777" w:rsidR="00B86C58" w:rsidRPr="00257BDF" w:rsidRDefault="00B86C58" w:rsidP="0083075B">
            <w:pPr>
              <w:spacing w:after="0" w:line="240" w:lineRule="auto"/>
              <w:jc w:val="center"/>
              <w:rPr>
                <w:rFonts w:ascii="Arial Narrow" w:hAnsi="Arial Narrow" w:cs="Times New Roman"/>
                <w:sz w:val="20"/>
                <w:szCs w:val="20"/>
              </w:rPr>
            </w:pPr>
          </w:p>
        </w:tc>
      </w:tr>
    </w:tbl>
    <w:p w14:paraId="7264DCB7" w14:textId="0823E759" w:rsidR="00B86C58" w:rsidRPr="00257BDF" w:rsidRDefault="003D6581" w:rsidP="003D6581">
      <w:pPr>
        <w:spacing w:after="0" w:line="240" w:lineRule="auto"/>
        <w:ind w:firstLine="284"/>
        <w:jc w:val="both"/>
        <w:rPr>
          <w:rFonts w:ascii="Arial Narrow" w:hAnsi="Arial Narrow" w:cs="Times New Roman"/>
          <w:sz w:val="20"/>
          <w:szCs w:val="20"/>
        </w:rPr>
      </w:pPr>
      <w:r>
        <w:rPr>
          <w:rFonts w:ascii="Arial Narrow" w:hAnsi="Arial Narrow" w:cs="Times New Roman"/>
          <w:sz w:val="20"/>
          <w:szCs w:val="20"/>
        </w:rPr>
        <w:t>T</w:t>
      </w:r>
      <w:r w:rsidR="00B86C58" w:rsidRPr="00257BDF">
        <w:rPr>
          <w:rFonts w:ascii="Arial Narrow" w:hAnsi="Arial Narrow" w:cs="Times New Roman"/>
          <w:sz w:val="20"/>
          <w:szCs w:val="20"/>
        </w:rPr>
        <w:t xml:space="preserve">abel 1 diperoleh informasi bahwa mayoritas responden adalah perempuan, yaitu sebanyak 174 orang (78.7%). Usia responden berada dalam kelompok homogen, yaitu dewasa awal, dimana rata-rata responden berusia 20 tahun, usia termuda 17 tahun dan yang paling tua 24 tahun. Responden pada penelitian ini berasal dari jenjang Pendidikan dan institusi yang sama, tetapi dari semester yang berbeda. Mayoritas responden pada penelitian ini merupakan mahasiswa semester 6, yaitu 128 orang (36.8%) dan paling sedikit dari semester 8 yaitu 41 orang (11.8%). Untuk gambaran pengetahuan tentang COVID-19 rata-rata mahasiswa memperoleh skor 8 dengan rentang nilai yang besar, yaitu nilai terendah 2 </w:t>
      </w:r>
      <w:r w:rsidR="00B86C58" w:rsidRPr="00257BDF">
        <w:rPr>
          <w:rFonts w:ascii="Arial Narrow" w:hAnsi="Arial Narrow" w:cs="Times New Roman"/>
          <w:sz w:val="20"/>
          <w:szCs w:val="20"/>
        </w:rPr>
        <w:lastRenderedPageBreak/>
        <w:t>dan tertinggi 10. Diketahui pula rerata nilai untuk variabel perilaku pencegahan COVID-19 adalah 91 dengan nilai terendah 43 dan tertinggi 115.</w:t>
      </w:r>
    </w:p>
    <w:p w14:paraId="0F1BFE51" w14:textId="77777777" w:rsidR="00B86C58" w:rsidRPr="00257BDF" w:rsidRDefault="00B86C58" w:rsidP="006D007B">
      <w:pPr>
        <w:spacing w:after="0" w:line="240" w:lineRule="auto"/>
        <w:jc w:val="center"/>
        <w:rPr>
          <w:rFonts w:ascii="Arial Narrow" w:hAnsi="Arial Narrow" w:cs="Times New Roman"/>
          <w:b/>
          <w:bCs/>
          <w:sz w:val="20"/>
          <w:szCs w:val="20"/>
        </w:rPr>
      </w:pPr>
    </w:p>
    <w:p w14:paraId="678C99C9" w14:textId="6182171F" w:rsidR="00B16595" w:rsidRPr="00257BDF" w:rsidRDefault="00B16595" w:rsidP="006D007B">
      <w:pPr>
        <w:spacing w:after="0" w:line="240" w:lineRule="auto"/>
        <w:jc w:val="center"/>
        <w:rPr>
          <w:rFonts w:ascii="Arial Narrow" w:hAnsi="Arial Narrow" w:cs="Times New Roman"/>
          <w:b/>
          <w:bCs/>
          <w:sz w:val="20"/>
          <w:szCs w:val="20"/>
        </w:rPr>
      </w:pPr>
      <w:r w:rsidRPr="00257BDF">
        <w:rPr>
          <w:rFonts w:ascii="Arial Narrow" w:hAnsi="Arial Narrow" w:cs="Times New Roman"/>
          <w:b/>
          <w:bCs/>
          <w:sz w:val="20"/>
          <w:szCs w:val="20"/>
        </w:rPr>
        <w:t xml:space="preserve">Tabel </w:t>
      </w:r>
      <w:r w:rsidR="00B86C58" w:rsidRPr="00257BDF">
        <w:rPr>
          <w:rFonts w:ascii="Arial Narrow" w:hAnsi="Arial Narrow" w:cs="Times New Roman"/>
          <w:b/>
          <w:bCs/>
          <w:sz w:val="20"/>
          <w:szCs w:val="20"/>
        </w:rPr>
        <w:t>2</w:t>
      </w:r>
      <w:r w:rsidRPr="00257BDF">
        <w:rPr>
          <w:rFonts w:ascii="Arial Narrow" w:hAnsi="Arial Narrow" w:cs="Times New Roman"/>
          <w:b/>
          <w:bCs/>
          <w:sz w:val="20"/>
          <w:szCs w:val="20"/>
        </w:rPr>
        <w:t>. Level Pengetahuan tentang COVID-19</w:t>
      </w:r>
    </w:p>
    <w:p w14:paraId="56BDE6C3" w14:textId="77777777" w:rsidR="00B86C58" w:rsidRPr="00257BDF" w:rsidRDefault="00B86C58" w:rsidP="006D007B">
      <w:pPr>
        <w:spacing w:after="0" w:line="240" w:lineRule="auto"/>
        <w:jc w:val="center"/>
        <w:rPr>
          <w:rFonts w:ascii="Arial Narrow" w:hAnsi="Arial Narrow" w:cs="Times New Roman"/>
          <w:b/>
          <w:bCs/>
          <w:sz w:val="20"/>
          <w:szCs w:val="20"/>
        </w:rPr>
      </w:pPr>
    </w:p>
    <w:tbl>
      <w:tblPr>
        <w:tblStyle w:val="TableGrid"/>
        <w:tblW w:w="4395" w:type="dxa"/>
        <w:tblInd w:w="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08"/>
        <w:gridCol w:w="1526"/>
        <w:gridCol w:w="241"/>
        <w:gridCol w:w="960"/>
        <w:gridCol w:w="309"/>
        <w:gridCol w:w="851"/>
      </w:tblGrid>
      <w:tr w:rsidR="00B16595" w:rsidRPr="00257BDF" w14:paraId="51F765F9" w14:textId="77777777" w:rsidTr="00257BDF">
        <w:trPr>
          <w:trHeight w:val="480"/>
        </w:trPr>
        <w:tc>
          <w:tcPr>
            <w:tcW w:w="508" w:type="dxa"/>
            <w:tcBorders>
              <w:top w:val="single" w:sz="4" w:space="0" w:color="auto"/>
              <w:left w:val="nil"/>
              <w:bottom w:val="single" w:sz="4" w:space="0" w:color="auto"/>
              <w:right w:val="nil"/>
            </w:tcBorders>
            <w:hideMark/>
          </w:tcPr>
          <w:p w14:paraId="17F48F6F"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NO.</w:t>
            </w:r>
          </w:p>
        </w:tc>
        <w:tc>
          <w:tcPr>
            <w:tcW w:w="1526" w:type="dxa"/>
            <w:tcBorders>
              <w:top w:val="single" w:sz="4" w:space="0" w:color="auto"/>
              <w:left w:val="nil"/>
              <w:bottom w:val="single" w:sz="4" w:space="0" w:color="auto"/>
              <w:right w:val="nil"/>
            </w:tcBorders>
            <w:hideMark/>
          </w:tcPr>
          <w:p w14:paraId="1C2F5FE1"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PERTANYAAN PENGETAHUAN</w:t>
            </w:r>
          </w:p>
        </w:tc>
        <w:tc>
          <w:tcPr>
            <w:tcW w:w="1201" w:type="dxa"/>
            <w:gridSpan w:val="2"/>
            <w:tcBorders>
              <w:top w:val="single" w:sz="4" w:space="0" w:color="auto"/>
              <w:left w:val="nil"/>
              <w:bottom w:val="single" w:sz="4" w:space="0" w:color="auto"/>
              <w:right w:val="nil"/>
            </w:tcBorders>
            <w:hideMark/>
          </w:tcPr>
          <w:p w14:paraId="607E0A4F"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 xml:space="preserve">                 BENAR</w:t>
            </w:r>
          </w:p>
          <w:p w14:paraId="5E5E7527" w14:textId="7C7D0372"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 xml:space="preserve"> (%)</w:t>
            </w:r>
          </w:p>
        </w:tc>
        <w:tc>
          <w:tcPr>
            <w:tcW w:w="1160" w:type="dxa"/>
            <w:gridSpan w:val="2"/>
            <w:tcBorders>
              <w:top w:val="single" w:sz="4" w:space="0" w:color="auto"/>
              <w:left w:val="nil"/>
              <w:bottom w:val="single" w:sz="4" w:space="0" w:color="auto"/>
              <w:right w:val="nil"/>
            </w:tcBorders>
            <w:hideMark/>
          </w:tcPr>
          <w:p w14:paraId="68C14E0E"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 xml:space="preserve">               SALAH</w:t>
            </w:r>
          </w:p>
          <w:p w14:paraId="5ADC56B6" w14:textId="62FA21C0"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w:t>
            </w:r>
          </w:p>
        </w:tc>
      </w:tr>
      <w:tr w:rsidR="00B16595" w:rsidRPr="00257BDF" w14:paraId="3C7D4048" w14:textId="77777777" w:rsidTr="00257BDF">
        <w:tc>
          <w:tcPr>
            <w:tcW w:w="508" w:type="dxa"/>
            <w:tcBorders>
              <w:top w:val="single" w:sz="4" w:space="0" w:color="auto"/>
              <w:left w:val="nil"/>
              <w:bottom w:val="single" w:sz="4" w:space="0" w:color="auto"/>
              <w:right w:val="nil"/>
            </w:tcBorders>
            <w:hideMark/>
          </w:tcPr>
          <w:p w14:paraId="1B0FE3D7"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1.</w:t>
            </w:r>
          </w:p>
        </w:tc>
        <w:tc>
          <w:tcPr>
            <w:tcW w:w="1526" w:type="dxa"/>
            <w:tcBorders>
              <w:top w:val="single" w:sz="4" w:space="0" w:color="auto"/>
              <w:left w:val="nil"/>
              <w:bottom w:val="single" w:sz="4" w:space="0" w:color="auto"/>
              <w:right w:val="nil"/>
            </w:tcBorders>
          </w:tcPr>
          <w:p w14:paraId="4BA4758A"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 xml:space="preserve">Tanda dan gejala umum seseorang bila terinfeksi virus korona </w:t>
            </w:r>
          </w:p>
          <w:p w14:paraId="7F3DFF14" w14:textId="77777777" w:rsidR="00B16595" w:rsidRPr="00257BDF" w:rsidRDefault="00B16595" w:rsidP="00C82E47">
            <w:pPr>
              <w:spacing w:after="0" w:line="240" w:lineRule="auto"/>
              <w:rPr>
                <w:rFonts w:ascii="Arial Narrow" w:hAnsi="Arial Narrow" w:cs="Times New Roman"/>
                <w:sz w:val="20"/>
                <w:szCs w:val="20"/>
              </w:rPr>
            </w:pPr>
          </w:p>
        </w:tc>
        <w:tc>
          <w:tcPr>
            <w:tcW w:w="241" w:type="dxa"/>
            <w:tcBorders>
              <w:top w:val="single" w:sz="4" w:space="0" w:color="auto"/>
              <w:left w:val="nil"/>
              <w:bottom w:val="single" w:sz="4" w:space="0" w:color="auto"/>
              <w:right w:val="nil"/>
            </w:tcBorders>
          </w:tcPr>
          <w:p w14:paraId="086F9B34" w14:textId="77777777" w:rsidR="00B16595" w:rsidRPr="00257BDF" w:rsidRDefault="00B16595" w:rsidP="00C82E47">
            <w:pPr>
              <w:spacing w:after="0" w:line="240" w:lineRule="auto"/>
              <w:jc w:val="center"/>
              <w:rPr>
                <w:rFonts w:ascii="Arial Narrow" w:hAnsi="Arial Narrow" w:cs="Times New Roman"/>
                <w:b/>
                <w:sz w:val="20"/>
                <w:szCs w:val="20"/>
              </w:rPr>
            </w:pPr>
          </w:p>
        </w:tc>
        <w:tc>
          <w:tcPr>
            <w:tcW w:w="960" w:type="dxa"/>
            <w:tcBorders>
              <w:top w:val="single" w:sz="4" w:space="0" w:color="auto"/>
              <w:left w:val="nil"/>
              <w:bottom w:val="single" w:sz="4" w:space="0" w:color="auto"/>
              <w:right w:val="nil"/>
            </w:tcBorders>
            <w:hideMark/>
          </w:tcPr>
          <w:p w14:paraId="3CA1D3F6"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334(96.0)</w:t>
            </w:r>
          </w:p>
        </w:tc>
        <w:tc>
          <w:tcPr>
            <w:tcW w:w="309" w:type="dxa"/>
            <w:tcBorders>
              <w:top w:val="single" w:sz="4" w:space="0" w:color="auto"/>
              <w:left w:val="nil"/>
              <w:bottom w:val="single" w:sz="4" w:space="0" w:color="auto"/>
              <w:right w:val="nil"/>
            </w:tcBorders>
          </w:tcPr>
          <w:p w14:paraId="274D5571" w14:textId="77777777" w:rsidR="00B16595" w:rsidRPr="00257BDF" w:rsidRDefault="00B16595" w:rsidP="00C82E47">
            <w:pPr>
              <w:spacing w:after="0" w:line="240" w:lineRule="auto"/>
              <w:jc w:val="center"/>
              <w:rPr>
                <w:rFonts w:ascii="Arial Narrow" w:hAnsi="Arial Narrow" w:cs="Times New Roman"/>
                <w:b/>
                <w:sz w:val="20"/>
                <w:szCs w:val="20"/>
              </w:rPr>
            </w:pPr>
          </w:p>
        </w:tc>
        <w:tc>
          <w:tcPr>
            <w:tcW w:w="851" w:type="dxa"/>
            <w:tcBorders>
              <w:top w:val="single" w:sz="4" w:space="0" w:color="auto"/>
              <w:left w:val="nil"/>
              <w:bottom w:val="single" w:sz="4" w:space="0" w:color="auto"/>
              <w:right w:val="nil"/>
            </w:tcBorders>
            <w:hideMark/>
          </w:tcPr>
          <w:p w14:paraId="5CD3980E"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14(4.0)</w:t>
            </w:r>
          </w:p>
        </w:tc>
      </w:tr>
      <w:tr w:rsidR="00B16595" w:rsidRPr="00257BDF" w14:paraId="53CB8FEE" w14:textId="77777777" w:rsidTr="00257BDF">
        <w:tc>
          <w:tcPr>
            <w:tcW w:w="508" w:type="dxa"/>
            <w:tcBorders>
              <w:top w:val="single" w:sz="4" w:space="0" w:color="auto"/>
              <w:left w:val="nil"/>
              <w:bottom w:val="single" w:sz="4" w:space="0" w:color="auto"/>
              <w:right w:val="nil"/>
            </w:tcBorders>
            <w:hideMark/>
          </w:tcPr>
          <w:p w14:paraId="2C17D2EA"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2.</w:t>
            </w:r>
          </w:p>
        </w:tc>
        <w:tc>
          <w:tcPr>
            <w:tcW w:w="1526" w:type="dxa"/>
            <w:tcBorders>
              <w:top w:val="single" w:sz="4" w:space="0" w:color="auto"/>
              <w:left w:val="nil"/>
              <w:bottom w:val="single" w:sz="4" w:space="0" w:color="auto"/>
              <w:right w:val="nil"/>
            </w:tcBorders>
          </w:tcPr>
          <w:p w14:paraId="29031CCC"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 xml:space="preserve">Cara penularan virus covid-19 </w:t>
            </w:r>
          </w:p>
          <w:p w14:paraId="77748404" w14:textId="77777777" w:rsidR="00B16595" w:rsidRPr="00257BDF" w:rsidRDefault="00B16595" w:rsidP="00C82E47">
            <w:pPr>
              <w:spacing w:after="0" w:line="240" w:lineRule="auto"/>
              <w:rPr>
                <w:rFonts w:ascii="Arial Narrow" w:hAnsi="Arial Narrow" w:cs="Times New Roman"/>
                <w:sz w:val="20"/>
                <w:szCs w:val="20"/>
              </w:rPr>
            </w:pPr>
          </w:p>
        </w:tc>
        <w:tc>
          <w:tcPr>
            <w:tcW w:w="241" w:type="dxa"/>
            <w:tcBorders>
              <w:top w:val="single" w:sz="4" w:space="0" w:color="auto"/>
              <w:left w:val="nil"/>
              <w:bottom w:val="single" w:sz="4" w:space="0" w:color="auto"/>
              <w:right w:val="nil"/>
            </w:tcBorders>
          </w:tcPr>
          <w:p w14:paraId="4BF97959" w14:textId="77777777" w:rsidR="00B16595" w:rsidRPr="00257BDF" w:rsidRDefault="00B16595" w:rsidP="00C82E47">
            <w:pPr>
              <w:spacing w:after="0" w:line="240" w:lineRule="auto"/>
              <w:jc w:val="center"/>
              <w:rPr>
                <w:rFonts w:ascii="Arial Narrow" w:hAnsi="Arial Narrow" w:cs="Times New Roman"/>
                <w:b/>
                <w:sz w:val="20"/>
                <w:szCs w:val="20"/>
              </w:rPr>
            </w:pPr>
          </w:p>
        </w:tc>
        <w:tc>
          <w:tcPr>
            <w:tcW w:w="960" w:type="dxa"/>
            <w:tcBorders>
              <w:top w:val="single" w:sz="4" w:space="0" w:color="auto"/>
              <w:left w:val="nil"/>
              <w:bottom w:val="single" w:sz="4" w:space="0" w:color="auto"/>
              <w:right w:val="nil"/>
            </w:tcBorders>
            <w:hideMark/>
          </w:tcPr>
          <w:p w14:paraId="3CB13AC0"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288(82.8)</w:t>
            </w:r>
          </w:p>
        </w:tc>
        <w:tc>
          <w:tcPr>
            <w:tcW w:w="309" w:type="dxa"/>
            <w:tcBorders>
              <w:top w:val="single" w:sz="4" w:space="0" w:color="auto"/>
              <w:left w:val="nil"/>
              <w:bottom w:val="single" w:sz="4" w:space="0" w:color="auto"/>
              <w:right w:val="nil"/>
            </w:tcBorders>
          </w:tcPr>
          <w:p w14:paraId="7627B568" w14:textId="77777777" w:rsidR="00B16595" w:rsidRPr="00257BDF" w:rsidRDefault="00B16595" w:rsidP="00C82E47">
            <w:pPr>
              <w:spacing w:after="0" w:line="240" w:lineRule="auto"/>
              <w:jc w:val="center"/>
              <w:rPr>
                <w:rFonts w:ascii="Arial Narrow" w:hAnsi="Arial Narrow" w:cs="Times New Roman"/>
                <w:b/>
                <w:sz w:val="20"/>
                <w:szCs w:val="20"/>
              </w:rPr>
            </w:pPr>
          </w:p>
        </w:tc>
        <w:tc>
          <w:tcPr>
            <w:tcW w:w="851" w:type="dxa"/>
            <w:tcBorders>
              <w:top w:val="single" w:sz="4" w:space="0" w:color="auto"/>
              <w:left w:val="nil"/>
              <w:bottom w:val="single" w:sz="4" w:space="0" w:color="auto"/>
              <w:right w:val="nil"/>
            </w:tcBorders>
            <w:hideMark/>
          </w:tcPr>
          <w:p w14:paraId="6C6758EE"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60(17.2)</w:t>
            </w:r>
          </w:p>
        </w:tc>
      </w:tr>
      <w:tr w:rsidR="00B16595" w:rsidRPr="00257BDF" w14:paraId="1C6D9C2D" w14:textId="77777777" w:rsidTr="00257BDF">
        <w:tc>
          <w:tcPr>
            <w:tcW w:w="508" w:type="dxa"/>
            <w:tcBorders>
              <w:top w:val="single" w:sz="4" w:space="0" w:color="auto"/>
              <w:left w:val="nil"/>
              <w:bottom w:val="single" w:sz="4" w:space="0" w:color="auto"/>
              <w:right w:val="nil"/>
            </w:tcBorders>
            <w:hideMark/>
          </w:tcPr>
          <w:p w14:paraId="435D85D6"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3.</w:t>
            </w:r>
          </w:p>
        </w:tc>
        <w:tc>
          <w:tcPr>
            <w:tcW w:w="1526" w:type="dxa"/>
            <w:tcBorders>
              <w:top w:val="single" w:sz="4" w:space="0" w:color="auto"/>
              <w:left w:val="nil"/>
              <w:bottom w:val="single" w:sz="4" w:space="0" w:color="auto"/>
              <w:right w:val="nil"/>
            </w:tcBorders>
          </w:tcPr>
          <w:p w14:paraId="75E43D8D"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Minimal jarak yang dianjurkan oleh pemerintah untuk mencegah penularan covid-19:</w:t>
            </w:r>
          </w:p>
          <w:p w14:paraId="501A501E" w14:textId="77777777" w:rsidR="00B16595" w:rsidRPr="00257BDF" w:rsidRDefault="00B16595" w:rsidP="00C82E47">
            <w:pPr>
              <w:spacing w:after="0" w:line="240" w:lineRule="auto"/>
              <w:rPr>
                <w:rFonts w:ascii="Arial Narrow" w:hAnsi="Arial Narrow" w:cs="Times New Roman"/>
                <w:sz w:val="20"/>
                <w:szCs w:val="20"/>
              </w:rPr>
            </w:pPr>
          </w:p>
        </w:tc>
        <w:tc>
          <w:tcPr>
            <w:tcW w:w="241" w:type="dxa"/>
            <w:tcBorders>
              <w:top w:val="single" w:sz="4" w:space="0" w:color="auto"/>
              <w:left w:val="nil"/>
              <w:bottom w:val="single" w:sz="4" w:space="0" w:color="auto"/>
              <w:right w:val="nil"/>
            </w:tcBorders>
          </w:tcPr>
          <w:p w14:paraId="1C807F85" w14:textId="77777777" w:rsidR="00B16595" w:rsidRPr="00257BDF" w:rsidRDefault="00B16595" w:rsidP="00C82E47">
            <w:pPr>
              <w:spacing w:after="0" w:line="240" w:lineRule="auto"/>
              <w:jc w:val="center"/>
              <w:rPr>
                <w:rFonts w:ascii="Arial Narrow" w:hAnsi="Arial Narrow" w:cs="Times New Roman"/>
                <w:b/>
                <w:sz w:val="20"/>
                <w:szCs w:val="20"/>
              </w:rPr>
            </w:pPr>
          </w:p>
        </w:tc>
        <w:tc>
          <w:tcPr>
            <w:tcW w:w="960" w:type="dxa"/>
            <w:tcBorders>
              <w:top w:val="single" w:sz="4" w:space="0" w:color="auto"/>
              <w:left w:val="nil"/>
              <w:bottom w:val="single" w:sz="4" w:space="0" w:color="auto"/>
              <w:right w:val="nil"/>
            </w:tcBorders>
            <w:hideMark/>
          </w:tcPr>
          <w:p w14:paraId="08A8C505"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294(84.5)</w:t>
            </w:r>
          </w:p>
        </w:tc>
        <w:tc>
          <w:tcPr>
            <w:tcW w:w="309" w:type="dxa"/>
            <w:tcBorders>
              <w:top w:val="single" w:sz="4" w:space="0" w:color="auto"/>
              <w:left w:val="nil"/>
              <w:bottom w:val="single" w:sz="4" w:space="0" w:color="auto"/>
              <w:right w:val="nil"/>
            </w:tcBorders>
          </w:tcPr>
          <w:p w14:paraId="4D9B1108" w14:textId="77777777" w:rsidR="00B16595" w:rsidRPr="00257BDF" w:rsidRDefault="00B16595" w:rsidP="00C82E47">
            <w:pPr>
              <w:spacing w:after="0" w:line="240" w:lineRule="auto"/>
              <w:jc w:val="center"/>
              <w:rPr>
                <w:rFonts w:ascii="Arial Narrow" w:hAnsi="Arial Narrow" w:cs="Times New Roman"/>
                <w:b/>
                <w:sz w:val="20"/>
                <w:szCs w:val="20"/>
              </w:rPr>
            </w:pPr>
          </w:p>
        </w:tc>
        <w:tc>
          <w:tcPr>
            <w:tcW w:w="851" w:type="dxa"/>
            <w:tcBorders>
              <w:top w:val="single" w:sz="4" w:space="0" w:color="auto"/>
              <w:left w:val="nil"/>
              <w:bottom w:val="single" w:sz="4" w:space="0" w:color="auto"/>
              <w:right w:val="nil"/>
            </w:tcBorders>
            <w:hideMark/>
          </w:tcPr>
          <w:p w14:paraId="50E92CEF"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54(15.5)</w:t>
            </w:r>
          </w:p>
        </w:tc>
      </w:tr>
      <w:tr w:rsidR="00B16595" w:rsidRPr="00257BDF" w14:paraId="64792D6C" w14:textId="77777777" w:rsidTr="00257BDF">
        <w:tc>
          <w:tcPr>
            <w:tcW w:w="508" w:type="dxa"/>
            <w:tcBorders>
              <w:top w:val="single" w:sz="4" w:space="0" w:color="auto"/>
              <w:left w:val="nil"/>
              <w:bottom w:val="single" w:sz="4" w:space="0" w:color="auto"/>
              <w:right w:val="nil"/>
            </w:tcBorders>
            <w:hideMark/>
          </w:tcPr>
          <w:p w14:paraId="340D2B89"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4.</w:t>
            </w:r>
          </w:p>
        </w:tc>
        <w:tc>
          <w:tcPr>
            <w:tcW w:w="1526" w:type="dxa"/>
            <w:tcBorders>
              <w:top w:val="single" w:sz="4" w:space="0" w:color="auto"/>
              <w:left w:val="nil"/>
              <w:bottom w:val="single" w:sz="4" w:space="0" w:color="auto"/>
              <w:right w:val="nil"/>
            </w:tcBorders>
          </w:tcPr>
          <w:p w14:paraId="784C01A8"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 xml:space="preserve">Langkah-langkah dalam melakukan cuci tangan yang dianjurkan menurut pemerintah </w:t>
            </w:r>
          </w:p>
          <w:p w14:paraId="16E87089" w14:textId="77777777" w:rsidR="00B16595" w:rsidRPr="00257BDF" w:rsidRDefault="00B16595" w:rsidP="00C82E47">
            <w:pPr>
              <w:spacing w:after="0" w:line="240" w:lineRule="auto"/>
              <w:rPr>
                <w:rFonts w:ascii="Arial Narrow" w:hAnsi="Arial Narrow" w:cs="Times New Roman"/>
                <w:sz w:val="20"/>
                <w:szCs w:val="20"/>
              </w:rPr>
            </w:pPr>
          </w:p>
        </w:tc>
        <w:tc>
          <w:tcPr>
            <w:tcW w:w="241" w:type="dxa"/>
            <w:tcBorders>
              <w:top w:val="single" w:sz="4" w:space="0" w:color="auto"/>
              <w:left w:val="nil"/>
              <w:bottom w:val="single" w:sz="4" w:space="0" w:color="auto"/>
              <w:right w:val="nil"/>
            </w:tcBorders>
          </w:tcPr>
          <w:p w14:paraId="6E31FDD3" w14:textId="77777777" w:rsidR="00B16595" w:rsidRPr="00257BDF" w:rsidRDefault="00B16595" w:rsidP="00C82E47">
            <w:pPr>
              <w:spacing w:after="0" w:line="240" w:lineRule="auto"/>
              <w:jc w:val="center"/>
              <w:rPr>
                <w:rFonts w:ascii="Arial Narrow" w:hAnsi="Arial Narrow" w:cs="Times New Roman"/>
                <w:b/>
                <w:sz w:val="20"/>
                <w:szCs w:val="20"/>
              </w:rPr>
            </w:pPr>
          </w:p>
        </w:tc>
        <w:tc>
          <w:tcPr>
            <w:tcW w:w="960" w:type="dxa"/>
            <w:tcBorders>
              <w:top w:val="single" w:sz="4" w:space="0" w:color="auto"/>
              <w:left w:val="nil"/>
              <w:bottom w:val="single" w:sz="4" w:space="0" w:color="auto"/>
              <w:right w:val="nil"/>
            </w:tcBorders>
            <w:hideMark/>
          </w:tcPr>
          <w:p w14:paraId="0EE3817D"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294(84.5)</w:t>
            </w:r>
          </w:p>
        </w:tc>
        <w:tc>
          <w:tcPr>
            <w:tcW w:w="309" w:type="dxa"/>
            <w:tcBorders>
              <w:top w:val="single" w:sz="4" w:space="0" w:color="auto"/>
              <w:left w:val="nil"/>
              <w:bottom w:val="single" w:sz="4" w:space="0" w:color="auto"/>
              <w:right w:val="nil"/>
            </w:tcBorders>
          </w:tcPr>
          <w:p w14:paraId="48EB595F" w14:textId="77777777" w:rsidR="00B16595" w:rsidRPr="00257BDF" w:rsidRDefault="00B16595" w:rsidP="00C82E47">
            <w:pPr>
              <w:spacing w:after="0" w:line="240" w:lineRule="auto"/>
              <w:jc w:val="center"/>
              <w:rPr>
                <w:rFonts w:ascii="Arial Narrow" w:hAnsi="Arial Narrow" w:cs="Times New Roman"/>
                <w:b/>
                <w:sz w:val="20"/>
                <w:szCs w:val="20"/>
              </w:rPr>
            </w:pPr>
          </w:p>
        </w:tc>
        <w:tc>
          <w:tcPr>
            <w:tcW w:w="851" w:type="dxa"/>
            <w:tcBorders>
              <w:top w:val="single" w:sz="4" w:space="0" w:color="auto"/>
              <w:left w:val="nil"/>
              <w:bottom w:val="single" w:sz="4" w:space="0" w:color="auto"/>
              <w:right w:val="nil"/>
            </w:tcBorders>
            <w:hideMark/>
          </w:tcPr>
          <w:p w14:paraId="07D07DDD"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54(15.5)</w:t>
            </w:r>
          </w:p>
        </w:tc>
      </w:tr>
      <w:tr w:rsidR="00B16595" w:rsidRPr="00257BDF" w14:paraId="0210790D" w14:textId="77777777" w:rsidTr="00257BDF">
        <w:tc>
          <w:tcPr>
            <w:tcW w:w="508" w:type="dxa"/>
            <w:tcBorders>
              <w:top w:val="single" w:sz="4" w:space="0" w:color="auto"/>
              <w:left w:val="nil"/>
              <w:bottom w:val="single" w:sz="4" w:space="0" w:color="auto"/>
              <w:right w:val="nil"/>
            </w:tcBorders>
            <w:hideMark/>
          </w:tcPr>
          <w:p w14:paraId="17D07389"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5.</w:t>
            </w:r>
          </w:p>
        </w:tc>
        <w:tc>
          <w:tcPr>
            <w:tcW w:w="1526" w:type="dxa"/>
            <w:tcBorders>
              <w:top w:val="single" w:sz="4" w:space="0" w:color="auto"/>
              <w:left w:val="nil"/>
              <w:bottom w:val="single" w:sz="4" w:space="0" w:color="auto"/>
              <w:right w:val="nil"/>
            </w:tcBorders>
          </w:tcPr>
          <w:p w14:paraId="32ED0671"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 xml:space="preserve">Bahan yang digunakan untuk mencuci tangan bila tangan terlihat kotor </w:t>
            </w:r>
          </w:p>
          <w:p w14:paraId="4A1CF551" w14:textId="77777777" w:rsidR="00B16595" w:rsidRPr="00257BDF" w:rsidRDefault="00B16595" w:rsidP="00C82E47">
            <w:pPr>
              <w:spacing w:after="0" w:line="240" w:lineRule="auto"/>
              <w:rPr>
                <w:rFonts w:ascii="Arial Narrow" w:hAnsi="Arial Narrow" w:cs="Times New Roman"/>
                <w:sz w:val="20"/>
                <w:szCs w:val="20"/>
              </w:rPr>
            </w:pPr>
          </w:p>
        </w:tc>
        <w:tc>
          <w:tcPr>
            <w:tcW w:w="241" w:type="dxa"/>
            <w:tcBorders>
              <w:top w:val="single" w:sz="4" w:space="0" w:color="auto"/>
              <w:left w:val="nil"/>
              <w:bottom w:val="single" w:sz="4" w:space="0" w:color="auto"/>
              <w:right w:val="nil"/>
            </w:tcBorders>
          </w:tcPr>
          <w:p w14:paraId="53FBFD37" w14:textId="77777777" w:rsidR="00B16595" w:rsidRPr="00257BDF" w:rsidRDefault="00B16595" w:rsidP="00C82E47">
            <w:pPr>
              <w:spacing w:after="0" w:line="240" w:lineRule="auto"/>
              <w:jc w:val="center"/>
              <w:rPr>
                <w:rFonts w:ascii="Arial Narrow" w:hAnsi="Arial Narrow" w:cs="Times New Roman"/>
                <w:b/>
                <w:sz w:val="20"/>
                <w:szCs w:val="20"/>
              </w:rPr>
            </w:pPr>
          </w:p>
        </w:tc>
        <w:tc>
          <w:tcPr>
            <w:tcW w:w="960" w:type="dxa"/>
            <w:tcBorders>
              <w:top w:val="single" w:sz="4" w:space="0" w:color="auto"/>
              <w:left w:val="nil"/>
              <w:bottom w:val="single" w:sz="4" w:space="0" w:color="auto"/>
              <w:right w:val="nil"/>
            </w:tcBorders>
            <w:hideMark/>
          </w:tcPr>
          <w:p w14:paraId="052E0A30"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286(82.2)</w:t>
            </w:r>
          </w:p>
        </w:tc>
        <w:tc>
          <w:tcPr>
            <w:tcW w:w="309" w:type="dxa"/>
            <w:tcBorders>
              <w:top w:val="single" w:sz="4" w:space="0" w:color="auto"/>
              <w:left w:val="nil"/>
              <w:bottom w:val="single" w:sz="4" w:space="0" w:color="auto"/>
              <w:right w:val="nil"/>
            </w:tcBorders>
          </w:tcPr>
          <w:p w14:paraId="524999CB" w14:textId="77777777" w:rsidR="00B16595" w:rsidRPr="00257BDF" w:rsidRDefault="00B16595" w:rsidP="00C82E47">
            <w:pPr>
              <w:spacing w:after="0" w:line="240" w:lineRule="auto"/>
              <w:jc w:val="center"/>
              <w:rPr>
                <w:rFonts w:ascii="Arial Narrow" w:hAnsi="Arial Narrow" w:cs="Times New Roman"/>
                <w:b/>
                <w:sz w:val="20"/>
                <w:szCs w:val="20"/>
              </w:rPr>
            </w:pPr>
          </w:p>
        </w:tc>
        <w:tc>
          <w:tcPr>
            <w:tcW w:w="851" w:type="dxa"/>
            <w:tcBorders>
              <w:top w:val="single" w:sz="4" w:space="0" w:color="auto"/>
              <w:left w:val="nil"/>
              <w:bottom w:val="single" w:sz="4" w:space="0" w:color="auto"/>
              <w:right w:val="nil"/>
            </w:tcBorders>
            <w:hideMark/>
          </w:tcPr>
          <w:p w14:paraId="6C9DF016"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62(17.8)</w:t>
            </w:r>
          </w:p>
        </w:tc>
      </w:tr>
      <w:tr w:rsidR="00B16595" w:rsidRPr="00257BDF" w14:paraId="7D09458F" w14:textId="77777777" w:rsidTr="00257BDF">
        <w:tc>
          <w:tcPr>
            <w:tcW w:w="508" w:type="dxa"/>
            <w:tcBorders>
              <w:top w:val="single" w:sz="4" w:space="0" w:color="auto"/>
              <w:left w:val="nil"/>
              <w:bottom w:val="single" w:sz="4" w:space="0" w:color="auto"/>
              <w:right w:val="nil"/>
            </w:tcBorders>
            <w:hideMark/>
          </w:tcPr>
          <w:p w14:paraId="4D00A158"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6.</w:t>
            </w:r>
          </w:p>
        </w:tc>
        <w:tc>
          <w:tcPr>
            <w:tcW w:w="1526" w:type="dxa"/>
            <w:tcBorders>
              <w:top w:val="single" w:sz="4" w:space="0" w:color="auto"/>
              <w:left w:val="nil"/>
              <w:bottom w:val="single" w:sz="4" w:space="0" w:color="auto"/>
              <w:right w:val="nil"/>
            </w:tcBorders>
          </w:tcPr>
          <w:p w14:paraId="2C3A7A99"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 xml:space="preserve">Bahan yang digunakan untuk mencuci tangan bila tangan terlihat tidak kotor </w:t>
            </w:r>
          </w:p>
          <w:p w14:paraId="5A7E10F4" w14:textId="77777777" w:rsidR="00B16595" w:rsidRPr="00257BDF" w:rsidRDefault="00B16595" w:rsidP="00C82E47">
            <w:pPr>
              <w:spacing w:after="0" w:line="240" w:lineRule="auto"/>
              <w:rPr>
                <w:rFonts w:ascii="Arial Narrow" w:hAnsi="Arial Narrow" w:cs="Times New Roman"/>
                <w:sz w:val="20"/>
                <w:szCs w:val="20"/>
              </w:rPr>
            </w:pPr>
          </w:p>
        </w:tc>
        <w:tc>
          <w:tcPr>
            <w:tcW w:w="241" w:type="dxa"/>
            <w:tcBorders>
              <w:top w:val="single" w:sz="4" w:space="0" w:color="auto"/>
              <w:left w:val="nil"/>
              <w:bottom w:val="single" w:sz="4" w:space="0" w:color="auto"/>
              <w:right w:val="nil"/>
            </w:tcBorders>
          </w:tcPr>
          <w:p w14:paraId="315D4485" w14:textId="77777777" w:rsidR="00B16595" w:rsidRPr="00257BDF" w:rsidRDefault="00B16595" w:rsidP="00C82E47">
            <w:pPr>
              <w:spacing w:after="0" w:line="240" w:lineRule="auto"/>
              <w:jc w:val="center"/>
              <w:rPr>
                <w:rFonts w:ascii="Arial Narrow" w:hAnsi="Arial Narrow" w:cs="Times New Roman"/>
                <w:b/>
                <w:sz w:val="20"/>
                <w:szCs w:val="20"/>
              </w:rPr>
            </w:pPr>
          </w:p>
        </w:tc>
        <w:tc>
          <w:tcPr>
            <w:tcW w:w="960" w:type="dxa"/>
            <w:tcBorders>
              <w:top w:val="single" w:sz="4" w:space="0" w:color="auto"/>
              <w:left w:val="nil"/>
              <w:bottom w:val="single" w:sz="4" w:space="0" w:color="auto"/>
              <w:right w:val="nil"/>
            </w:tcBorders>
            <w:hideMark/>
          </w:tcPr>
          <w:p w14:paraId="621A8106"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182(52.3)</w:t>
            </w:r>
          </w:p>
        </w:tc>
        <w:tc>
          <w:tcPr>
            <w:tcW w:w="309" w:type="dxa"/>
            <w:tcBorders>
              <w:top w:val="single" w:sz="4" w:space="0" w:color="auto"/>
              <w:left w:val="nil"/>
              <w:bottom w:val="single" w:sz="4" w:space="0" w:color="auto"/>
              <w:right w:val="nil"/>
            </w:tcBorders>
          </w:tcPr>
          <w:p w14:paraId="2DD4B3CC" w14:textId="77777777" w:rsidR="00B16595" w:rsidRPr="00257BDF" w:rsidRDefault="00B16595" w:rsidP="00C82E47">
            <w:pPr>
              <w:spacing w:after="0" w:line="240" w:lineRule="auto"/>
              <w:jc w:val="center"/>
              <w:rPr>
                <w:rFonts w:ascii="Arial Narrow" w:hAnsi="Arial Narrow" w:cs="Times New Roman"/>
                <w:b/>
                <w:sz w:val="20"/>
                <w:szCs w:val="20"/>
              </w:rPr>
            </w:pPr>
          </w:p>
        </w:tc>
        <w:tc>
          <w:tcPr>
            <w:tcW w:w="851" w:type="dxa"/>
            <w:tcBorders>
              <w:top w:val="single" w:sz="4" w:space="0" w:color="auto"/>
              <w:left w:val="nil"/>
              <w:bottom w:val="single" w:sz="4" w:space="0" w:color="auto"/>
              <w:right w:val="nil"/>
            </w:tcBorders>
            <w:hideMark/>
          </w:tcPr>
          <w:p w14:paraId="5402732C" w14:textId="77777777" w:rsidR="00B16595" w:rsidRPr="00257BDF" w:rsidRDefault="00B16595" w:rsidP="00C82E47">
            <w:pPr>
              <w:spacing w:after="0" w:line="240" w:lineRule="auto"/>
              <w:jc w:val="center"/>
              <w:rPr>
                <w:rFonts w:ascii="Arial Narrow" w:hAnsi="Arial Narrow" w:cs="Times New Roman"/>
                <w:b/>
                <w:sz w:val="20"/>
                <w:szCs w:val="20"/>
                <w:vertAlign w:val="superscript"/>
              </w:rPr>
            </w:pPr>
            <w:r w:rsidRPr="00257BDF">
              <w:rPr>
                <w:rFonts w:ascii="Arial Narrow" w:hAnsi="Arial Narrow" w:cs="Times New Roman"/>
                <w:b/>
                <w:sz w:val="20"/>
                <w:szCs w:val="20"/>
              </w:rPr>
              <w:t>166(47.7)</w:t>
            </w:r>
            <w:r w:rsidRPr="00257BDF">
              <w:rPr>
                <w:rFonts w:ascii="Arial Narrow" w:hAnsi="Arial Narrow" w:cs="Times New Roman"/>
                <w:b/>
                <w:sz w:val="20"/>
                <w:szCs w:val="20"/>
                <w:vertAlign w:val="superscript"/>
              </w:rPr>
              <w:t>*</w:t>
            </w:r>
          </w:p>
        </w:tc>
      </w:tr>
      <w:tr w:rsidR="00B16595" w:rsidRPr="00257BDF" w14:paraId="0123C8A5" w14:textId="77777777" w:rsidTr="00257BDF">
        <w:tc>
          <w:tcPr>
            <w:tcW w:w="508" w:type="dxa"/>
            <w:tcBorders>
              <w:top w:val="single" w:sz="4" w:space="0" w:color="auto"/>
              <w:left w:val="nil"/>
              <w:bottom w:val="single" w:sz="4" w:space="0" w:color="auto"/>
              <w:right w:val="nil"/>
            </w:tcBorders>
            <w:hideMark/>
          </w:tcPr>
          <w:p w14:paraId="67BE7256"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7.</w:t>
            </w:r>
          </w:p>
        </w:tc>
        <w:tc>
          <w:tcPr>
            <w:tcW w:w="1526" w:type="dxa"/>
            <w:tcBorders>
              <w:top w:val="single" w:sz="4" w:space="0" w:color="auto"/>
              <w:left w:val="nil"/>
              <w:bottom w:val="single" w:sz="4" w:space="0" w:color="auto"/>
              <w:right w:val="nil"/>
            </w:tcBorders>
            <w:hideMark/>
          </w:tcPr>
          <w:p w14:paraId="103542F5"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 xml:space="preserve">Bagian tubuh yang dihindari untuk disentuh guna mencegah masuknya virus ke dalam tubuh manusia </w:t>
            </w:r>
          </w:p>
        </w:tc>
        <w:tc>
          <w:tcPr>
            <w:tcW w:w="241" w:type="dxa"/>
            <w:tcBorders>
              <w:top w:val="single" w:sz="4" w:space="0" w:color="auto"/>
              <w:left w:val="nil"/>
              <w:bottom w:val="single" w:sz="4" w:space="0" w:color="auto"/>
              <w:right w:val="nil"/>
            </w:tcBorders>
          </w:tcPr>
          <w:p w14:paraId="66567231" w14:textId="77777777" w:rsidR="00B16595" w:rsidRPr="00257BDF" w:rsidRDefault="00B16595" w:rsidP="00C82E47">
            <w:pPr>
              <w:spacing w:after="0" w:line="240" w:lineRule="auto"/>
              <w:jc w:val="center"/>
              <w:rPr>
                <w:rFonts w:ascii="Arial Narrow" w:hAnsi="Arial Narrow" w:cs="Times New Roman"/>
                <w:b/>
                <w:sz w:val="20"/>
                <w:szCs w:val="20"/>
              </w:rPr>
            </w:pPr>
          </w:p>
        </w:tc>
        <w:tc>
          <w:tcPr>
            <w:tcW w:w="960" w:type="dxa"/>
            <w:tcBorders>
              <w:top w:val="single" w:sz="4" w:space="0" w:color="auto"/>
              <w:left w:val="nil"/>
              <w:bottom w:val="single" w:sz="4" w:space="0" w:color="auto"/>
              <w:right w:val="nil"/>
            </w:tcBorders>
            <w:hideMark/>
          </w:tcPr>
          <w:p w14:paraId="1D679CB1" w14:textId="77777777" w:rsidR="00B16595" w:rsidRPr="00257BDF" w:rsidRDefault="00B16595" w:rsidP="00C82E47">
            <w:pPr>
              <w:spacing w:after="0" w:line="240" w:lineRule="auto"/>
              <w:jc w:val="center"/>
              <w:rPr>
                <w:rFonts w:ascii="Arial Narrow" w:hAnsi="Arial Narrow" w:cs="Times New Roman"/>
                <w:b/>
                <w:sz w:val="20"/>
                <w:szCs w:val="20"/>
                <w:vertAlign w:val="superscript"/>
              </w:rPr>
            </w:pPr>
            <w:r w:rsidRPr="00257BDF">
              <w:rPr>
                <w:rFonts w:ascii="Arial Narrow" w:hAnsi="Arial Narrow" w:cs="Times New Roman"/>
                <w:b/>
                <w:sz w:val="20"/>
                <w:szCs w:val="20"/>
              </w:rPr>
              <w:t>343(98.6)</w:t>
            </w:r>
            <w:r w:rsidRPr="00257BDF">
              <w:rPr>
                <w:rFonts w:ascii="Arial Narrow" w:hAnsi="Arial Narrow" w:cs="Times New Roman"/>
                <w:b/>
                <w:sz w:val="20"/>
                <w:szCs w:val="20"/>
                <w:vertAlign w:val="superscript"/>
              </w:rPr>
              <w:t>*</w:t>
            </w:r>
          </w:p>
        </w:tc>
        <w:tc>
          <w:tcPr>
            <w:tcW w:w="309" w:type="dxa"/>
            <w:tcBorders>
              <w:top w:val="single" w:sz="4" w:space="0" w:color="auto"/>
              <w:left w:val="nil"/>
              <w:bottom w:val="single" w:sz="4" w:space="0" w:color="auto"/>
              <w:right w:val="nil"/>
            </w:tcBorders>
          </w:tcPr>
          <w:p w14:paraId="2AF2F271" w14:textId="77777777" w:rsidR="00B16595" w:rsidRPr="00257BDF" w:rsidRDefault="00B16595" w:rsidP="00C82E47">
            <w:pPr>
              <w:spacing w:after="0" w:line="240" w:lineRule="auto"/>
              <w:jc w:val="center"/>
              <w:rPr>
                <w:rFonts w:ascii="Arial Narrow" w:hAnsi="Arial Narrow" w:cs="Times New Roman"/>
                <w:b/>
                <w:sz w:val="20"/>
                <w:szCs w:val="20"/>
              </w:rPr>
            </w:pPr>
          </w:p>
        </w:tc>
        <w:tc>
          <w:tcPr>
            <w:tcW w:w="851" w:type="dxa"/>
            <w:tcBorders>
              <w:top w:val="single" w:sz="4" w:space="0" w:color="auto"/>
              <w:left w:val="nil"/>
              <w:bottom w:val="single" w:sz="4" w:space="0" w:color="auto"/>
              <w:right w:val="nil"/>
            </w:tcBorders>
            <w:hideMark/>
          </w:tcPr>
          <w:p w14:paraId="454B9F1C"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5(1.4)</w:t>
            </w:r>
          </w:p>
        </w:tc>
      </w:tr>
      <w:tr w:rsidR="00B16595" w:rsidRPr="00257BDF" w14:paraId="35E6E07E" w14:textId="77777777" w:rsidTr="00257BDF">
        <w:tc>
          <w:tcPr>
            <w:tcW w:w="508" w:type="dxa"/>
            <w:tcBorders>
              <w:top w:val="single" w:sz="4" w:space="0" w:color="auto"/>
              <w:left w:val="nil"/>
              <w:bottom w:val="single" w:sz="4" w:space="0" w:color="auto"/>
              <w:right w:val="nil"/>
            </w:tcBorders>
            <w:hideMark/>
          </w:tcPr>
          <w:p w14:paraId="54D522C1"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8.</w:t>
            </w:r>
          </w:p>
        </w:tc>
        <w:tc>
          <w:tcPr>
            <w:tcW w:w="1526" w:type="dxa"/>
            <w:tcBorders>
              <w:top w:val="single" w:sz="4" w:space="0" w:color="auto"/>
              <w:left w:val="nil"/>
              <w:bottom w:val="single" w:sz="4" w:space="0" w:color="auto"/>
              <w:right w:val="nil"/>
            </w:tcBorders>
          </w:tcPr>
          <w:p w14:paraId="0FA32487"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 xml:space="preserve">Cara/etika yang dilakukan untuk mencegah penularan covid-19 saat batuk dan bersin </w:t>
            </w:r>
          </w:p>
          <w:p w14:paraId="00BD08E4" w14:textId="77777777" w:rsidR="00B16595" w:rsidRPr="00257BDF" w:rsidRDefault="00B16595" w:rsidP="00C82E47">
            <w:pPr>
              <w:spacing w:after="0" w:line="240" w:lineRule="auto"/>
              <w:rPr>
                <w:rFonts w:ascii="Arial Narrow" w:hAnsi="Arial Narrow" w:cs="Times New Roman"/>
                <w:sz w:val="20"/>
                <w:szCs w:val="20"/>
              </w:rPr>
            </w:pPr>
          </w:p>
        </w:tc>
        <w:tc>
          <w:tcPr>
            <w:tcW w:w="241" w:type="dxa"/>
            <w:tcBorders>
              <w:top w:val="single" w:sz="4" w:space="0" w:color="auto"/>
              <w:left w:val="nil"/>
              <w:bottom w:val="single" w:sz="4" w:space="0" w:color="auto"/>
              <w:right w:val="nil"/>
            </w:tcBorders>
          </w:tcPr>
          <w:p w14:paraId="6F0ACEFE" w14:textId="77777777" w:rsidR="00B16595" w:rsidRPr="00257BDF" w:rsidRDefault="00B16595" w:rsidP="00C82E47">
            <w:pPr>
              <w:spacing w:after="0" w:line="240" w:lineRule="auto"/>
              <w:jc w:val="center"/>
              <w:rPr>
                <w:rFonts w:ascii="Arial Narrow" w:hAnsi="Arial Narrow" w:cs="Times New Roman"/>
                <w:b/>
                <w:sz w:val="20"/>
                <w:szCs w:val="20"/>
              </w:rPr>
            </w:pPr>
          </w:p>
        </w:tc>
        <w:tc>
          <w:tcPr>
            <w:tcW w:w="960" w:type="dxa"/>
            <w:tcBorders>
              <w:top w:val="single" w:sz="4" w:space="0" w:color="auto"/>
              <w:left w:val="nil"/>
              <w:bottom w:val="single" w:sz="4" w:space="0" w:color="auto"/>
              <w:right w:val="nil"/>
            </w:tcBorders>
            <w:hideMark/>
          </w:tcPr>
          <w:p w14:paraId="0CB3E103"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263(75.6)</w:t>
            </w:r>
          </w:p>
        </w:tc>
        <w:tc>
          <w:tcPr>
            <w:tcW w:w="309" w:type="dxa"/>
            <w:tcBorders>
              <w:top w:val="single" w:sz="4" w:space="0" w:color="auto"/>
              <w:left w:val="nil"/>
              <w:bottom w:val="single" w:sz="4" w:space="0" w:color="auto"/>
              <w:right w:val="nil"/>
            </w:tcBorders>
          </w:tcPr>
          <w:p w14:paraId="6BCBDCF8" w14:textId="77777777" w:rsidR="00B16595" w:rsidRPr="00257BDF" w:rsidRDefault="00B16595" w:rsidP="00C82E47">
            <w:pPr>
              <w:spacing w:after="0" w:line="240" w:lineRule="auto"/>
              <w:jc w:val="center"/>
              <w:rPr>
                <w:rFonts w:ascii="Arial Narrow" w:hAnsi="Arial Narrow" w:cs="Times New Roman"/>
                <w:b/>
                <w:sz w:val="20"/>
                <w:szCs w:val="20"/>
              </w:rPr>
            </w:pPr>
          </w:p>
        </w:tc>
        <w:tc>
          <w:tcPr>
            <w:tcW w:w="851" w:type="dxa"/>
            <w:tcBorders>
              <w:top w:val="single" w:sz="4" w:space="0" w:color="auto"/>
              <w:left w:val="nil"/>
              <w:bottom w:val="single" w:sz="4" w:space="0" w:color="auto"/>
              <w:right w:val="nil"/>
            </w:tcBorders>
            <w:hideMark/>
          </w:tcPr>
          <w:p w14:paraId="06E90EBB"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85(24.4)</w:t>
            </w:r>
          </w:p>
        </w:tc>
      </w:tr>
      <w:tr w:rsidR="00B16595" w:rsidRPr="00257BDF" w14:paraId="60D7BA45" w14:textId="77777777" w:rsidTr="00257BDF">
        <w:tc>
          <w:tcPr>
            <w:tcW w:w="508" w:type="dxa"/>
            <w:tcBorders>
              <w:top w:val="single" w:sz="4" w:space="0" w:color="auto"/>
              <w:left w:val="nil"/>
              <w:bottom w:val="single" w:sz="4" w:space="0" w:color="auto"/>
              <w:right w:val="nil"/>
            </w:tcBorders>
            <w:hideMark/>
          </w:tcPr>
          <w:p w14:paraId="753F2354"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9.</w:t>
            </w:r>
          </w:p>
        </w:tc>
        <w:tc>
          <w:tcPr>
            <w:tcW w:w="1526" w:type="dxa"/>
            <w:tcBorders>
              <w:top w:val="single" w:sz="4" w:space="0" w:color="auto"/>
              <w:left w:val="nil"/>
              <w:bottom w:val="single" w:sz="4" w:space="0" w:color="auto"/>
              <w:right w:val="nil"/>
            </w:tcBorders>
          </w:tcPr>
          <w:p w14:paraId="123B3A64"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 xml:space="preserve">Hal yang dilakukan saat mengalami tanda </w:t>
            </w:r>
            <w:r w:rsidRPr="00257BDF">
              <w:rPr>
                <w:rFonts w:ascii="Arial Narrow" w:hAnsi="Arial Narrow" w:cs="Times New Roman"/>
                <w:sz w:val="20"/>
                <w:szCs w:val="20"/>
              </w:rPr>
              <w:lastRenderedPageBreak/>
              <w:t xml:space="preserve">dan gejala virus Covid-19 </w:t>
            </w:r>
          </w:p>
          <w:p w14:paraId="053BBEF6" w14:textId="77777777" w:rsidR="00B16595" w:rsidRPr="00257BDF" w:rsidRDefault="00B16595" w:rsidP="00C82E47">
            <w:pPr>
              <w:spacing w:after="0" w:line="240" w:lineRule="auto"/>
              <w:rPr>
                <w:rFonts w:ascii="Arial Narrow" w:hAnsi="Arial Narrow" w:cs="Times New Roman"/>
                <w:sz w:val="20"/>
                <w:szCs w:val="20"/>
              </w:rPr>
            </w:pPr>
          </w:p>
        </w:tc>
        <w:tc>
          <w:tcPr>
            <w:tcW w:w="241" w:type="dxa"/>
            <w:tcBorders>
              <w:top w:val="single" w:sz="4" w:space="0" w:color="auto"/>
              <w:left w:val="nil"/>
              <w:bottom w:val="single" w:sz="4" w:space="0" w:color="auto"/>
              <w:right w:val="nil"/>
            </w:tcBorders>
          </w:tcPr>
          <w:p w14:paraId="6019926C" w14:textId="77777777" w:rsidR="00B16595" w:rsidRPr="00257BDF" w:rsidRDefault="00B16595" w:rsidP="00C82E47">
            <w:pPr>
              <w:spacing w:after="0" w:line="240" w:lineRule="auto"/>
              <w:jc w:val="center"/>
              <w:rPr>
                <w:rFonts w:ascii="Arial Narrow" w:hAnsi="Arial Narrow" w:cs="Times New Roman"/>
                <w:b/>
                <w:sz w:val="20"/>
                <w:szCs w:val="20"/>
              </w:rPr>
            </w:pPr>
          </w:p>
        </w:tc>
        <w:tc>
          <w:tcPr>
            <w:tcW w:w="960" w:type="dxa"/>
            <w:tcBorders>
              <w:top w:val="single" w:sz="4" w:space="0" w:color="auto"/>
              <w:left w:val="nil"/>
              <w:bottom w:val="single" w:sz="4" w:space="0" w:color="auto"/>
              <w:right w:val="nil"/>
            </w:tcBorders>
            <w:hideMark/>
          </w:tcPr>
          <w:p w14:paraId="501315C5"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261(75.0)</w:t>
            </w:r>
          </w:p>
        </w:tc>
        <w:tc>
          <w:tcPr>
            <w:tcW w:w="309" w:type="dxa"/>
            <w:tcBorders>
              <w:top w:val="single" w:sz="4" w:space="0" w:color="auto"/>
              <w:left w:val="nil"/>
              <w:bottom w:val="single" w:sz="4" w:space="0" w:color="auto"/>
              <w:right w:val="nil"/>
            </w:tcBorders>
          </w:tcPr>
          <w:p w14:paraId="07370CEC" w14:textId="77777777" w:rsidR="00B16595" w:rsidRPr="00257BDF" w:rsidRDefault="00B16595" w:rsidP="00C82E47">
            <w:pPr>
              <w:spacing w:after="0" w:line="240" w:lineRule="auto"/>
              <w:jc w:val="center"/>
              <w:rPr>
                <w:rFonts w:ascii="Arial Narrow" w:hAnsi="Arial Narrow" w:cs="Times New Roman"/>
                <w:b/>
                <w:sz w:val="20"/>
                <w:szCs w:val="20"/>
              </w:rPr>
            </w:pPr>
          </w:p>
        </w:tc>
        <w:tc>
          <w:tcPr>
            <w:tcW w:w="851" w:type="dxa"/>
            <w:tcBorders>
              <w:top w:val="single" w:sz="4" w:space="0" w:color="auto"/>
              <w:left w:val="nil"/>
              <w:bottom w:val="single" w:sz="4" w:space="0" w:color="auto"/>
              <w:right w:val="nil"/>
            </w:tcBorders>
            <w:hideMark/>
          </w:tcPr>
          <w:p w14:paraId="65F771DB"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87(25.0)</w:t>
            </w:r>
          </w:p>
        </w:tc>
      </w:tr>
      <w:tr w:rsidR="00B16595" w:rsidRPr="00257BDF" w14:paraId="3675150A" w14:textId="77777777" w:rsidTr="00257BDF">
        <w:tc>
          <w:tcPr>
            <w:tcW w:w="508" w:type="dxa"/>
            <w:tcBorders>
              <w:top w:val="single" w:sz="4" w:space="0" w:color="auto"/>
              <w:left w:val="nil"/>
              <w:bottom w:val="single" w:sz="4" w:space="0" w:color="auto"/>
              <w:right w:val="nil"/>
            </w:tcBorders>
            <w:hideMark/>
          </w:tcPr>
          <w:p w14:paraId="4F11CF7E"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lastRenderedPageBreak/>
              <w:t>10.</w:t>
            </w:r>
          </w:p>
        </w:tc>
        <w:tc>
          <w:tcPr>
            <w:tcW w:w="1526" w:type="dxa"/>
            <w:tcBorders>
              <w:top w:val="single" w:sz="4" w:space="0" w:color="auto"/>
              <w:left w:val="nil"/>
              <w:bottom w:val="single" w:sz="4" w:space="0" w:color="auto"/>
              <w:right w:val="nil"/>
            </w:tcBorders>
          </w:tcPr>
          <w:p w14:paraId="7951FA39"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rPr>
              <w:t>Pencegahan yang dilakukan terhadap permukaan benda/barang yang ada disekitar</w:t>
            </w:r>
          </w:p>
          <w:p w14:paraId="58F95AA9" w14:textId="77777777" w:rsidR="00B16595" w:rsidRPr="00257BDF" w:rsidRDefault="00B16595" w:rsidP="00C82E47">
            <w:pPr>
              <w:spacing w:after="0" w:line="240" w:lineRule="auto"/>
              <w:rPr>
                <w:rFonts w:ascii="Arial Narrow" w:hAnsi="Arial Narrow" w:cs="Times New Roman"/>
                <w:sz w:val="20"/>
                <w:szCs w:val="20"/>
              </w:rPr>
            </w:pPr>
          </w:p>
        </w:tc>
        <w:tc>
          <w:tcPr>
            <w:tcW w:w="241" w:type="dxa"/>
            <w:tcBorders>
              <w:top w:val="single" w:sz="4" w:space="0" w:color="auto"/>
              <w:left w:val="nil"/>
              <w:bottom w:val="single" w:sz="4" w:space="0" w:color="auto"/>
              <w:right w:val="nil"/>
            </w:tcBorders>
          </w:tcPr>
          <w:p w14:paraId="7117EC45" w14:textId="77777777" w:rsidR="00B16595" w:rsidRPr="00257BDF" w:rsidRDefault="00B16595" w:rsidP="00C82E47">
            <w:pPr>
              <w:spacing w:after="0" w:line="240" w:lineRule="auto"/>
              <w:jc w:val="center"/>
              <w:rPr>
                <w:rFonts w:ascii="Arial Narrow" w:hAnsi="Arial Narrow" w:cs="Times New Roman"/>
                <w:b/>
                <w:sz w:val="20"/>
                <w:szCs w:val="20"/>
              </w:rPr>
            </w:pPr>
          </w:p>
        </w:tc>
        <w:tc>
          <w:tcPr>
            <w:tcW w:w="960" w:type="dxa"/>
            <w:tcBorders>
              <w:top w:val="single" w:sz="4" w:space="0" w:color="auto"/>
              <w:left w:val="nil"/>
              <w:bottom w:val="single" w:sz="4" w:space="0" w:color="auto"/>
              <w:right w:val="nil"/>
            </w:tcBorders>
            <w:hideMark/>
          </w:tcPr>
          <w:p w14:paraId="3DCFFBF7"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322(92.5)</w:t>
            </w:r>
          </w:p>
        </w:tc>
        <w:tc>
          <w:tcPr>
            <w:tcW w:w="309" w:type="dxa"/>
            <w:tcBorders>
              <w:top w:val="single" w:sz="4" w:space="0" w:color="auto"/>
              <w:left w:val="nil"/>
              <w:bottom w:val="single" w:sz="4" w:space="0" w:color="auto"/>
              <w:right w:val="nil"/>
            </w:tcBorders>
          </w:tcPr>
          <w:p w14:paraId="6F0217F5" w14:textId="77777777" w:rsidR="00B16595" w:rsidRPr="00257BDF" w:rsidRDefault="00B16595" w:rsidP="00C82E47">
            <w:pPr>
              <w:spacing w:after="0" w:line="240" w:lineRule="auto"/>
              <w:jc w:val="center"/>
              <w:rPr>
                <w:rFonts w:ascii="Arial Narrow" w:hAnsi="Arial Narrow" w:cs="Times New Roman"/>
                <w:b/>
                <w:sz w:val="20"/>
                <w:szCs w:val="20"/>
              </w:rPr>
            </w:pPr>
          </w:p>
        </w:tc>
        <w:tc>
          <w:tcPr>
            <w:tcW w:w="851" w:type="dxa"/>
            <w:tcBorders>
              <w:top w:val="single" w:sz="4" w:space="0" w:color="auto"/>
              <w:left w:val="nil"/>
              <w:bottom w:val="single" w:sz="4" w:space="0" w:color="auto"/>
              <w:right w:val="nil"/>
            </w:tcBorders>
            <w:hideMark/>
          </w:tcPr>
          <w:p w14:paraId="3E5DFB0E" w14:textId="77777777" w:rsidR="00B16595" w:rsidRPr="00257BDF" w:rsidRDefault="00B16595" w:rsidP="00C82E47">
            <w:pPr>
              <w:spacing w:after="0" w:line="240" w:lineRule="auto"/>
              <w:jc w:val="center"/>
              <w:rPr>
                <w:rFonts w:ascii="Arial Narrow" w:hAnsi="Arial Narrow" w:cs="Times New Roman"/>
                <w:b/>
                <w:sz w:val="20"/>
                <w:szCs w:val="20"/>
              </w:rPr>
            </w:pPr>
            <w:r w:rsidRPr="00257BDF">
              <w:rPr>
                <w:rFonts w:ascii="Arial Narrow" w:hAnsi="Arial Narrow" w:cs="Times New Roman"/>
                <w:b/>
                <w:sz w:val="20"/>
                <w:szCs w:val="20"/>
              </w:rPr>
              <w:t>26(7.5)</w:t>
            </w:r>
          </w:p>
        </w:tc>
      </w:tr>
    </w:tbl>
    <w:p w14:paraId="44B4E903" w14:textId="77777777" w:rsidR="00B16595" w:rsidRPr="00257BDF" w:rsidRDefault="00B16595" w:rsidP="00C82E47">
      <w:pPr>
        <w:spacing w:after="0" w:line="240" w:lineRule="auto"/>
        <w:rPr>
          <w:rFonts w:ascii="Arial Narrow" w:hAnsi="Arial Narrow" w:cs="Times New Roman"/>
          <w:sz w:val="20"/>
          <w:szCs w:val="20"/>
        </w:rPr>
      </w:pPr>
      <w:r w:rsidRPr="00257BDF">
        <w:rPr>
          <w:rFonts w:ascii="Arial Narrow" w:hAnsi="Arial Narrow" w:cs="Times New Roman"/>
          <w:sz w:val="20"/>
          <w:szCs w:val="20"/>
          <w:vertAlign w:val="superscript"/>
        </w:rPr>
        <w:t xml:space="preserve">* </w:t>
      </w:r>
      <w:r w:rsidRPr="00257BDF">
        <w:rPr>
          <w:rFonts w:ascii="Arial Narrow" w:hAnsi="Arial Narrow" w:cs="Times New Roman"/>
          <w:sz w:val="20"/>
          <w:szCs w:val="20"/>
        </w:rPr>
        <w:t>Pertanyaan dengan jumlah jawaban salah terbanyak dan benar terbanyak</w:t>
      </w:r>
    </w:p>
    <w:p w14:paraId="3A078871" w14:textId="77777777" w:rsidR="00CE669A" w:rsidRPr="00257BDF" w:rsidRDefault="00B16595" w:rsidP="00C82E47">
      <w:pPr>
        <w:spacing w:after="0" w:line="240" w:lineRule="auto"/>
        <w:jc w:val="both"/>
        <w:rPr>
          <w:rFonts w:ascii="Arial Narrow" w:hAnsi="Arial Narrow" w:cs="Times New Roman"/>
          <w:sz w:val="20"/>
          <w:szCs w:val="20"/>
        </w:rPr>
      </w:pPr>
      <w:r w:rsidRPr="00257BDF">
        <w:rPr>
          <w:rFonts w:ascii="Arial Narrow" w:hAnsi="Arial Narrow" w:cs="Times New Roman"/>
          <w:sz w:val="20"/>
          <w:szCs w:val="20"/>
        </w:rPr>
        <w:tab/>
      </w:r>
    </w:p>
    <w:p w14:paraId="6B5C03C2" w14:textId="1ECEBA56" w:rsidR="00B16595" w:rsidRPr="00257BDF" w:rsidRDefault="00B86C58" w:rsidP="003D6581">
      <w:pPr>
        <w:spacing w:after="0" w:line="240" w:lineRule="auto"/>
        <w:ind w:firstLine="284"/>
        <w:jc w:val="both"/>
        <w:rPr>
          <w:rFonts w:ascii="Arial Narrow" w:hAnsi="Arial Narrow" w:cs="Times New Roman"/>
          <w:sz w:val="20"/>
          <w:szCs w:val="20"/>
        </w:rPr>
      </w:pPr>
      <w:r w:rsidRPr="00257BDF">
        <w:rPr>
          <w:rFonts w:ascii="Arial Narrow" w:hAnsi="Arial Narrow" w:cs="Times New Roman"/>
          <w:sz w:val="20"/>
          <w:szCs w:val="20"/>
        </w:rPr>
        <w:t>Tabel 2</w:t>
      </w:r>
      <w:r w:rsidR="00B16595" w:rsidRPr="00257BDF">
        <w:rPr>
          <w:rFonts w:ascii="Arial Narrow" w:hAnsi="Arial Narrow" w:cs="Times New Roman"/>
          <w:sz w:val="20"/>
          <w:szCs w:val="20"/>
        </w:rPr>
        <w:t xml:space="preserve"> menyajikan distribusi jawaban responden terkait pertanyaan pengetahuan tentang COVID-19. Berdasarkan hasil distribusi frekuensi diketahui lebih banyak responden yang menjawab benar setiap item pertanyaan daripada yang salah. Jawaban benar paling banyak pada pertanyaan tentang bagian tubuh yang dihindari untuk disentuh guna mencegah masuknya virus ke dalam tubuh manusia dengan jumlah 343 orang (98.6%). Sedangkan jawaban yang paling banyak salah terdapat pada item </w:t>
      </w:r>
      <w:proofErr w:type="gramStart"/>
      <w:r w:rsidR="00B16595" w:rsidRPr="00257BDF">
        <w:rPr>
          <w:rFonts w:ascii="Arial Narrow" w:hAnsi="Arial Narrow" w:cs="Times New Roman"/>
          <w:sz w:val="20"/>
          <w:szCs w:val="20"/>
        </w:rPr>
        <w:t>pertanyaan  Bahan</w:t>
      </w:r>
      <w:proofErr w:type="gramEnd"/>
      <w:r w:rsidR="00B16595" w:rsidRPr="00257BDF">
        <w:rPr>
          <w:rFonts w:ascii="Arial Narrow" w:hAnsi="Arial Narrow" w:cs="Times New Roman"/>
          <w:sz w:val="20"/>
          <w:szCs w:val="20"/>
        </w:rPr>
        <w:t xml:space="preserve"> yang digunakan untuk mencuci tangan bila tangan terlihat tidak kotor , yaitu sebanyak 166 orang (47.7%) .</w:t>
      </w:r>
    </w:p>
    <w:p w14:paraId="59958552" w14:textId="77777777" w:rsidR="006D007B" w:rsidRPr="00257BDF" w:rsidRDefault="006D007B" w:rsidP="00C82E47">
      <w:pPr>
        <w:spacing w:after="0" w:line="240" w:lineRule="auto"/>
        <w:rPr>
          <w:rFonts w:ascii="Arial Narrow" w:hAnsi="Arial Narrow" w:cs="Times New Roman"/>
          <w:b/>
          <w:bCs/>
          <w:sz w:val="20"/>
          <w:szCs w:val="20"/>
        </w:rPr>
      </w:pPr>
      <w:r w:rsidRPr="00257BDF">
        <w:rPr>
          <w:rFonts w:ascii="Arial Narrow" w:hAnsi="Arial Narrow" w:cs="Times New Roman"/>
          <w:b/>
          <w:bCs/>
          <w:sz w:val="20"/>
          <w:szCs w:val="20"/>
        </w:rPr>
        <w:t xml:space="preserve"> </w:t>
      </w:r>
    </w:p>
    <w:p w14:paraId="73FBEA12" w14:textId="3BFF0724" w:rsidR="00B16595" w:rsidRPr="00257BDF" w:rsidRDefault="00B86C58" w:rsidP="006D007B">
      <w:pPr>
        <w:spacing w:after="0" w:line="240" w:lineRule="auto"/>
        <w:jc w:val="center"/>
        <w:rPr>
          <w:rFonts w:ascii="Arial Narrow" w:hAnsi="Arial Narrow" w:cs="Times New Roman"/>
          <w:b/>
          <w:bCs/>
          <w:sz w:val="20"/>
          <w:szCs w:val="20"/>
        </w:rPr>
      </w:pPr>
      <w:r w:rsidRPr="00257BDF">
        <w:rPr>
          <w:rFonts w:ascii="Arial Narrow" w:hAnsi="Arial Narrow" w:cs="Times New Roman"/>
          <w:b/>
          <w:bCs/>
          <w:sz w:val="20"/>
          <w:szCs w:val="20"/>
        </w:rPr>
        <w:t>Tabel 3</w:t>
      </w:r>
      <w:r w:rsidR="00B16595" w:rsidRPr="00257BDF">
        <w:rPr>
          <w:rFonts w:ascii="Arial Narrow" w:hAnsi="Arial Narrow" w:cs="Times New Roman"/>
          <w:b/>
          <w:bCs/>
          <w:sz w:val="20"/>
          <w:szCs w:val="20"/>
        </w:rPr>
        <w:t>. Perilaku Pencegahan COVID-19</w:t>
      </w:r>
    </w:p>
    <w:p w14:paraId="26AF8C64" w14:textId="77777777" w:rsidR="006D007B" w:rsidRPr="00257BDF" w:rsidRDefault="006D007B" w:rsidP="006D007B">
      <w:pPr>
        <w:spacing w:after="0" w:line="240" w:lineRule="auto"/>
        <w:jc w:val="center"/>
        <w:rPr>
          <w:rFonts w:ascii="Arial Narrow" w:hAnsi="Arial Narrow" w:cs="Times New Roman"/>
          <w:b/>
          <w:bCs/>
          <w:sz w:val="20"/>
          <w:szCs w:val="20"/>
        </w:rPr>
      </w:pPr>
    </w:p>
    <w:tbl>
      <w:tblPr>
        <w:tblStyle w:val="TableGrid"/>
        <w:tblW w:w="5058" w:type="dxa"/>
        <w:tblInd w:w="-4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06"/>
        <w:gridCol w:w="912"/>
        <w:gridCol w:w="709"/>
        <w:gridCol w:w="243"/>
        <w:gridCol w:w="917"/>
        <w:gridCol w:w="236"/>
        <w:gridCol w:w="730"/>
        <w:gridCol w:w="567"/>
        <w:gridCol w:w="238"/>
      </w:tblGrid>
      <w:tr w:rsidR="00B16595" w:rsidRPr="00C04879" w14:paraId="4B774243" w14:textId="77777777" w:rsidTr="00C04879">
        <w:tc>
          <w:tcPr>
            <w:tcW w:w="506" w:type="dxa"/>
            <w:tcBorders>
              <w:top w:val="single" w:sz="4" w:space="0" w:color="auto"/>
              <w:left w:val="nil"/>
              <w:bottom w:val="single" w:sz="4" w:space="0" w:color="auto"/>
              <w:right w:val="nil"/>
            </w:tcBorders>
            <w:hideMark/>
          </w:tcPr>
          <w:p w14:paraId="224FAD40" w14:textId="77777777" w:rsidR="00B16595" w:rsidRPr="00C04879" w:rsidRDefault="00B16595" w:rsidP="00C82E47">
            <w:pPr>
              <w:spacing w:after="0" w:line="240" w:lineRule="auto"/>
              <w:jc w:val="center"/>
              <w:rPr>
                <w:rFonts w:ascii="Arial Narrow" w:hAnsi="Arial Narrow" w:cs="Times New Roman"/>
                <w:b/>
                <w:sz w:val="18"/>
                <w:szCs w:val="18"/>
              </w:rPr>
            </w:pPr>
            <w:r w:rsidRPr="00C04879">
              <w:rPr>
                <w:rFonts w:ascii="Arial Narrow" w:hAnsi="Arial Narrow" w:cs="Times New Roman"/>
                <w:b/>
                <w:sz w:val="18"/>
                <w:szCs w:val="18"/>
              </w:rPr>
              <w:t>NO.</w:t>
            </w:r>
          </w:p>
        </w:tc>
        <w:tc>
          <w:tcPr>
            <w:tcW w:w="912" w:type="dxa"/>
            <w:tcBorders>
              <w:top w:val="single" w:sz="4" w:space="0" w:color="auto"/>
              <w:left w:val="nil"/>
              <w:bottom w:val="single" w:sz="4" w:space="0" w:color="auto"/>
              <w:right w:val="nil"/>
            </w:tcBorders>
            <w:hideMark/>
          </w:tcPr>
          <w:p w14:paraId="65B63BB3" w14:textId="77777777" w:rsidR="00B16595" w:rsidRPr="00C04879" w:rsidRDefault="00B16595" w:rsidP="00C82E47">
            <w:pPr>
              <w:spacing w:after="0" w:line="240" w:lineRule="auto"/>
              <w:jc w:val="center"/>
              <w:rPr>
                <w:rFonts w:ascii="Arial Narrow" w:hAnsi="Arial Narrow" w:cs="Times New Roman"/>
                <w:b/>
                <w:sz w:val="18"/>
                <w:szCs w:val="18"/>
              </w:rPr>
            </w:pPr>
            <w:r w:rsidRPr="00C04879">
              <w:rPr>
                <w:rFonts w:ascii="Arial Narrow" w:hAnsi="Arial Narrow" w:cs="Times New Roman"/>
                <w:b/>
                <w:sz w:val="18"/>
                <w:szCs w:val="18"/>
              </w:rPr>
              <w:t>PERTANYAAN SIKAP</w:t>
            </w:r>
          </w:p>
        </w:tc>
        <w:tc>
          <w:tcPr>
            <w:tcW w:w="709" w:type="dxa"/>
            <w:tcBorders>
              <w:top w:val="single" w:sz="4" w:space="0" w:color="auto"/>
              <w:left w:val="nil"/>
              <w:bottom w:val="single" w:sz="4" w:space="0" w:color="auto"/>
              <w:right w:val="nil"/>
            </w:tcBorders>
            <w:hideMark/>
          </w:tcPr>
          <w:p w14:paraId="1B1D3EDC" w14:textId="77777777" w:rsidR="00B16595" w:rsidRPr="00C04879" w:rsidRDefault="00B16595" w:rsidP="00C82E47">
            <w:pPr>
              <w:spacing w:after="0" w:line="240" w:lineRule="auto"/>
              <w:jc w:val="center"/>
              <w:rPr>
                <w:rFonts w:ascii="Arial Narrow" w:hAnsi="Arial Narrow" w:cs="Times New Roman"/>
                <w:b/>
                <w:sz w:val="18"/>
                <w:szCs w:val="18"/>
              </w:rPr>
            </w:pPr>
            <w:r w:rsidRPr="00C04879">
              <w:rPr>
                <w:rFonts w:ascii="Arial Narrow" w:hAnsi="Arial Narrow" w:cs="Times New Roman"/>
                <w:b/>
                <w:sz w:val="18"/>
                <w:szCs w:val="18"/>
              </w:rPr>
              <w:t>TIDAK PERNAH</w:t>
            </w:r>
          </w:p>
        </w:tc>
        <w:tc>
          <w:tcPr>
            <w:tcW w:w="1160" w:type="dxa"/>
            <w:gridSpan w:val="2"/>
            <w:tcBorders>
              <w:top w:val="single" w:sz="4" w:space="0" w:color="auto"/>
              <w:left w:val="nil"/>
              <w:bottom w:val="single" w:sz="4" w:space="0" w:color="auto"/>
              <w:right w:val="nil"/>
            </w:tcBorders>
            <w:hideMark/>
          </w:tcPr>
          <w:p w14:paraId="4C0148ED" w14:textId="77777777" w:rsidR="00B16595" w:rsidRPr="00C04879" w:rsidRDefault="00B16595" w:rsidP="00C82E47">
            <w:pPr>
              <w:spacing w:after="0" w:line="240" w:lineRule="auto"/>
              <w:jc w:val="center"/>
              <w:rPr>
                <w:rFonts w:ascii="Arial Narrow" w:hAnsi="Arial Narrow" w:cs="Times New Roman"/>
                <w:b/>
                <w:sz w:val="18"/>
                <w:szCs w:val="18"/>
              </w:rPr>
            </w:pPr>
            <w:r w:rsidRPr="00C04879">
              <w:rPr>
                <w:rFonts w:ascii="Arial Narrow" w:hAnsi="Arial Narrow" w:cs="Times New Roman"/>
                <w:b/>
                <w:sz w:val="18"/>
                <w:szCs w:val="18"/>
              </w:rPr>
              <w:t>JARANG</w:t>
            </w:r>
          </w:p>
        </w:tc>
        <w:tc>
          <w:tcPr>
            <w:tcW w:w="966" w:type="dxa"/>
            <w:gridSpan w:val="2"/>
            <w:tcBorders>
              <w:top w:val="single" w:sz="4" w:space="0" w:color="auto"/>
              <w:left w:val="nil"/>
              <w:bottom w:val="single" w:sz="4" w:space="0" w:color="auto"/>
              <w:right w:val="nil"/>
            </w:tcBorders>
            <w:hideMark/>
          </w:tcPr>
          <w:p w14:paraId="68577F1E" w14:textId="77777777" w:rsidR="00B16595" w:rsidRPr="00C04879" w:rsidRDefault="00B16595" w:rsidP="00C82E47">
            <w:pPr>
              <w:spacing w:after="0" w:line="240" w:lineRule="auto"/>
              <w:jc w:val="center"/>
              <w:rPr>
                <w:rFonts w:ascii="Arial Narrow" w:hAnsi="Arial Narrow" w:cs="Times New Roman"/>
                <w:b/>
                <w:sz w:val="18"/>
                <w:szCs w:val="18"/>
              </w:rPr>
            </w:pPr>
            <w:r w:rsidRPr="00C04879">
              <w:rPr>
                <w:rFonts w:ascii="Arial Narrow" w:hAnsi="Arial Narrow" w:cs="Times New Roman"/>
                <w:b/>
                <w:sz w:val="18"/>
                <w:szCs w:val="18"/>
              </w:rPr>
              <w:t>KADANG</w:t>
            </w:r>
          </w:p>
        </w:tc>
        <w:tc>
          <w:tcPr>
            <w:tcW w:w="805" w:type="dxa"/>
            <w:gridSpan w:val="2"/>
            <w:tcBorders>
              <w:top w:val="single" w:sz="4" w:space="0" w:color="auto"/>
              <w:left w:val="nil"/>
              <w:bottom w:val="single" w:sz="4" w:space="0" w:color="auto"/>
              <w:right w:val="nil"/>
            </w:tcBorders>
            <w:hideMark/>
          </w:tcPr>
          <w:p w14:paraId="7FB485A0" w14:textId="77777777" w:rsidR="00B16595" w:rsidRPr="00C04879" w:rsidRDefault="00B16595" w:rsidP="00C82E47">
            <w:pPr>
              <w:spacing w:after="0" w:line="240" w:lineRule="auto"/>
              <w:jc w:val="center"/>
              <w:rPr>
                <w:rFonts w:ascii="Arial Narrow" w:hAnsi="Arial Narrow" w:cs="Times New Roman"/>
                <w:b/>
                <w:sz w:val="18"/>
                <w:szCs w:val="18"/>
              </w:rPr>
            </w:pPr>
            <w:r w:rsidRPr="00C04879">
              <w:rPr>
                <w:rFonts w:ascii="Arial Narrow" w:hAnsi="Arial Narrow" w:cs="Times New Roman"/>
                <w:b/>
                <w:sz w:val="18"/>
                <w:szCs w:val="18"/>
              </w:rPr>
              <w:t>SERING</w:t>
            </w:r>
          </w:p>
        </w:tc>
      </w:tr>
      <w:tr w:rsidR="00C04879" w:rsidRPr="00C04879" w14:paraId="01ADBD56" w14:textId="77777777" w:rsidTr="00C04879">
        <w:tc>
          <w:tcPr>
            <w:tcW w:w="506" w:type="dxa"/>
            <w:tcBorders>
              <w:top w:val="single" w:sz="4" w:space="0" w:color="auto"/>
              <w:left w:val="nil"/>
              <w:bottom w:val="single" w:sz="4" w:space="0" w:color="auto"/>
              <w:right w:val="nil"/>
            </w:tcBorders>
            <w:hideMark/>
          </w:tcPr>
          <w:p w14:paraId="3935D6FD"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w:t>
            </w:r>
          </w:p>
        </w:tc>
        <w:tc>
          <w:tcPr>
            <w:tcW w:w="912" w:type="dxa"/>
            <w:tcBorders>
              <w:top w:val="single" w:sz="4" w:space="0" w:color="auto"/>
              <w:left w:val="nil"/>
              <w:bottom w:val="single" w:sz="4" w:space="0" w:color="auto"/>
              <w:right w:val="nil"/>
            </w:tcBorders>
            <w:hideMark/>
          </w:tcPr>
          <w:p w14:paraId="618568CC"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 xml:space="preserve">Saya melakukan </w:t>
            </w:r>
            <w:r w:rsidRPr="00C04879">
              <w:rPr>
                <w:rFonts w:ascii="Arial Narrow" w:hAnsi="Arial Narrow" w:cs="Times New Roman"/>
                <w:i/>
                <w:sz w:val="18"/>
                <w:szCs w:val="18"/>
              </w:rPr>
              <w:t xml:space="preserve">screening </w:t>
            </w:r>
            <w:r w:rsidRPr="00C04879">
              <w:rPr>
                <w:rFonts w:ascii="Arial Narrow" w:hAnsi="Arial Narrow" w:cs="Times New Roman"/>
                <w:sz w:val="18"/>
                <w:szCs w:val="18"/>
              </w:rPr>
              <w:t>pada keluarga/kerabat/orang yang mengalami tanda dan gejala COVID</w:t>
            </w:r>
          </w:p>
        </w:tc>
        <w:tc>
          <w:tcPr>
            <w:tcW w:w="709" w:type="dxa"/>
            <w:tcBorders>
              <w:top w:val="single" w:sz="4" w:space="0" w:color="auto"/>
              <w:left w:val="nil"/>
              <w:bottom w:val="single" w:sz="4" w:space="0" w:color="auto"/>
              <w:right w:val="nil"/>
            </w:tcBorders>
            <w:hideMark/>
          </w:tcPr>
          <w:p w14:paraId="56123F7D"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124(35.6)</w:t>
            </w:r>
          </w:p>
        </w:tc>
        <w:tc>
          <w:tcPr>
            <w:tcW w:w="243" w:type="dxa"/>
            <w:tcBorders>
              <w:top w:val="single" w:sz="4" w:space="0" w:color="auto"/>
              <w:left w:val="nil"/>
              <w:bottom w:val="single" w:sz="4" w:space="0" w:color="auto"/>
              <w:right w:val="nil"/>
            </w:tcBorders>
          </w:tcPr>
          <w:p w14:paraId="151A6F09"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322270D5"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79(22.7)</w:t>
            </w:r>
          </w:p>
        </w:tc>
        <w:tc>
          <w:tcPr>
            <w:tcW w:w="236" w:type="dxa"/>
            <w:tcBorders>
              <w:top w:val="single" w:sz="4" w:space="0" w:color="auto"/>
              <w:left w:val="nil"/>
              <w:bottom w:val="single" w:sz="4" w:space="0" w:color="auto"/>
              <w:right w:val="nil"/>
            </w:tcBorders>
          </w:tcPr>
          <w:p w14:paraId="6E4F5692"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74B90BE8"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108(31.0)</w:t>
            </w:r>
          </w:p>
        </w:tc>
        <w:tc>
          <w:tcPr>
            <w:tcW w:w="567" w:type="dxa"/>
            <w:tcBorders>
              <w:top w:val="single" w:sz="4" w:space="0" w:color="auto"/>
              <w:left w:val="nil"/>
              <w:bottom w:val="single" w:sz="4" w:space="0" w:color="auto"/>
              <w:right w:val="nil"/>
            </w:tcBorders>
            <w:hideMark/>
          </w:tcPr>
          <w:p w14:paraId="7A0AC0A2"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37(10.6)</w:t>
            </w:r>
          </w:p>
        </w:tc>
        <w:tc>
          <w:tcPr>
            <w:tcW w:w="238" w:type="dxa"/>
            <w:tcBorders>
              <w:top w:val="single" w:sz="4" w:space="0" w:color="auto"/>
              <w:left w:val="nil"/>
              <w:bottom w:val="single" w:sz="4" w:space="0" w:color="auto"/>
              <w:right w:val="nil"/>
            </w:tcBorders>
          </w:tcPr>
          <w:p w14:paraId="098D02B6"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3DDECB8E" w14:textId="77777777" w:rsidTr="00C04879">
        <w:tc>
          <w:tcPr>
            <w:tcW w:w="506" w:type="dxa"/>
            <w:tcBorders>
              <w:top w:val="single" w:sz="4" w:space="0" w:color="auto"/>
              <w:left w:val="nil"/>
              <w:bottom w:val="single" w:sz="4" w:space="0" w:color="auto"/>
              <w:right w:val="nil"/>
            </w:tcBorders>
            <w:hideMark/>
          </w:tcPr>
          <w:p w14:paraId="01454F15"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w:t>
            </w:r>
          </w:p>
        </w:tc>
        <w:tc>
          <w:tcPr>
            <w:tcW w:w="912" w:type="dxa"/>
            <w:tcBorders>
              <w:top w:val="single" w:sz="4" w:space="0" w:color="auto"/>
              <w:left w:val="nil"/>
              <w:bottom w:val="single" w:sz="4" w:space="0" w:color="auto"/>
              <w:right w:val="nil"/>
            </w:tcBorders>
            <w:hideMark/>
          </w:tcPr>
          <w:p w14:paraId="5AF78D01"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tidak bepergian dari rumah kecuali untuk keperluan mendesak (belanja kebutuhan pokok, kondisi berduka,atm,dll)</w:t>
            </w:r>
          </w:p>
        </w:tc>
        <w:tc>
          <w:tcPr>
            <w:tcW w:w="709" w:type="dxa"/>
            <w:tcBorders>
              <w:top w:val="single" w:sz="4" w:space="0" w:color="auto"/>
              <w:left w:val="nil"/>
              <w:bottom w:val="single" w:sz="4" w:space="0" w:color="auto"/>
              <w:right w:val="nil"/>
            </w:tcBorders>
            <w:hideMark/>
          </w:tcPr>
          <w:p w14:paraId="65E94EEC"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5(1.4)</w:t>
            </w:r>
          </w:p>
        </w:tc>
        <w:tc>
          <w:tcPr>
            <w:tcW w:w="243" w:type="dxa"/>
            <w:tcBorders>
              <w:top w:val="single" w:sz="4" w:space="0" w:color="auto"/>
              <w:left w:val="nil"/>
              <w:bottom w:val="single" w:sz="4" w:space="0" w:color="auto"/>
              <w:right w:val="nil"/>
            </w:tcBorders>
          </w:tcPr>
          <w:p w14:paraId="4285B297"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1E211231"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47(13.5)</w:t>
            </w:r>
          </w:p>
        </w:tc>
        <w:tc>
          <w:tcPr>
            <w:tcW w:w="236" w:type="dxa"/>
            <w:tcBorders>
              <w:top w:val="single" w:sz="4" w:space="0" w:color="auto"/>
              <w:left w:val="nil"/>
              <w:bottom w:val="single" w:sz="4" w:space="0" w:color="auto"/>
              <w:right w:val="nil"/>
            </w:tcBorders>
          </w:tcPr>
          <w:p w14:paraId="75C39247"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6ACF9BA3"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133(38.2)</w:t>
            </w:r>
          </w:p>
        </w:tc>
        <w:tc>
          <w:tcPr>
            <w:tcW w:w="567" w:type="dxa"/>
            <w:tcBorders>
              <w:top w:val="single" w:sz="4" w:space="0" w:color="auto"/>
              <w:left w:val="nil"/>
              <w:bottom w:val="single" w:sz="4" w:space="0" w:color="auto"/>
              <w:right w:val="nil"/>
            </w:tcBorders>
            <w:hideMark/>
          </w:tcPr>
          <w:p w14:paraId="3992A125"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163(46.8)</w:t>
            </w:r>
          </w:p>
        </w:tc>
        <w:tc>
          <w:tcPr>
            <w:tcW w:w="238" w:type="dxa"/>
            <w:tcBorders>
              <w:top w:val="single" w:sz="4" w:space="0" w:color="auto"/>
              <w:left w:val="nil"/>
              <w:bottom w:val="single" w:sz="4" w:space="0" w:color="auto"/>
              <w:right w:val="nil"/>
            </w:tcBorders>
          </w:tcPr>
          <w:p w14:paraId="493CD5B1"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6A842A1A" w14:textId="77777777" w:rsidTr="00C04879">
        <w:tc>
          <w:tcPr>
            <w:tcW w:w="506" w:type="dxa"/>
            <w:tcBorders>
              <w:top w:val="single" w:sz="4" w:space="0" w:color="auto"/>
              <w:left w:val="nil"/>
              <w:bottom w:val="single" w:sz="4" w:space="0" w:color="auto"/>
              <w:right w:val="nil"/>
            </w:tcBorders>
            <w:hideMark/>
          </w:tcPr>
          <w:p w14:paraId="2733E1C7"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3.</w:t>
            </w:r>
          </w:p>
        </w:tc>
        <w:tc>
          <w:tcPr>
            <w:tcW w:w="912" w:type="dxa"/>
            <w:tcBorders>
              <w:top w:val="single" w:sz="4" w:space="0" w:color="auto"/>
              <w:left w:val="nil"/>
              <w:bottom w:val="single" w:sz="4" w:space="0" w:color="auto"/>
              <w:right w:val="nil"/>
            </w:tcBorders>
            <w:hideMark/>
          </w:tcPr>
          <w:p w14:paraId="0C6944F2"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 xml:space="preserve">Saya menghindari kontak fisik bila ada </w:t>
            </w:r>
            <w:r w:rsidRPr="00C04879">
              <w:rPr>
                <w:rFonts w:ascii="Arial Narrow" w:hAnsi="Arial Narrow" w:cs="Times New Roman"/>
                <w:sz w:val="18"/>
                <w:szCs w:val="18"/>
              </w:rPr>
              <w:lastRenderedPageBreak/>
              <w:t>anggota keluarga inti yang sakit (demam/batuk/sesak)</w:t>
            </w:r>
          </w:p>
        </w:tc>
        <w:tc>
          <w:tcPr>
            <w:tcW w:w="709" w:type="dxa"/>
            <w:tcBorders>
              <w:top w:val="single" w:sz="4" w:space="0" w:color="auto"/>
              <w:left w:val="nil"/>
              <w:bottom w:val="single" w:sz="4" w:space="0" w:color="auto"/>
              <w:right w:val="nil"/>
            </w:tcBorders>
            <w:hideMark/>
          </w:tcPr>
          <w:p w14:paraId="3D86AD7D"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34(9.8)</w:t>
            </w:r>
          </w:p>
        </w:tc>
        <w:tc>
          <w:tcPr>
            <w:tcW w:w="243" w:type="dxa"/>
            <w:tcBorders>
              <w:top w:val="single" w:sz="4" w:space="0" w:color="auto"/>
              <w:left w:val="nil"/>
              <w:bottom w:val="single" w:sz="4" w:space="0" w:color="auto"/>
              <w:right w:val="nil"/>
            </w:tcBorders>
          </w:tcPr>
          <w:p w14:paraId="72BA6960"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74698753"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49(14.1)</w:t>
            </w:r>
          </w:p>
        </w:tc>
        <w:tc>
          <w:tcPr>
            <w:tcW w:w="236" w:type="dxa"/>
            <w:tcBorders>
              <w:top w:val="single" w:sz="4" w:space="0" w:color="auto"/>
              <w:left w:val="nil"/>
              <w:bottom w:val="single" w:sz="4" w:space="0" w:color="auto"/>
              <w:right w:val="nil"/>
            </w:tcBorders>
          </w:tcPr>
          <w:p w14:paraId="0F797A4F"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4255E59E"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105(30.2)</w:t>
            </w:r>
          </w:p>
        </w:tc>
        <w:tc>
          <w:tcPr>
            <w:tcW w:w="567" w:type="dxa"/>
            <w:tcBorders>
              <w:top w:val="single" w:sz="4" w:space="0" w:color="auto"/>
              <w:left w:val="nil"/>
              <w:bottom w:val="single" w:sz="4" w:space="0" w:color="auto"/>
              <w:right w:val="nil"/>
            </w:tcBorders>
            <w:hideMark/>
          </w:tcPr>
          <w:p w14:paraId="7456ABB9"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160(46.0)</w:t>
            </w:r>
          </w:p>
        </w:tc>
        <w:tc>
          <w:tcPr>
            <w:tcW w:w="238" w:type="dxa"/>
            <w:tcBorders>
              <w:top w:val="single" w:sz="4" w:space="0" w:color="auto"/>
              <w:left w:val="nil"/>
              <w:bottom w:val="single" w:sz="4" w:space="0" w:color="auto"/>
              <w:right w:val="nil"/>
            </w:tcBorders>
          </w:tcPr>
          <w:p w14:paraId="3C06C36E"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6B042AC6" w14:textId="77777777" w:rsidTr="00C04879">
        <w:tc>
          <w:tcPr>
            <w:tcW w:w="506" w:type="dxa"/>
            <w:tcBorders>
              <w:top w:val="single" w:sz="4" w:space="0" w:color="auto"/>
              <w:left w:val="nil"/>
              <w:bottom w:val="single" w:sz="4" w:space="0" w:color="auto"/>
              <w:right w:val="nil"/>
            </w:tcBorders>
            <w:hideMark/>
          </w:tcPr>
          <w:p w14:paraId="6B500ACC"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4.</w:t>
            </w:r>
          </w:p>
        </w:tc>
        <w:tc>
          <w:tcPr>
            <w:tcW w:w="912" w:type="dxa"/>
            <w:tcBorders>
              <w:top w:val="single" w:sz="4" w:space="0" w:color="auto"/>
              <w:left w:val="nil"/>
              <w:bottom w:val="single" w:sz="4" w:space="0" w:color="auto"/>
              <w:right w:val="nil"/>
            </w:tcBorders>
            <w:hideMark/>
          </w:tcPr>
          <w:p w14:paraId="78BB2EC4"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berupaya semaksimal mungkin untuk tidak bersentuhan dengan orang lain</w:t>
            </w:r>
          </w:p>
        </w:tc>
        <w:tc>
          <w:tcPr>
            <w:tcW w:w="709" w:type="dxa"/>
            <w:tcBorders>
              <w:top w:val="single" w:sz="4" w:space="0" w:color="auto"/>
              <w:left w:val="nil"/>
              <w:bottom w:val="single" w:sz="4" w:space="0" w:color="auto"/>
              <w:right w:val="nil"/>
            </w:tcBorders>
            <w:hideMark/>
          </w:tcPr>
          <w:p w14:paraId="3FFDFC61"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10(2.9)</w:t>
            </w:r>
          </w:p>
        </w:tc>
        <w:tc>
          <w:tcPr>
            <w:tcW w:w="243" w:type="dxa"/>
            <w:tcBorders>
              <w:top w:val="single" w:sz="4" w:space="0" w:color="auto"/>
              <w:left w:val="nil"/>
              <w:bottom w:val="single" w:sz="4" w:space="0" w:color="auto"/>
              <w:right w:val="nil"/>
            </w:tcBorders>
          </w:tcPr>
          <w:p w14:paraId="0DC7F3BA"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4ADDDBEB"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31(8.9)</w:t>
            </w:r>
          </w:p>
        </w:tc>
        <w:tc>
          <w:tcPr>
            <w:tcW w:w="236" w:type="dxa"/>
            <w:tcBorders>
              <w:top w:val="single" w:sz="4" w:space="0" w:color="auto"/>
              <w:left w:val="nil"/>
              <w:bottom w:val="single" w:sz="4" w:space="0" w:color="auto"/>
              <w:right w:val="nil"/>
            </w:tcBorders>
          </w:tcPr>
          <w:p w14:paraId="3C4AACCC"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17D3F391"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95(27.3)</w:t>
            </w:r>
          </w:p>
        </w:tc>
        <w:tc>
          <w:tcPr>
            <w:tcW w:w="567" w:type="dxa"/>
            <w:tcBorders>
              <w:top w:val="single" w:sz="4" w:space="0" w:color="auto"/>
              <w:left w:val="nil"/>
              <w:bottom w:val="single" w:sz="4" w:space="0" w:color="auto"/>
              <w:right w:val="nil"/>
            </w:tcBorders>
            <w:hideMark/>
          </w:tcPr>
          <w:p w14:paraId="3933B2E8"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212(60.9)</w:t>
            </w:r>
          </w:p>
        </w:tc>
        <w:tc>
          <w:tcPr>
            <w:tcW w:w="238" w:type="dxa"/>
            <w:tcBorders>
              <w:top w:val="single" w:sz="4" w:space="0" w:color="auto"/>
              <w:left w:val="nil"/>
              <w:bottom w:val="single" w:sz="4" w:space="0" w:color="auto"/>
              <w:right w:val="nil"/>
            </w:tcBorders>
          </w:tcPr>
          <w:p w14:paraId="0F632EB9"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7619E4A7" w14:textId="77777777" w:rsidTr="00C04879">
        <w:tc>
          <w:tcPr>
            <w:tcW w:w="506" w:type="dxa"/>
            <w:tcBorders>
              <w:top w:val="single" w:sz="4" w:space="0" w:color="auto"/>
              <w:left w:val="nil"/>
              <w:bottom w:val="single" w:sz="4" w:space="0" w:color="auto"/>
              <w:right w:val="nil"/>
            </w:tcBorders>
            <w:hideMark/>
          </w:tcPr>
          <w:p w14:paraId="19E9D748"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5.</w:t>
            </w:r>
          </w:p>
        </w:tc>
        <w:tc>
          <w:tcPr>
            <w:tcW w:w="912" w:type="dxa"/>
            <w:tcBorders>
              <w:top w:val="single" w:sz="4" w:space="0" w:color="auto"/>
              <w:left w:val="nil"/>
              <w:bottom w:val="single" w:sz="4" w:space="0" w:color="auto"/>
              <w:right w:val="nil"/>
            </w:tcBorders>
            <w:hideMark/>
          </w:tcPr>
          <w:p w14:paraId="3AF4A79E"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menjaga jarak minimal 1 meter dengan keluarga saya</w:t>
            </w:r>
          </w:p>
        </w:tc>
        <w:tc>
          <w:tcPr>
            <w:tcW w:w="709" w:type="dxa"/>
            <w:tcBorders>
              <w:top w:val="single" w:sz="4" w:space="0" w:color="auto"/>
              <w:left w:val="nil"/>
              <w:bottom w:val="single" w:sz="4" w:space="0" w:color="auto"/>
              <w:right w:val="nil"/>
            </w:tcBorders>
            <w:hideMark/>
          </w:tcPr>
          <w:p w14:paraId="56CF36A8"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99(28.4)</w:t>
            </w:r>
          </w:p>
        </w:tc>
        <w:tc>
          <w:tcPr>
            <w:tcW w:w="243" w:type="dxa"/>
            <w:tcBorders>
              <w:top w:val="single" w:sz="4" w:space="0" w:color="auto"/>
              <w:left w:val="nil"/>
              <w:bottom w:val="single" w:sz="4" w:space="0" w:color="auto"/>
              <w:right w:val="nil"/>
            </w:tcBorders>
          </w:tcPr>
          <w:p w14:paraId="6670B833"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0D576F52"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86(24.7)</w:t>
            </w:r>
          </w:p>
        </w:tc>
        <w:tc>
          <w:tcPr>
            <w:tcW w:w="236" w:type="dxa"/>
            <w:tcBorders>
              <w:top w:val="single" w:sz="4" w:space="0" w:color="auto"/>
              <w:left w:val="nil"/>
              <w:bottom w:val="single" w:sz="4" w:space="0" w:color="auto"/>
              <w:right w:val="nil"/>
            </w:tcBorders>
          </w:tcPr>
          <w:p w14:paraId="6E565AC1"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01E48046"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141(40.5)</w:t>
            </w:r>
          </w:p>
        </w:tc>
        <w:tc>
          <w:tcPr>
            <w:tcW w:w="567" w:type="dxa"/>
            <w:tcBorders>
              <w:top w:val="single" w:sz="4" w:space="0" w:color="auto"/>
              <w:left w:val="nil"/>
              <w:bottom w:val="single" w:sz="4" w:space="0" w:color="auto"/>
              <w:right w:val="nil"/>
            </w:tcBorders>
            <w:hideMark/>
          </w:tcPr>
          <w:p w14:paraId="3619AF1C"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22(6.3)</w:t>
            </w:r>
          </w:p>
        </w:tc>
        <w:tc>
          <w:tcPr>
            <w:tcW w:w="238" w:type="dxa"/>
            <w:tcBorders>
              <w:top w:val="single" w:sz="4" w:space="0" w:color="auto"/>
              <w:left w:val="nil"/>
              <w:bottom w:val="single" w:sz="4" w:space="0" w:color="auto"/>
              <w:right w:val="nil"/>
            </w:tcBorders>
          </w:tcPr>
          <w:p w14:paraId="125F8910"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59992882" w14:textId="77777777" w:rsidTr="00C04879">
        <w:tc>
          <w:tcPr>
            <w:tcW w:w="506" w:type="dxa"/>
            <w:tcBorders>
              <w:top w:val="single" w:sz="4" w:space="0" w:color="auto"/>
              <w:left w:val="nil"/>
              <w:bottom w:val="single" w:sz="4" w:space="0" w:color="auto"/>
              <w:right w:val="nil"/>
            </w:tcBorders>
            <w:hideMark/>
          </w:tcPr>
          <w:p w14:paraId="5A65E390"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6.</w:t>
            </w:r>
          </w:p>
        </w:tc>
        <w:tc>
          <w:tcPr>
            <w:tcW w:w="912" w:type="dxa"/>
            <w:tcBorders>
              <w:top w:val="single" w:sz="4" w:space="0" w:color="auto"/>
              <w:left w:val="nil"/>
              <w:bottom w:val="single" w:sz="4" w:space="0" w:color="auto"/>
              <w:right w:val="nil"/>
            </w:tcBorders>
            <w:hideMark/>
          </w:tcPr>
          <w:p w14:paraId="11D7DFC3"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menjaga jarak minimal 1 meter dengan kerabat tidak serumah</w:t>
            </w:r>
          </w:p>
        </w:tc>
        <w:tc>
          <w:tcPr>
            <w:tcW w:w="709" w:type="dxa"/>
            <w:tcBorders>
              <w:top w:val="single" w:sz="4" w:space="0" w:color="auto"/>
              <w:left w:val="nil"/>
              <w:bottom w:val="single" w:sz="4" w:space="0" w:color="auto"/>
              <w:right w:val="nil"/>
            </w:tcBorders>
            <w:hideMark/>
          </w:tcPr>
          <w:p w14:paraId="21AFE427"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14(4.0)</w:t>
            </w:r>
          </w:p>
        </w:tc>
        <w:tc>
          <w:tcPr>
            <w:tcW w:w="243" w:type="dxa"/>
            <w:tcBorders>
              <w:top w:val="single" w:sz="4" w:space="0" w:color="auto"/>
              <w:left w:val="nil"/>
              <w:bottom w:val="single" w:sz="4" w:space="0" w:color="auto"/>
              <w:right w:val="nil"/>
            </w:tcBorders>
          </w:tcPr>
          <w:p w14:paraId="73D07B5D"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20199EC4"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36(10.3)</w:t>
            </w:r>
          </w:p>
        </w:tc>
        <w:tc>
          <w:tcPr>
            <w:tcW w:w="236" w:type="dxa"/>
            <w:tcBorders>
              <w:top w:val="single" w:sz="4" w:space="0" w:color="auto"/>
              <w:left w:val="nil"/>
              <w:bottom w:val="single" w:sz="4" w:space="0" w:color="auto"/>
              <w:right w:val="nil"/>
            </w:tcBorders>
          </w:tcPr>
          <w:p w14:paraId="11EC81F9"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3942ECD9"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166(47.7)</w:t>
            </w:r>
          </w:p>
        </w:tc>
        <w:tc>
          <w:tcPr>
            <w:tcW w:w="567" w:type="dxa"/>
            <w:tcBorders>
              <w:top w:val="single" w:sz="4" w:space="0" w:color="auto"/>
              <w:left w:val="nil"/>
              <w:bottom w:val="single" w:sz="4" w:space="0" w:color="auto"/>
              <w:right w:val="nil"/>
            </w:tcBorders>
            <w:hideMark/>
          </w:tcPr>
          <w:p w14:paraId="57850DEF"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132(37.9)</w:t>
            </w:r>
          </w:p>
        </w:tc>
        <w:tc>
          <w:tcPr>
            <w:tcW w:w="238" w:type="dxa"/>
            <w:tcBorders>
              <w:top w:val="single" w:sz="4" w:space="0" w:color="auto"/>
              <w:left w:val="nil"/>
              <w:bottom w:val="single" w:sz="4" w:space="0" w:color="auto"/>
              <w:right w:val="nil"/>
            </w:tcBorders>
          </w:tcPr>
          <w:p w14:paraId="26746025"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66FE8B02" w14:textId="77777777" w:rsidTr="00C04879">
        <w:tc>
          <w:tcPr>
            <w:tcW w:w="506" w:type="dxa"/>
            <w:tcBorders>
              <w:top w:val="single" w:sz="4" w:space="0" w:color="auto"/>
              <w:left w:val="nil"/>
              <w:bottom w:val="single" w:sz="4" w:space="0" w:color="auto"/>
              <w:right w:val="nil"/>
            </w:tcBorders>
            <w:hideMark/>
          </w:tcPr>
          <w:p w14:paraId="63B3DE7D"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7.</w:t>
            </w:r>
          </w:p>
        </w:tc>
        <w:tc>
          <w:tcPr>
            <w:tcW w:w="912" w:type="dxa"/>
            <w:tcBorders>
              <w:top w:val="single" w:sz="4" w:space="0" w:color="auto"/>
              <w:left w:val="nil"/>
              <w:bottom w:val="single" w:sz="4" w:space="0" w:color="auto"/>
              <w:right w:val="nil"/>
            </w:tcBorders>
            <w:hideMark/>
          </w:tcPr>
          <w:p w14:paraId="066B4465"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menjaga jarak minimal 1 meter dengan orang lain</w:t>
            </w:r>
          </w:p>
        </w:tc>
        <w:tc>
          <w:tcPr>
            <w:tcW w:w="709" w:type="dxa"/>
            <w:tcBorders>
              <w:top w:val="single" w:sz="4" w:space="0" w:color="auto"/>
              <w:left w:val="nil"/>
              <w:bottom w:val="single" w:sz="4" w:space="0" w:color="auto"/>
              <w:right w:val="nil"/>
            </w:tcBorders>
            <w:hideMark/>
          </w:tcPr>
          <w:p w14:paraId="5C2B8825"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6(1.7)</w:t>
            </w:r>
          </w:p>
        </w:tc>
        <w:tc>
          <w:tcPr>
            <w:tcW w:w="243" w:type="dxa"/>
            <w:tcBorders>
              <w:top w:val="single" w:sz="4" w:space="0" w:color="auto"/>
              <w:left w:val="nil"/>
              <w:bottom w:val="single" w:sz="4" w:space="0" w:color="auto"/>
              <w:right w:val="nil"/>
            </w:tcBorders>
          </w:tcPr>
          <w:p w14:paraId="0D12C8CA"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24AD9C97"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23(6.6)</w:t>
            </w:r>
          </w:p>
        </w:tc>
        <w:tc>
          <w:tcPr>
            <w:tcW w:w="236" w:type="dxa"/>
            <w:tcBorders>
              <w:top w:val="single" w:sz="4" w:space="0" w:color="auto"/>
              <w:left w:val="nil"/>
              <w:bottom w:val="single" w:sz="4" w:space="0" w:color="auto"/>
              <w:right w:val="nil"/>
            </w:tcBorders>
          </w:tcPr>
          <w:p w14:paraId="335D10F7"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1460B1D8"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96(27.6)</w:t>
            </w:r>
          </w:p>
        </w:tc>
        <w:tc>
          <w:tcPr>
            <w:tcW w:w="567" w:type="dxa"/>
            <w:tcBorders>
              <w:top w:val="single" w:sz="4" w:space="0" w:color="auto"/>
              <w:left w:val="nil"/>
              <w:bottom w:val="single" w:sz="4" w:space="0" w:color="auto"/>
              <w:right w:val="nil"/>
            </w:tcBorders>
            <w:hideMark/>
          </w:tcPr>
          <w:p w14:paraId="5C936457"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223(64.1)</w:t>
            </w:r>
          </w:p>
        </w:tc>
        <w:tc>
          <w:tcPr>
            <w:tcW w:w="238" w:type="dxa"/>
            <w:tcBorders>
              <w:top w:val="single" w:sz="4" w:space="0" w:color="auto"/>
              <w:left w:val="nil"/>
              <w:bottom w:val="single" w:sz="4" w:space="0" w:color="auto"/>
              <w:right w:val="nil"/>
            </w:tcBorders>
          </w:tcPr>
          <w:p w14:paraId="1D7D3247"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2BC601F0" w14:textId="77777777" w:rsidTr="00C04879">
        <w:tc>
          <w:tcPr>
            <w:tcW w:w="506" w:type="dxa"/>
            <w:tcBorders>
              <w:top w:val="single" w:sz="4" w:space="0" w:color="auto"/>
              <w:left w:val="nil"/>
              <w:bottom w:val="single" w:sz="4" w:space="0" w:color="auto"/>
              <w:right w:val="nil"/>
            </w:tcBorders>
            <w:hideMark/>
          </w:tcPr>
          <w:p w14:paraId="4E27B4ED"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8.</w:t>
            </w:r>
          </w:p>
        </w:tc>
        <w:tc>
          <w:tcPr>
            <w:tcW w:w="912" w:type="dxa"/>
            <w:tcBorders>
              <w:top w:val="single" w:sz="4" w:space="0" w:color="auto"/>
              <w:left w:val="nil"/>
              <w:bottom w:val="single" w:sz="4" w:space="0" w:color="auto"/>
              <w:right w:val="nil"/>
            </w:tcBorders>
            <w:hideMark/>
          </w:tcPr>
          <w:p w14:paraId="6454C2D5"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menjaga jarak minimal 1 meter dengan anggota keluarga saya</w:t>
            </w:r>
          </w:p>
        </w:tc>
        <w:tc>
          <w:tcPr>
            <w:tcW w:w="709" w:type="dxa"/>
            <w:tcBorders>
              <w:top w:val="single" w:sz="4" w:space="0" w:color="auto"/>
              <w:left w:val="nil"/>
              <w:bottom w:val="single" w:sz="4" w:space="0" w:color="auto"/>
              <w:right w:val="nil"/>
            </w:tcBorders>
            <w:hideMark/>
          </w:tcPr>
          <w:p w14:paraId="22C3644F"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124(35.6)</w:t>
            </w:r>
          </w:p>
        </w:tc>
        <w:tc>
          <w:tcPr>
            <w:tcW w:w="243" w:type="dxa"/>
            <w:tcBorders>
              <w:top w:val="single" w:sz="4" w:space="0" w:color="auto"/>
              <w:left w:val="nil"/>
              <w:bottom w:val="single" w:sz="4" w:space="0" w:color="auto"/>
              <w:right w:val="nil"/>
            </w:tcBorders>
          </w:tcPr>
          <w:p w14:paraId="3CEBF900"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43BC47B9"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97(27.9)</w:t>
            </w:r>
          </w:p>
        </w:tc>
        <w:tc>
          <w:tcPr>
            <w:tcW w:w="236" w:type="dxa"/>
            <w:tcBorders>
              <w:top w:val="single" w:sz="4" w:space="0" w:color="auto"/>
              <w:left w:val="nil"/>
              <w:bottom w:val="single" w:sz="4" w:space="0" w:color="auto"/>
              <w:right w:val="nil"/>
            </w:tcBorders>
          </w:tcPr>
          <w:p w14:paraId="29184C11"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242AE312"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109(31.3)</w:t>
            </w:r>
          </w:p>
        </w:tc>
        <w:tc>
          <w:tcPr>
            <w:tcW w:w="567" w:type="dxa"/>
            <w:tcBorders>
              <w:top w:val="single" w:sz="4" w:space="0" w:color="auto"/>
              <w:left w:val="nil"/>
              <w:bottom w:val="single" w:sz="4" w:space="0" w:color="auto"/>
              <w:right w:val="nil"/>
            </w:tcBorders>
            <w:hideMark/>
          </w:tcPr>
          <w:p w14:paraId="1C55FA8A"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18(5.2)</w:t>
            </w:r>
          </w:p>
        </w:tc>
        <w:tc>
          <w:tcPr>
            <w:tcW w:w="238" w:type="dxa"/>
            <w:tcBorders>
              <w:top w:val="single" w:sz="4" w:space="0" w:color="auto"/>
              <w:left w:val="nil"/>
              <w:bottom w:val="single" w:sz="4" w:space="0" w:color="auto"/>
              <w:right w:val="nil"/>
            </w:tcBorders>
          </w:tcPr>
          <w:p w14:paraId="2979412C"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1CB9DB53" w14:textId="77777777" w:rsidTr="00C04879">
        <w:tc>
          <w:tcPr>
            <w:tcW w:w="506" w:type="dxa"/>
            <w:tcBorders>
              <w:top w:val="single" w:sz="4" w:space="0" w:color="auto"/>
              <w:left w:val="nil"/>
              <w:bottom w:val="single" w:sz="4" w:space="0" w:color="auto"/>
              <w:right w:val="nil"/>
            </w:tcBorders>
            <w:hideMark/>
          </w:tcPr>
          <w:p w14:paraId="66451C91"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9.</w:t>
            </w:r>
          </w:p>
        </w:tc>
        <w:tc>
          <w:tcPr>
            <w:tcW w:w="912" w:type="dxa"/>
            <w:tcBorders>
              <w:top w:val="single" w:sz="4" w:space="0" w:color="auto"/>
              <w:left w:val="nil"/>
              <w:bottom w:val="single" w:sz="4" w:space="0" w:color="auto"/>
              <w:right w:val="nil"/>
            </w:tcBorders>
            <w:hideMark/>
          </w:tcPr>
          <w:p w14:paraId="0465D25A"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mengizinkan kerabat dekat (tidak serumah) untuk mengunjungi rumah saya bila tidak menunjukkan gejala sakit</w:t>
            </w:r>
          </w:p>
        </w:tc>
        <w:tc>
          <w:tcPr>
            <w:tcW w:w="709" w:type="dxa"/>
            <w:tcBorders>
              <w:top w:val="single" w:sz="4" w:space="0" w:color="auto"/>
              <w:left w:val="nil"/>
              <w:bottom w:val="single" w:sz="4" w:space="0" w:color="auto"/>
              <w:right w:val="nil"/>
            </w:tcBorders>
            <w:hideMark/>
          </w:tcPr>
          <w:p w14:paraId="51437AD8"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86(24.7)</w:t>
            </w:r>
          </w:p>
        </w:tc>
        <w:tc>
          <w:tcPr>
            <w:tcW w:w="243" w:type="dxa"/>
            <w:tcBorders>
              <w:top w:val="single" w:sz="4" w:space="0" w:color="auto"/>
              <w:left w:val="nil"/>
              <w:bottom w:val="single" w:sz="4" w:space="0" w:color="auto"/>
              <w:right w:val="nil"/>
            </w:tcBorders>
          </w:tcPr>
          <w:p w14:paraId="24CC9A7F"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584FAE6F"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132(37.9)</w:t>
            </w:r>
          </w:p>
        </w:tc>
        <w:tc>
          <w:tcPr>
            <w:tcW w:w="236" w:type="dxa"/>
            <w:tcBorders>
              <w:top w:val="single" w:sz="4" w:space="0" w:color="auto"/>
              <w:left w:val="nil"/>
              <w:bottom w:val="single" w:sz="4" w:space="0" w:color="auto"/>
              <w:right w:val="nil"/>
            </w:tcBorders>
          </w:tcPr>
          <w:p w14:paraId="03E3D04A"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55BA52F1"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92(26.4)</w:t>
            </w:r>
          </w:p>
        </w:tc>
        <w:tc>
          <w:tcPr>
            <w:tcW w:w="567" w:type="dxa"/>
            <w:tcBorders>
              <w:top w:val="single" w:sz="4" w:space="0" w:color="auto"/>
              <w:left w:val="nil"/>
              <w:bottom w:val="single" w:sz="4" w:space="0" w:color="auto"/>
              <w:right w:val="nil"/>
            </w:tcBorders>
            <w:hideMark/>
          </w:tcPr>
          <w:p w14:paraId="680CB9E5"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38(10.9)</w:t>
            </w:r>
          </w:p>
        </w:tc>
        <w:tc>
          <w:tcPr>
            <w:tcW w:w="238" w:type="dxa"/>
            <w:tcBorders>
              <w:top w:val="single" w:sz="4" w:space="0" w:color="auto"/>
              <w:left w:val="nil"/>
              <w:bottom w:val="single" w:sz="4" w:space="0" w:color="auto"/>
              <w:right w:val="nil"/>
            </w:tcBorders>
          </w:tcPr>
          <w:p w14:paraId="4B4477EF"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37B1B47F" w14:textId="77777777" w:rsidTr="00C04879">
        <w:tc>
          <w:tcPr>
            <w:tcW w:w="506" w:type="dxa"/>
            <w:tcBorders>
              <w:top w:val="single" w:sz="4" w:space="0" w:color="auto"/>
              <w:left w:val="nil"/>
              <w:bottom w:val="single" w:sz="4" w:space="0" w:color="auto"/>
              <w:right w:val="nil"/>
            </w:tcBorders>
            <w:hideMark/>
          </w:tcPr>
          <w:p w14:paraId="211FCE47"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lastRenderedPageBreak/>
              <w:t>10.</w:t>
            </w:r>
          </w:p>
        </w:tc>
        <w:tc>
          <w:tcPr>
            <w:tcW w:w="912" w:type="dxa"/>
            <w:tcBorders>
              <w:top w:val="single" w:sz="4" w:space="0" w:color="auto"/>
              <w:left w:val="nil"/>
              <w:bottom w:val="single" w:sz="4" w:space="0" w:color="auto"/>
              <w:right w:val="nil"/>
            </w:tcBorders>
            <w:hideMark/>
          </w:tcPr>
          <w:p w14:paraId="5C394C70"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menerima tamu dengan memberikan batasan waktu (</w:t>
            </w:r>
            <w:r w:rsidRPr="00C04879">
              <w:rPr>
                <w:rFonts w:ascii="Arial" w:hAnsi="Arial" w:cs="Arial"/>
                <w:sz w:val="18"/>
                <w:szCs w:val="18"/>
              </w:rPr>
              <w:t>˂</w:t>
            </w:r>
            <w:r w:rsidRPr="00C04879">
              <w:rPr>
                <w:rFonts w:ascii="Arial Narrow" w:hAnsi="Arial Narrow" w:cs="Times New Roman"/>
                <w:sz w:val="18"/>
                <w:szCs w:val="18"/>
              </w:rPr>
              <w:t>5 menit)</w:t>
            </w:r>
          </w:p>
        </w:tc>
        <w:tc>
          <w:tcPr>
            <w:tcW w:w="709" w:type="dxa"/>
            <w:tcBorders>
              <w:top w:val="single" w:sz="4" w:space="0" w:color="auto"/>
              <w:left w:val="nil"/>
              <w:bottom w:val="single" w:sz="4" w:space="0" w:color="auto"/>
              <w:right w:val="nil"/>
            </w:tcBorders>
            <w:hideMark/>
          </w:tcPr>
          <w:p w14:paraId="1D364BF1"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24(6.9)</w:t>
            </w:r>
          </w:p>
        </w:tc>
        <w:tc>
          <w:tcPr>
            <w:tcW w:w="243" w:type="dxa"/>
            <w:tcBorders>
              <w:top w:val="single" w:sz="4" w:space="0" w:color="auto"/>
              <w:left w:val="nil"/>
              <w:bottom w:val="single" w:sz="4" w:space="0" w:color="auto"/>
              <w:right w:val="nil"/>
            </w:tcBorders>
          </w:tcPr>
          <w:p w14:paraId="470C1B91"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368A5A4D"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61(17.5)</w:t>
            </w:r>
          </w:p>
        </w:tc>
        <w:tc>
          <w:tcPr>
            <w:tcW w:w="236" w:type="dxa"/>
            <w:tcBorders>
              <w:top w:val="single" w:sz="4" w:space="0" w:color="auto"/>
              <w:left w:val="nil"/>
              <w:bottom w:val="single" w:sz="4" w:space="0" w:color="auto"/>
              <w:right w:val="nil"/>
            </w:tcBorders>
          </w:tcPr>
          <w:p w14:paraId="74B70087"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2B9C42F7"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70(20.1)</w:t>
            </w:r>
          </w:p>
        </w:tc>
        <w:tc>
          <w:tcPr>
            <w:tcW w:w="567" w:type="dxa"/>
            <w:tcBorders>
              <w:top w:val="single" w:sz="4" w:space="0" w:color="auto"/>
              <w:left w:val="nil"/>
              <w:bottom w:val="single" w:sz="4" w:space="0" w:color="auto"/>
              <w:right w:val="nil"/>
            </w:tcBorders>
            <w:hideMark/>
          </w:tcPr>
          <w:p w14:paraId="24C1C464"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193(55.5)</w:t>
            </w:r>
          </w:p>
        </w:tc>
        <w:tc>
          <w:tcPr>
            <w:tcW w:w="238" w:type="dxa"/>
            <w:tcBorders>
              <w:top w:val="single" w:sz="4" w:space="0" w:color="auto"/>
              <w:left w:val="nil"/>
              <w:bottom w:val="single" w:sz="4" w:space="0" w:color="auto"/>
              <w:right w:val="nil"/>
            </w:tcBorders>
          </w:tcPr>
          <w:p w14:paraId="3897EED2"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09F6DEAC" w14:textId="77777777" w:rsidTr="00C04879">
        <w:tc>
          <w:tcPr>
            <w:tcW w:w="506" w:type="dxa"/>
            <w:tcBorders>
              <w:top w:val="single" w:sz="4" w:space="0" w:color="auto"/>
              <w:left w:val="nil"/>
              <w:bottom w:val="single" w:sz="4" w:space="0" w:color="auto"/>
              <w:right w:val="nil"/>
            </w:tcBorders>
            <w:hideMark/>
          </w:tcPr>
          <w:p w14:paraId="37664D8B"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11.</w:t>
            </w:r>
          </w:p>
        </w:tc>
        <w:tc>
          <w:tcPr>
            <w:tcW w:w="912" w:type="dxa"/>
            <w:tcBorders>
              <w:top w:val="single" w:sz="4" w:space="0" w:color="auto"/>
              <w:left w:val="nil"/>
              <w:bottom w:val="single" w:sz="4" w:space="0" w:color="auto"/>
              <w:right w:val="nil"/>
            </w:tcBorders>
            <w:hideMark/>
          </w:tcPr>
          <w:p w14:paraId="6AB9AC6E"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Jika saya bepergian, saya menargetkan waktu untuk harus segera kembali ke rumah</w:t>
            </w:r>
          </w:p>
        </w:tc>
        <w:tc>
          <w:tcPr>
            <w:tcW w:w="709" w:type="dxa"/>
            <w:tcBorders>
              <w:top w:val="single" w:sz="4" w:space="0" w:color="auto"/>
              <w:left w:val="nil"/>
              <w:bottom w:val="single" w:sz="4" w:space="0" w:color="auto"/>
              <w:right w:val="nil"/>
            </w:tcBorders>
            <w:hideMark/>
          </w:tcPr>
          <w:p w14:paraId="7018D71E"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37(10.6)</w:t>
            </w:r>
          </w:p>
        </w:tc>
        <w:tc>
          <w:tcPr>
            <w:tcW w:w="243" w:type="dxa"/>
            <w:tcBorders>
              <w:top w:val="single" w:sz="4" w:space="0" w:color="auto"/>
              <w:left w:val="nil"/>
              <w:bottom w:val="single" w:sz="4" w:space="0" w:color="auto"/>
              <w:right w:val="nil"/>
            </w:tcBorders>
          </w:tcPr>
          <w:p w14:paraId="04018DF7" w14:textId="77777777" w:rsidR="00B16595" w:rsidRPr="00C04879" w:rsidRDefault="00B16595" w:rsidP="00C82E47">
            <w:pPr>
              <w:spacing w:after="0" w:line="240" w:lineRule="auto"/>
              <w:jc w:val="center"/>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4AAFFE24"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56(16.1)</w:t>
            </w:r>
          </w:p>
        </w:tc>
        <w:tc>
          <w:tcPr>
            <w:tcW w:w="236" w:type="dxa"/>
            <w:tcBorders>
              <w:top w:val="single" w:sz="4" w:space="0" w:color="auto"/>
              <w:left w:val="nil"/>
              <w:bottom w:val="single" w:sz="4" w:space="0" w:color="auto"/>
              <w:right w:val="nil"/>
            </w:tcBorders>
          </w:tcPr>
          <w:p w14:paraId="5CB59ADF" w14:textId="77777777" w:rsidR="00B16595" w:rsidRPr="00C04879" w:rsidRDefault="00B16595" w:rsidP="00C82E47">
            <w:pPr>
              <w:spacing w:after="0" w:line="240" w:lineRule="auto"/>
              <w:jc w:val="center"/>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3E033727"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106(30.5)</w:t>
            </w:r>
          </w:p>
        </w:tc>
        <w:tc>
          <w:tcPr>
            <w:tcW w:w="567" w:type="dxa"/>
            <w:tcBorders>
              <w:top w:val="single" w:sz="4" w:space="0" w:color="auto"/>
              <w:left w:val="nil"/>
              <w:bottom w:val="single" w:sz="4" w:space="0" w:color="auto"/>
              <w:right w:val="nil"/>
            </w:tcBorders>
            <w:hideMark/>
          </w:tcPr>
          <w:p w14:paraId="1C679A5A"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149(42.8)</w:t>
            </w:r>
          </w:p>
        </w:tc>
        <w:tc>
          <w:tcPr>
            <w:tcW w:w="238" w:type="dxa"/>
            <w:tcBorders>
              <w:top w:val="single" w:sz="4" w:space="0" w:color="auto"/>
              <w:left w:val="nil"/>
              <w:bottom w:val="single" w:sz="4" w:space="0" w:color="auto"/>
              <w:right w:val="nil"/>
            </w:tcBorders>
          </w:tcPr>
          <w:p w14:paraId="4D99379A" w14:textId="77777777" w:rsidR="00B16595" w:rsidRPr="00C04879" w:rsidRDefault="00B16595" w:rsidP="00C82E47">
            <w:pPr>
              <w:spacing w:after="0" w:line="240" w:lineRule="auto"/>
              <w:jc w:val="center"/>
              <w:rPr>
                <w:rFonts w:ascii="Arial Narrow" w:hAnsi="Arial Narrow" w:cs="Times New Roman"/>
                <w:sz w:val="18"/>
                <w:szCs w:val="18"/>
              </w:rPr>
            </w:pPr>
          </w:p>
        </w:tc>
      </w:tr>
      <w:tr w:rsidR="00C04879" w:rsidRPr="00C04879" w14:paraId="045731EA" w14:textId="77777777" w:rsidTr="00C04879">
        <w:tc>
          <w:tcPr>
            <w:tcW w:w="506" w:type="dxa"/>
            <w:tcBorders>
              <w:top w:val="single" w:sz="4" w:space="0" w:color="auto"/>
              <w:left w:val="nil"/>
              <w:bottom w:val="single" w:sz="4" w:space="0" w:color="auto"/>
              <w:right w:val="nil"/>
            </w:tcBorders>
            <w:hideMark/>
          </w:tcPr>
          <w:p w14:paraId="5EC92A26"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12.</w:t>
            </w:r>
          </w:p>
        </w:tc>
        <w:tc>
          <w:tcPr>
            <w:tcW w:w="912" w:type="dxa"/>
            <w:tcBorders>
              <w:top w:val="single" w:sz="4" w:space="0" w:color="auto"/>
              <w:left w:val="nil"/>
              <w:bottom w:val="single" w:sz="4" w:space="0" w:color="auto"/>
              <w:right w:val="nil"/>
            </w:tcBorders>
            <w:hideMark/>
          </w:tcPr>
          <w:p w14:paraId="6662E073"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 xml:space="preserve">Saya menggunakan sarung tangan/pelindung tangan bila bepergian </w:t>
            </w:r>
          </w:p>
        </w:tc>
        <w:tc>
          <w:tcPr>
            <w:tcW w:w="709" w:type="dxa"/>
            <w:tcBorders>
              <w:top w:val="single" w:sz="4" w:space="0" w:color="auto"/>
              <w:left w:val="nil"/>
              <w:bottom w:val="single" w:sz="4" w:space="0" w:color="auto"/>
              <w:right w:val="nil"/>
            </w:tcBorders>
            <w:hideMark/>
          </w:tcPr>
          <w:p w14:paraId="7A498426"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107(30.7)</w:t>
            </w:r>
          </w:p>
        </w:tc>
        <w:tc>
          <w:tcPr>
            <w:tcW w:w="243" w:type="dxa"/>
            <w:tcBorders>
              <w:top w:val="single" w:sz="4" w:space="0" w:color="auto"/>
              <w:left w:val="nil"/>
              <w:bottom w:val="single" w:sz="4" w:space="0" w:color="auto"/>
              <w:right w:val="nil"/>
            </w:tcBorders>
          </w:tcPr>
          <w:p w14:paraId="715FA6FA" w14:textId="77777777" w:rsidR="00B16595" w:rsidRPr="00C04879" w:rsidRDefault="00B16595"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7D95CAB7"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84(24.1)</w:t>
            </w:r>
          </w:p>
        </w:tc>
        <w:tc>
          <w:tcPr>
            <w:tcW w:w="236" w:type="dxa"/>
            <w:tcBorders>
              <w:top w:val="single" w:sz="4" w:space="0" w:color="auto"/>
              <w:left w:val="nil"/>
              <w:bottom w:val="single" w:sz="4" w:space="0" w:color="auto"/>
              <w:right w:val="nil"/>
            </w:tcBorders>
          </w:tcPr>
          <w:p w14:paraId="768EBF18" w14:textId="77777777" w:rsidR="00B16595" w:rsidRPr="00C04879" w:rsidRDefault="00B16595"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5D45FC38"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100(28.7)</w:t>
            </w:r>
          </w:p>
        </w:tc>
        <w:tc>
          <w:tcPr>
            <w:tcW w:w="567" w:type="dxa"/>
            <w:tcBorders>
              <w:top w:val="single" w:sz="4" w:space="0" w:color="auto"/>
              <w:left w:val="nil"/>
              <w:bottom w:val="single" w:sz="4" w:space="0" w:color="auto"/>
              <w:right w:val="nil"/>
            </w:tcBorders>
            <w:hideMark/>
          </w:tcPr>
          <w:p w14:paraId="60E9DDF6"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57(16.4)</w:t>
            </w:r>
          </w:p>
        </w:tc>
        <w:tc>
          <w:tcPr>
            <w:tcW w:w="238" w:type="dxa"/>
            <w:tcBorders>
              <w:top w:val="single" w:sz="4" w:space="0" w:color="auto"/>
              <w:left w:val="nil"/>
              <w:bottom w:val="single" w:sz="4" w:space="0" w:color="auto"/>
              <w:right w:val="nil"/>
            </w:tcBorders>
          </w:tcPr>
          <w:p w14:paraId="06F51C9C" w14:textId="77777777" w:rsidR="00B16595" w:rsidRPr="00C04879" w:rsidRDefault="00B16595" w:rsidP="00C82E47">
            <w:pPr>
              <w:spacing w:after="0" w:line="240" w:lineRule="auto"/>
              <w:rPr>
                <w:rFonts w:ascii="Arial Narrow" w:hAnsi="Arial Narrow" w:cs="Times New Roman"/>
                <w:sz w:val="18"/>
                <w:szCs w:val="18"/>
              </w:rPr>
            </w:pPr>
          </w:p>
        </w:tc>
      </w:tr>
      <w:tr w:rsidR="00C04879" w:rsidRPr="00C04879" w14:paraId="09724BD1" w14:textId="77777777" w:rsidTr="00C04879">
        <w:tc>
          <w:tcPr>
            <w:tcW w:w="506" w:type="dxa"/>
            <w:tcBorders>
              <w:top w:val="single" w:sz="4" w:space="0" w:color="auto"/>
              <w:left w:val="nil"/>
              <w:bottom w:val="single" w:sz="4" w:space="0" w:color="auto"/>
              <w:right w:val="nil"/>
            </w:tcBorders>
            <w:hideMark/>
          </w:tcPr>
          <w:p w14:paraId="20229C0D"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13.</w:t>
            </w:r>
          </w:p>
        </w:tc>
        <w:tc>
          <w:tcPr>
            <w:tcW w:w="912" w:type="dxa"/>
            <w:tcBorders>
              <w:top w:val="single" w:sz="4" w:space="0" w:color="auto"/>
              <w:left w:val="nil"/>
              <w:bottom w:val="single" w:sz="4" w:space="0" w:color="auto"/>
              <w:right w:val="nil"/>
            </w:tcBorders>
            <w:hideMark/>
          </w:tcPr>
          <w:p w14:paraId="6AC9617B"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memiliki kebiasaan menyentuh mulut,hidung dan mata dengan tangan saya tanpa disadari</w:t>
            </w:r>
          </w:p>
        </w:tc>
        <w:tc>
          <w:tcPr>
            <w:tcW w:w="709" w:type="dxa"/>
            <w:tcBorders>
              <w:top w:val="single" w:sz="4" w:space="0" w:color="auto"/>
              <w:left w:val="nil"/>
              <w:bottom w:val="single" w:sz="4" w:space="0" w:color="auto"/>
              <w:right w:val="nil"/>
            </w:tcBorders>
            <w:hideMark/>
          </w:tcPr>
          <w:p w14:paraId="4AADA5D1"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93(26.7)</w:t>
            </w:r>
          </w:p>
        </w:tc>
        <w:tc>
          <w:tcPr>
            <w:tcW w:w="243" w:type="dxa"/>
            <w:tcBorders>
              <w:top w:val="single" w:sz="4" w:space="0" w:color="auto"/>
              <w:left w:val="nil"/>
              <w:bottom w:val="single" w:sz="4" w:space="0" w:color="auto"/>
              <w:right w:val="nil"/>
            </w:tcBorders>
          </w:tcPr>
          <w:p w14:paraId="02BF1FC4" w14:textId="77777777" w:rsidR="00B16595" w:rsidRPr="00C04879" w:rsidRDefault="00B16595"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793257B3"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141(12.9)</w:t>
            </w:r>
          </w:p>
        </w:tc>
        <w:tc>
          <w:tcPr>
            <w:tcW w:w="236" w:type="dxa"/>
            <w:tcBorders>
              <w:top w:val="single" w:sz="4" w:space="0" w:color="auto"/>
              <w:left w:val="nil"/>
              <w:bottom w:val="single" w:sz="4" w:space="0" w:color="auto"/>
              <w:right w:val="nil"/>
            </w:tcBorders>
          </w:tcPr>
          <w:p w14:paraId="1B5B6265" w14:textId="77777777" w:rsidR="00B16595" w:rsidRPr="00C04879" w:rsidRDefault="00B16595"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1BDA8A8B"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88(25.3)</w:t>
            </w:r>
          </w:p>
        </w:tc>
        <w:tc>
          <w:tcPr>
            <w:tcW w:w="567" w:type="dxa"/>
            <w:tcBorders>
              <w:top w:val="single" w:sz="4" w:space="0" w:color="auto"/>
              <w:left w:val="nil"/>
              <w:bottom w:val="single" w:sz="4" w:space="0" w:color="auto"/>
              <w:right w:val="nil"/>
            </w:tcBorders>
            <w:hideMark/>
          </w:tcPr>
          <w:p w14:paraId="2A01C5C6"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26(7.5)</w:t>
            </w:r>
          </w:p>
        </w:tc>
        <w:tc>
          <w:tcPr>
            <w:tcW w:w="238" w:type="dxa"/>
            <w:tcBorders>
              <w:top w:val="single" w:sz="4" w:space="0" w:color="auto"/>
              <w:left w:val="nil"/>
              <w:bottom w:val="single" w:sz="4" w:space="0" w:color="auto"/>
              <w:right w:val="nil"/>
            </w:tcBorders>
          </w:tcPr>
          <w:p w14:paraId="210CF727" w14:textId="77777777" w:rsidR="00B16595" w:rsidRPr="00C04879" w:rsidRDefault="00B16595" w:rsidP="00C82E47">
            <w:pPr>
              <w:spacing w:after="0" w:line="240" w:lineRule="auto"/>
              <w:rPr>
                <w:rFonts w:ascii="Arial Narrow" w:hAnsi="Arial Narrow" w:cs="Times New Roman"/>
                <w:sz w:val="18"/>
                <w:szCs w:val="18"/>
              </w:rPr>
            </w:pPr>
          </w:p>
        </w:tc>
      </w:tr>
      <w:tr w:rsidR="00C04879" w:rsidRPr="00C04879" w14:paraId="3E1308C5" w14:textId="77777777" w:rsidTr="00C04879">
        <w:tc>
          <w:tcPr>
            <w:tcW w:w="506" w:type="dxa"/>
            <w:tcBorders>
              <w:top w:val="single" w:sz="4" w:space="0" w:color="auto"/>
              <w:left w:val="nil"/>
              <w:bottom w:val="single" w:sz="4" w:space="0" w:color="auto"/>
              <w:right w:val="nil"/>
            </w:tcBorders>
            <w:hideMark/>
          </w:tcPr>
          <w:p w14:paraId="00D350B2" w14:textId="77777777" w:rsidR="00B16595" w:rsidRPr="00C04879" w:rsidRDefault="00B16595" w:rsidP="00C82E47">
            <w:pPr>
              <w:spacing w:after="0" w:line="240" w:lineRule="auto"/>
              <w:rPr>
                <w:rFonts w:ascii="Arial Narrow" w:hAnsi="Arial Narrow" w:cs="Times New Roman"/>
                <w:sz w:val="18"/>
                <w:szCs w:val="18"/>
                <w:highlight w:val="yellow"/>
              </w:rPr>
            </w:pPr>
            <w:r w:rsidRPr="00C04879">
              <w:rPr>
                <w:rFonts w:ascii="Arial Narrow" w:hAnsi="Arial Narrow" w:cs="Times New Roman"/>
                <w:sz w:val="18"/>
                <w:szCs w:val="18"/>
              </w:rPr>
              <w:t>14.</w:t>
            </w:r>
          </w:p>
        </w:tc>
        <w:tc>
          <w:tcPr>
            <w:tcW w:w="912" w:type="dxa"/>
            <w:tcBorders>
              <w:top w:val="single" w:sz="4" w:space="0" w:color="auto"/>
              <w:left w:val="nil"/>
              <w:bottom w:val="single" w:sz="4" w:space="0" w:color="auto"/>
              <w:right w:val="nil"/>
            </w:tcBorders>
            <w:hideMark/>
          </w:tcPr>
          <w:p w14:paraId="45CB5FE1"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menyentuh mulut,hidung dan mata setelah melakukan cuci tangan</w:t>
            </w:r>
          </w:p>
        </w:tc>
        <w:tc>
          <w:tcPr>
            <w:tcW w:w="709" w:type="dxa"/>
            <w:tcBorders>
              <w:top w:val="single" w:sz="4" w:space="0" w:color="auto"/>
              <w:left w:val="nil"/>
              <w:bottom w:val="single" w:sz="4" w:space="0" w:color="auto"/>
              <w:right w:val="nil"/>
            </w:tcBorders>
            <w:hideMark/>
          </w:tcPr>
          <w:p w14:paraId="262A22D1"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10(2.9)</w:t>
            </w:r>
          </w:p>
        </w:tc>
        <w:tc>
          <w:tcPr>
            <w:tcW w:w="243" w:type="dxa"/>
            <w:tcBorders>
              <w:top w:val="single" w:sz="4" w:space="0" w:color="auto"/>
              <w:left w:val="nil"/>
              <w:bottom w:val="single" w:sz="4" w:space="0" w:color="auto"/>
              <w:right w:val="nil"/>
            </w:tcBorders>
          </w:tcPr>
          <w:p w14:paraId="39867655" w14:textId="77777777" w:rsidR="00B16595" w:rsidRPr="00C04879" w:rsidRDefault="00B16595"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76765C83"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45(12.9)</w:t>
            </w:r>
          </w:p>
        </w:tc>
        <w:tc>
          <w:tcPr>
            <w:tcW w:w="236" w:type="dxa"/>
            <w:tcBorders>
              <w:top w:val="single" w:sz="4" w:space="0" w:color="auto"/>
              <w:left w:val="nil"/>
              <w:bottom w:val="single" w:sz="4" w:space="0" w:color="auto"/>
              <w:right w:val="nil"/>
            </w:tcBorders>
          </w:tcPr>
          <w:p w14:paraId="35C8124A" w14:textId="77777777" w:rsidR="00B16595" w:rsidRPr="00C04879" w:rsidRDefault="00B16595"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57726EBB"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157(45.1)</w:t>
            </w:r>
          </w:p>
        </w:tc>
        <w:tc>
          <w:tcPr>
            <w:tcW w:w="567" w:type="dxa"/>
            <w:tcBorders>
              <w:top w:val="single" w:sz="4" w:space="0" w:color="auto"/>
              <w:left w:val="nil"/>
              <w:bottom w:val="single" w:sz="4" w:space="0" w:color="auto"/>
              <w:right w:val="nil"/>
            </w:tcBorders>
            <w:hideMark/>
          </w:tcPr>
          <w:p w14:paraId="5C0EF192"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136(39.1)</w:t>
            </w:r>
          </w:p>
        </w:tc>
        <w:tc>
          <w:tcPr>
            <w:tcW w:w="238" w:type="dxa"/>
            <w:tcBorders>
              <w:top w:val="single" w:sz="4" w:space="0" w:color="auto"/>
              <w:left w:val="nil"/>
              <w:bottom w:val="single" w:sz="4" w:space="0" w:color="auto"/>
              <w:right w:val="nil"/>
            </w:tcBorders>
          </w:tcPr>
          <w:p w14:paraId="44564E9F" w14:textId="77777777" w:rsidR="00B16595" w:rsidRPr="00C04879" w:rsidRDefault="00B16595" w:rsidP="00C82E47">
            <w:pPr>
              <w:spacing w:after="0" w:line="240" w:lineRule="auto"/>
              <w:rPr>
                <w:rFonts w:ascii="Arial Narrow" w:hAnsi="Arial Narrow" w:cs="Times New Roman"/>
                <w:sz w:val="18"/>
                <w:szCs w:val="18"/>
              </w:rPr>
            </w:pPr>
          </w:p>
        </w:tc>
      </w:tr>
      <w:tr w:rsidR="00C04879" w:rsidRPr="00C04879" w14:paraId="333E5B1B" w14:textId="77777777" w:rsidTr="00C04879">
        <w:tc>
          <w:tcPr>
            <w:tcW w:w="506" w:type="dxa"/>
            <w:tcBorders>
              <w:top w:val="single" w:sz="4" w:space="0" w:color="auto"/>
              <w:left w:val="nil"/>
              <w:bottom w:val="single" w:sz="4" w:space="0" w:color="auto"/>
              <w:right w:val="nil"/>
            </w:tcBorders>
            <w:hideMark/>
          </w:tcPr>
          <w:p w14:paraId="7B4453B1"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15.</w:t>
            </w:r>
          </w:p>
        </w:tc>
        <w:tc>
          <w:tcPr>
            <w:tcW w:w="912" w:type="dxa"/>
            <w:tcBorders>
              <w:top w:val="single" w:sz="4" w:space="0" w:color="auto"/>
              <w:left w:val="nil"/>
              <w:bottom w:val="single" w:sz="4" w:space="0" w:color="auto"/>
              <w:right w:val="nil"/>
            </w:tcBorders>
            <w:hideMark/>
          </w:tcPr>
          <w:p w14:paraId="074B9D3F"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menutup mulut dan hidung saat batuk dan bersin</w:t>
            </w:r>
          </w:p>
        </w:tc>
        <w:tc>
          <w:tcPr>
            <w:tcW w:w="709" w:type="dxa"/>
            <w:tcBorders>
              <w:top w:val="single" w:sz="4" w:space="0" w:color="auto"/>
              <w:left w:val="nil"/>
              <w:bottom w:val="single" w:sz="4" w:space="0" w:color="auto"/>
              <w:right w:val="nil"/>
            </w:tcBorders>
            <w:hideMark/>
          </w:tcPr>
          <w:p w14:paraId="7ADC3BBF" w14:textId="77777777" w:rsidR="00B16595" w:rsidRPr="00C04879" w:rsidRDefault="00B16595" w:rsidP="00C82E47">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4(1.3)</w:t>
            </w:r>
          </w:p>
        </w:tc>
        <w:tc>
          <w:tcPr>
            <w:tcW w:w="243" w:type="dxa"/>
            <w:tcBorders>
              <w:top w:val="single" w:sz="4" w:space="0" w:color="auto"/>
              <w:left w:val="nil"/>
              <w:bottom w:val="single" w:sz="4" w:space="0" w:color="auto"/>
              <w:right w:val="nil"/>
            </w:tcBorders>
          </w:tcPr>
          <w:p w14:paraId="6DED01A0" w14:textId="77777777" w:rsidR="00B16595" w:rsidRPr="00C04879" w:rsidRDefault="00B16595"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38643F0D"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15(4.3)</w:t>
            </w:r>
          </w:p>
        </w:tc>
        <w:tc>
          <w:tcPr>
            <w:tcW w:w="236" w:type="dxa"/>
            <w:tcBorders>
              <w:top w:val="single" w:sz="4" w:space="0" w:color="auto"/>
              <w:left w:val="nil"/>
              <w:bottom w:val="single" w:sz="4" w:space="0" w:color="auto"/>
              <w:right w:val="nil"/>
            </w:tcBorders>
          </w:tcPr>
          <w:p w14:paraId="78D3AD29" w14:textId="77777777" w:rsidR="00B16595" w:rsidRPr="00C04879" w:rsidRDefault="00B16595"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6BA6FD1F"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65(18.7)</w:t>
            </w:r>
          </w:p>
        </w:tc>
        <w:tc>
          <w:tcPr>
            <w:tcW w:w="567" w:type="dxa"/>
            <w:tcBorders>
              <w:top w:val="single" w:sz="4" w:space="0" w:color="auto"/>
              <w:left w:val="nil"/>
              <w:bottom w:val="single" w:sz="4" w:space="0" w:color="auto"/>
              <w:right w:val="nil"/>
            </w:tcBorders>
            <w:hideMark/>
          </w:tcPr>
          <w:p w14:paraId="00497897" w14:textId="77777777" w:rsidR="00B16595" w:rsidRPr="00C04879" w:rsidRDefault="00B16595"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264(75.9)</w:t>
            </w:r>
          </w:p>
        </w:tc>
        <w:tc>
          <w:tcPr>
            <w:tcW w:w="238" w:type="dxa"/>
            <w:tcBorders>
              <w:top w:val="single" w:sz="4" w:space="0" w:color="auto"/>
              <w:left w:val="nil"/>
              <w:bottom w:val="single" w:sz="4" w:space="0" w:color="auto"/>
              <w:right w:val="nil"/>
            </w:tcBorders>
          </w:tcPr>
          <w:p w14:paraId="1DA3E2BE" w14:textId="77777777" w:rsidR="00B16595" w:rsidRPr="00C04879" w:rsidRDefault="00B16595" w:rsidP="00C82E47">
            <w:pPr>
              <w:spacing w:after="0" w:line="240" w:lineRule="auto"/>
              <w:rPr>
                <w:rFonts w:ascii="Arial Narrow" w:hAnsi="Arial Narrow" w:cs="Times New Roman"/>
                <w:sz w:val="18"/>
                <w:szCs w:val="18"/>
              </w:rPr>
            </w:pPr>
          </w:p>
        </w:tc>
      </w:tr>
      <w:tr w:rsidR="00C04879" w:rsidRPr="00C04879" w14:paraId="2C613310" w14:textId="77777777" w:rsidTr="00C04879">
        <w:tc>
          <w:tcPr>
            <w:tcW w:w="506" w:type="dxa"/>
            <w:tcBorders>
              <w:top w:val="single" w:sz="4" w:space="0" w:color="auto"/>
              <w:left w:val="nil"/>
              <w:bottom w:val="single" w:sz="4" w:space="0" w:color="auto"/>
              <w:right w:val="nil"/>
            </w:tcBorders>
            <w:hideMark/>
          </w:tcPr>
          <w:p w14:paraId="7A39F8FD"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16.</w:t>
            </w:r>
          </w:p>
        </w:tc>
        <w:tc>
          <w:tcPr>
            <w:tcW w:w="912" w:type="dxa"/>
            <w:tcBorders>
              <w:top w:val="single" w:sz="4" w:space="0" w:color="auto"/>
              <w:left w:val="nil"/>
              <w:bottom w:val="single" w:sz="4" w:space="0" w:color="auto"/>
              <w:right w:val="nil"/>
            </w:tcBorders>
            <w:hideMark/>
          </w:tcPr>
          <w:p w14:paraId="1D120E7A"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menggunakan siku terlipat saat batuk dan bersin</w:t>
            </w:r>
          </w:p>
        </w:tc>
        <w:tc>
          <w:tcPr>
            <w:tcW w:w="709" w:type="dxa"/>
            <w:tcBorders>
              <w:top w:val="single" w:sz="4" w:space="0" w:color="auto"/>
              <w:left w:val="nil"/>
              <w:bottom w:val="single" w:sz="4" w:space="0" w:color="auto"/>
              <w:right w:val="nil"/>
            </w:tcBorders>
          </w:tcPr>
          <w:p w14:paraId="2C8CDE9B"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13(3.7)</w:t>
            </w:r>
          </w:p>
        </w:tc>
        <w:tc>
          <w:tcPr>
            <w:tcW w:w="243" w:type="dxa"/>
            <w:tcBorders>
              <w:top w:val="single" w:sz="4" w:space="0" w:color="auto"/>
              <w:left w:val="nil"/>
              <w:bottom w:val="single" w:sz="4" w:space="0" w:color="auto"/>
              <w:right w:val="nil"/>
            </w:tcBorders>
          </w:tcPr>
          <w:p w14:paraId="33449FA0"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6AAC8341"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39(11.2)</w:t>
            </w:r>
          </w:p>
        </w:tc>
        <w:tc>
          <w:tcPr>
            <w:tcW w:w="236" w:type="dxa"/>
            <w:tcBorders>
              <w:top w:val="single" w:sz="4" w:space="0" w:color="auto"/>
              <w:left w:val="nil"/>
              <w:bottom w:val="single" w:sz="4" w:space="0" w:color="auto"/>
              <w:right w:val="nil"/>
            </w:tcBorders>
          </w:tcPr>
          <w:p w14:paraId="77345569"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2DBDA691"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104(29.9)</w:t>
            </w:r>
          </w:p>
        </w:tc>
        <w:tc>
          <w:tcPr>
            <w:tcW w:w="567" w:type="dxa"/>
            <w:tcBorders>
              <w:top w:val="single" w:sz="4" w:space="0" w:color="auto"/>
              <w:left w:val="nil"/>
              <w:bottom w:val="single" w:sz="4" w:space="0" w:color="auto"/>
              <w:right w:val="nil"/>
            </w:tcBorders>
            <w:hideMark/>
          </w:tcPr>
          <w:p w14:paraId="5FABC13F"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192(55.2)</w:t>
            </w:r>
          </w:p>
        </w:tc>
        <w:tc>
          <w:tcPr>
            <w:tcW w:w="238" w:type="dxa"/>
            <w:tcBorders>
              <w:top w:val="single" w:sz="4" w:space="0" w:color="auto"/>
              <w:left w:val="nil"/>
              <w:bottom w:val="single" w:sz="4" w:space="0" w:color="auto"/>
              <w:right w:val="nil"/>
            </w:tcBorders>
          </w:tcPr>
          <w:p w14:paraId="5B216D0B"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132770B2" w14:textId="77777777" w:rsidTr="00C04879">
        <w:tc>
          <w:tcPr>
            <w:tcW w:w="506" w:type="dxa"/>
            <w:tcBorders>
              <w:top w:val="single" w:sz="4" w:space="0" w:color="auto"/>
              <w:left w:val="nil"/>
              <w:bottom w:val="single" w:sz="4" w:space="0" w:color="auto"/>
              <w:right w:val="nil"/>
            </w:tcBorders>
            <w:hideMark/>
          </w:tcPr>
          <w:p w14:paraId="27F0AE27"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17.</w:t>
            </w:r>
          </w:p>
        </w:tc>
        <w:tc>
          <w:tcPr>
            <w:tcW w:w="912" w:type="dxa"/>
            <w:tcBorders>
              <w:top w:val="single" w:sz="4" w:space="0" w:color="auto"/>
              <w:left w:val="nil"/>
              <w:bottom w:val="single" w:sz="4" w:space="0" w:color="auto"/>
              <w:right w:val="nil"/>
            </w:tcBorders>
            <w:hideMark/>
          </w:tcPr>
          <w:p w14:paraId="5755D0A1"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 xml:space="preserve">Saya menggunakan tissue </w:t>
            </w:r>
            <w:r w:rsidRPr="00C04879">
              <w:rPr>
                <w:rFonts w:ascii="Arial Narrow" w:hAnsi="Arial Narrow" w:cs="Times New Roman"/>
                <w:sz w:val="18"/>
                <w:szCs w:val="18"/>
              </w:rPr>
              <w:lastRenderedPageBreak/>
              <w:t>saat batuk dan segera membuang setelah dipakai</w:t>
            </w:r>
          </w:p>
        </w:tc>
        <w:tc>
          <w:tcPr>
            <w:tcW w:w="709" w:type="dxa"/>
            <w:tcBorders>
              <w:top w:val="single" w:sz="4" w:space="0" w:color="auto"/>
              <w:left w:val="nil"/>
              <w:bottom w:val="single" w:sz="4" w:space="0" w:color="auto"/>
              <w:right w:val="nil"/>
            </w:tcBorders>
          </w:tcPr>
          <w:p w14:paraId="123E228F"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20(5.7)</w:t>
            </w:r>
          </w:p>
        </w:tc>
        <w:tc>
          <w:tcPr>
            <w:tcW w:w="243" w:type="dxa"/>
            <w:tcBorders>
              <w:top w:val="single" w:sz="4" w:space="0" w:color="auto"/>
              <w:left w:val="nil"/>
              <w:bottom w:val="single" w:sz="4" w:space="0" w:color="auto"/>
              <w:right w:val="nil"/>
            </w:tcBorders>
          </w:tcPr>
          <w:p w14:paraId="74C09460"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1B090B35"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58(16.7)</w:t>
            </w:r>
          </w:p>
        </w:tc>
        <w:tc>
          <w:tcPr>
            <w:tcW w:w="236" w:type="dxa"/>
            <w:tcBorders>
              <w:top w:val="single" w:sz="4" w:space="0" w:color="auto"/>
              <w:left w:val="nil"/>
              <w:bottom w:val="single" w:sz="4" w:space="0" w:color="auto"/>
              <w:right w:val="nil"/>
            </w:tcBorders>
          </w:tcPr>
          <w:p w14:paraId="44FFAC1F"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1F7B0020"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110(31.6)</w:t>
            </w:r>
          </w:p>
        </w:tc>
        <w:tc>
          <w:tcPr>
            <w:tcW w:w="567" w:type="dxa"/>
            <w:tcBorders>
              <w:top w:val="single" w:sz="4" w:space="0" w:color="auto"/>
              <w:left w:val="nil"/>
              <w:bottom w:val="single" w:sz="4" w:space="0" w:color="auto"/>
              <w:right w:val="nil"/>
            </w:tcBorders>
            <w:hideMark/>
          </w:tcPr>
          <w:p w14:paraId="4CC07D74"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160(46.0)</w:t>
            </w:r>
          </w:p>
        </w:tc>
        <w:tc>
          <w:tcPr>
            <w:tcW w:w="238" w:type="dxa"/>
            <w:tcBorders>
              <w:top w:val="single" w:sz="4" w:space="0" w:color="auto"/>
              <w:left w:val="nil"/>
              <w:bottom w:val="single" w:sz="4" w:space="0" w:color="auto"/>
              <w:right w:val="nil"/>
            </w:tcBorders>
          </w:tcPr>
          <w:p w14:paraId="0F999CF7"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3756DBEB" w14:textId="77777777" w:rsidTr="00C04879">
        <w:tc>
          <w:tcPr>
            <w:tcW w:w="506" w:type="dxa"/>
            <w:tcBorders>
              <w:top w:val="single" w:sz="4" w:space="0" w:color="auto"/>
              <w:left w:val="nil"/>
              <w:bottom w:val="single" w:sz="4" w:space="0" w:color="auto"/>
              <w:right w:val="nil"/>
            </w:tcBorders>
            <w:hideMark/>
          </w:tcPr>
          <w:p w14:paraId="6B1B22A5"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18.</w:t>
            </w:r>
          </w:p>
        </w:tc>
        <w:tc>
          <w:tcPr>
            <w:tcW w:w="912" w:type="dxa"/>
            <w:tcBorders>
              <w:top w:val="single" w:sz="4" w:space="0" w:color="auto"/>
              <w:left w:val="nil"/>
              <w:bottom w:val="single" w:sz="4" w:space="0" w:color="auto"/>
              <w:right w:val="nil"/>
            </w:tcBorders>
            <w:hideMark/>
          </w:tcPr>
          <w:p w14:paraId="0B0D06CF"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menggunakan masker bedah bila bepergian</w:t>
            </w:r>
          </w:p>
        </w:tc>
        <w:tc>
          <w:tcPr>
            <w:tcW w:w="709" w:type="dxa"/>
            <w:tcBorders>
              <w:top w:val="single" w:sz="4" w:space="0" w:color="auto"/>
              <w:left w:val="nil"/>
              <w:bottom w:val="single" w:sz="4" w:space="0" w:color="auto"/>
              <w:right w:val="nil"/>
            </w:tcBorders>
          </w:tcPr>
          <w:p w14:paraId="3EA0EE42"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77(22.1)</w:t>
            </w:r>
          </w:p>
        </w:tc>
        <w:tc>
          <w:tcPr>
            <w:tcW w:w="243" w:type="dxa"/>
            <w:tcBorders>
              <w:top w:val="single" w:sz="4" w:space="0" w:color="auto"/>
              <w:left w:val="nil"/>
              <w:bottom w:val="single" w:sz="4" w:space="0" w:color="auto"/>
              <w:right w:val="nil"/>
            </w:tcBorders>
          </w:tcPr>
          <w:p w14:paraId="3EE12E1F"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5FB3346D"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93(26.7)</w:t>
            </w:r>
          </w:p>
        </w:tc>
        <w:tc>
          <w:tcPr>
            <w:tcW w:w="236" w:type="dxa"/>
            <w:tcBorders>
              <w:top w:val="single" w:sz="4" w:space="0" w:color="auto"/>
              <w:left w:val="nil"/>
              <w:bottom w:val="single" w:sz="4" w:space="0" w:color="auto"/>
              <w:right w:val="nil"/>
            </w:tcBorders>
          </w:tcPr>
          <w:p w14:paraId="78EF1947"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07A9B747"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117(33.6)</w:t>
            </w:r>
          </w:p>
        </w:tc>
        <w:tc>
          <w:tcPr>
            <w:tcW w:w="567" w:type="dxa"/>
            <w:tcBorders>
              <w:top w:val="single" w:sz="4" w:space="0" w:color="auto"/>
              <w:left w:val="nil"/>
              <w:bottom w:val="single" w:sz="4" w:space="0" w:color="auto"/>
              <w:right w:val="nil"/>
            </w:tcBorders>
            <w:hideMark/>
          </w:tcPr>
          <w:p w14:paraId="14E8C349"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61(17.5)</w:t>
            </w:r>
          </w:p>
        </w:tc>
        <w:tc>
          <w:tcPr>
            <w:tcW w:w="238" w:type="dxa"/>
            <w:tcBorders>
              <w:top w:val="single" w:sz="4" w:space="0" w:color="auto"/>
              <w:left w:val="nil"/>
              <w:bottom w:val="single" w:sz="4" w:space="0" w:color="auto"/>
              <w:right w:val="nil"/>
            </w:tcBorders>
          </w:tcPr>
          <w:p w14:paraId="40988C9B"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3A8B9E7F" w14:textId="77777777" w:rsidTr="00C04879">
        <w:tc>
          <w:tcPr>
            <w:tcW w:w="506" w:type="dxa"/>
            <w:tcBorders>
              <w:top w:val="single" w:sz="4" w:space="0" w:color="auto"/>
              <w:left w:val="nil"/>
              <w:bottom w:val="single" w:sz="4" w:space="0" w:color="auto"/>
              <w:right w:val="nil"/>
            </w:tcBorders>
            <w:hideMark/>
          </w:tcPr>
          <w:p w14:paraId="1A3F9666"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19.</w:t>
            </w:r>
          </w:p>
        </w:tc>
        <w:tc>
          <w:tcPr>
            <w:tcW w:w="912" w:type="dxa"/>
            <w:tcBorders>
              <w:top w:val="single" w:sz="4" w:space="0" w:color="auto"/>
              <w:left w:val="nil"/>
              <w:bottom w:val="single" w:sz="4" w:space="0" w:color="auto"/>
              <w:right w:val="nil"/>
            </w:tcBorders>
            <w:hideMark/>
          </w:tcPr>
          <w:p w14:paraId="14797A3C"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menggunakan masker kain bila bepergian</w:t>
            </w:r>
          </w:p>
        </w:tc>
        <w:tc>
          <w:tcPr>
            <w:tcW w:w="709" w:type="dxa"/>
            <w:tcBorders>
              <w:top w:val="single" w:sz="4" w:space="0" w:color="auto"/>
              <w:left w:val="nil"/>
              <w:bottom w:val="single" w:sz="4" w:space="0" w:color="auto"/>
              <w:right w:val="nil"/>
            </w:tcBorders>
          </w:tcPr>
          <w:p w14:paraId="730A8217"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5(1.4)</w:t>
            </w:r>
          </w:p>
        </w:tc>
        <w:tc>
          <w:tcPr>
            <w:tcW w:w="243" w:type="dxa"/>
            <w:tcBorders>
              <w:top w:val="single" w:sz="4" w:space="0" w:color="auto"/>
              <w:left w:val="nil"/>
              <w:bottom w:val="single" w:sz="4" w:space="0" w:color="auto"/>
              <w:right w:val="nil"/>
            </w:tcBorders>
          </w:tcPr>
          <w:p w14:paraId="752D9F71"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724AB240"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20(5.7)</w:t>
            </w:r>
          </w:p>
        </w:tc>
        <w:tc>
          <w:tcPr>
            <w:tcW w:w="236" w:type="dxa"/>
            <w:tcBorders>
              <w:top w:val="single" w:sz="4" w:space="0" w:color="auto"/>
              <w:left w:val="nil"/>
              <w:bottom w:val="single" w:sz="4" w:space="0" w:color="auto"/>
              <w:right w:val="nil"/>
            </w:tcBorders>
          </w:tcPr>
          <w:p w14:paraId="36A5395C"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7B965EDA"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58(16.7)</w:t>
            </w:r>
          </w:p>
        </w:tc>
        <w:tc>
          <w:tcPr>
            <w:tcW w:w="567" w:type="dxa"/>
            <w:tcBorders>
              <w:top w:val="single" w:sz="4" w:space="0" w:color="auto"/>
              <w:left w:val="nil"/>
              <w:bottom w:val="single" w:sz="4" w:space="0" w:color="auto"/>
              <w:right w:val="nil"/>
            </w:tcBorders>
            <w:hideMark/>
          </w:tcPr>
          <w:p w14:paraId="52C1C8A1"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265(76.1)</w:t>
            </w:r>
          </w:p>
        </w:tc>
        <w:tc>
          <w:tcPr>
            <w:tcW w:w="238" w:type="dxa"/>
            <w:tcBorders>
              <w:top w:val="single" w:sz="4" w:space="0" w:color="auto"/>
              <w:left w:val="nil"/>
              <w:bottom w:val="single" w:sz="4" w:space="0" w:color="auto"/>
              <w:right w:val="nil"/>
            </w:tcBorders>
          </w:tcPr>
          <w:p w14:paraId="6F3AB701"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244D2C2F" w14:textId="77777777" w:rsidTr="00C04879">
        <w:tc>
          <w:tcPr>
            <w:tcW w:w="506" w:type="dxa"/>
            <w:tcBorders>
              <w:top w:val="single" w:sz="4" w:space="0" w:color="auto"/>
              <w:left w:val="nil"/>
              <w:bottom w:val="single" w:sz="4" w:space="0" w:color="auto"/>
              <w:right w:val="nil"/>
            </w:tcBorders>
            <w:hideMark/>
          </w:tcPr>
          <w:p w14:paraId="194C2ECD"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20.</w:t>
            </w:r>
          </w:p>
        </w:tc>
        <w:tc>
          <w:tcPr>
            <w:tcW w:w="912" w:type="dxa"/>
            <w:tcBorders>
              <w:top w:val="single" w:sz="4" w:space="0" w:color="auto"/>
              <w:left w:val="nil"/>
              <w:bottom w:val="single" w:sz="4" w:space="0" w:color="auto"/>
              <w:right w:val="nil"/>
            </w:tcBorders>
            <w:hideMark/>
          </w:tcPr>
          <w:p w14:paraId="1AAC3EF3"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menggunakan masker selama 4 jam dan mengganti dengan masker lain</w:t>
            </w:r>
          </w:p>
        </w:tc>
        <w:tc>
          <w:tcPr>
            <w:tcW w:w="709" w:type="dxa"/>
            <w:tcBorders>
              <w:top w:val="single" w:sz="4" w:space="0" w:color="auto"/>
              <w:left w:val="nil"/>
              <w:bottom w:val="single" w:sz="4" w:space="0" w:color="auto"/>
              <w:right w:val="nil"/>
            </w:tcBorders>
          </w:tcPr>
          <w:p w14:paraId="23CAAF5B"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27(7.8)</w:t>
            </w:r>
          </w:p>
        </w:tc>
        <w:tc>
          <w:tcPr>
            <w:tcW w:w="243" w:type="dxa"/>
            <w:tcBorders>
              <w:top w:val="single" w:sz="4" w:space="0" w:color="auto"/>
              <w:left w:val="nil"/>
              <w:bottom w:val="single" w:sz="4" w:space="0" w:color="auto"/>
              <w:right w:val="nil"/>
            </w:tcBorders>
          </w:tcPr>
          <w:p w14:paraId="31B5FBD1"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2D8A5EE3"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70(20.1)</w:t>
            </w:r>
          </w:p>
        </w:tc>
        <w:tc>
          <w:tcPr>
            <w:tcW w:w="236" w:type="dxa"/>
            <w:tcBorders>
              <w:top w:val="single" w:sz="4" w:space="0" w:color="auto"/>
              <w:left w:val="nil"/>
              <w:bottom w:val="single" w:sz="4" w:space="0" w:color="auto"/>
              <w:right w:val="nil"/>
            </w:tcBorders>
          </w:tcPr>
          <w:p w14:paraId="3066FBC3"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79D544BF"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152(43.7)</w:t>
            </w:r>
          </w:p>
        </w:tc>
        <w:tc>
          <w:tcPr>
            <w:tcW w:w="567" w:type="dxa"/>
            <w:tcBorders>
              <w:top w:val="single" w:sz="4" w:space="0" w:color="auto"/>
              <w:left w:val="nil"/>
              <w:bottom w:val="single" w:sz="4" w:space="0" w:color="auto"/>
              <w:right w:val="nil"/>
            </w:tcBorders>
            <w:hideMark/>
          </w:tcPr>
          <w:p w14:paraId="05BB5C96"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99(28.4)</w:t>
            </w:r>
          </w:p>
        </w:tc>
        <w:tc>
          <w:tcPr>
            <w:tcW w:w="238" w:type="dxa"/>
            <w:tcBorders>
              <w:top w:val="single" w:sz="4" w:space="0" w:color="auto"/>
              <w:left w:val="nil"/>
              <w:bottom w:val="single" w:sz="4" w:space="0" w:color="auto"/>
              <w:right w:val="nil"/>
            </w:tcBorders>
          </w:tcPr>
          <w:p w14:paraId="7FDB8A14"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699FF013" w14:textId="77777777" w:rsidTr="00C04879">
        <w:tc>
          <w:tcPr>
            <w:tcW w:w="506" w:type="dxa"/>
            <w:tcBorders>
              <w:top w:val="single" w:sz="4" w:space="0" w:color="auto"/>
              <w:left w:val="nil"/>
              <w:bottom w:val="single" w:sz="4" w:space="0" w:color="auto"/>
              <w:right w:val="nil"/>
            </w:tcBorders>
            <w:hideMark/>
          </w:tcPr>
          <w:p w14:paraId="3FA4D7EC"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21.</w:t>
            </w:r>
          </w:p>
        </w:tc>
        <w:tc>
          <w:tcPr>
            <w:tcW w:w="912" w:type="dxa"/>
            <w:tcBorders>
              <w:top w:val="single" w:sz="4" w:space="0" w:color="auto"/>
              <w:left w:val="nil"/>
              <w:bottom w:val="single" w:sz="4" w:space="0" w:color="auto"/>
              <w:right w:val="nil"/>
            </w:tcBorders>
            <w:hideMark/>
          </w:tcPr>
          <w:p w14:paraId="31FC5233"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 xml:space="preserve">Saya mencuci tangan dengan </w:t>
            </w:r>
            <w:r w:rsidRPr="00C04879">
              <w:rPr>
                <w:rFonts w:ascii="Arial Narrow" w:hAnsi="Arial Narrow" w:cs="Times New Roman"/>
                <w:i/>
                <w:sz w:val="18"/>
                <w:szCs w:val="18"/>
              </w:rPr>
              <w:t>hand sanitizer/hand soap</w:t>
            </w:r>
            <w:r w:rsidRPr="00C04879">
              <w:rPr>
                <w:rFonts w:ascii="Arial Narrow" w:hAnsi="Arial Narrow" w:cs="Times New Roman"/>
                <w:sz w:val="18"/>
                <w:szCs w:val="18"/>
              </w:rPr>
              <w:t xml:space="preserve"> selepas saya membuang masker</w:t>
            </w:r>
          </w:p>
        </w:tc>
        <w:tc>
          <w:tcPr>
            <w:tcW w:w="709" w:type="dxa"/>
            <w:tcBorders>
              <w:top w:val="single" w:sz="4" w:space="0" w:color="auto"/>
              <w:left w:val="nil"/>
              <w:bottom w:val="single" w:sz="4" w:space="0" w:color="auto"/>
              <w:right w:val="nil"/>
            </w:tcBorders>
          </w:tcPr>
          <w:p w14:paraId="3134D7D7"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18(5.2)</w:t>
            </w:r>
          </w:p>
        </w:tc>
        <w:tc>
          <w:tcPr>
            <w:tcW w:w="243" w:type="dxa"/>
            <w:tcBorders>
              <w:top w:val="single" w:sz="4" w:space="0" w:color="auto"/>
              <w:left w:val="nil"/>
              <w:bottom w:val="single" w:sz="4" w:space="0" w:color="auto"/>
              <w:right w:val="nil"/>
            </w:tcBorders>
          </w:tcPr>
          <w:p w14:paraId="53491F75"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3748A8DE"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53(15.2)</w:t>
            </w:r>
          </w:p>
        </w:tc>
        <w:tc>
          <w:tcPr>
            <w:tcW w:w="236" w:type="dxa"/>
            <w:tcBorders>
              <w:top w:val="single" w:sz="4" w:space="0" w:color="auto"/>
              <w:left w:val="nil"/>
              <w:bottom w:val="single" w:sz="4" w:space="0" w:color="auto"/>
              <w:right w:val="nil"/>
            </w:tcBorders>
          </w:tcPr>
          <w:p w14:paraId="79830C8F"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3385C7D4"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127(36.5)</w:t>
            </w:r>
          </w:p>
        </w:tc>
        <w:tc>
          <w:tcPr>
            <w:tcW w:w="567" w:type="dxa"/>
            <w:tcBorders>
              <w:top w:val="single" w:sz="4" w:space="0" w:color="auto"/>
              <w:left w:val="nil"/>
              <w:bottom w:val="single" w:sz="4" w:space="0" w:color="auto"/>
              <w:right w:val="nil"/>
            </w:tcBorders>
            <w:hideMark/>
          </w:tcPr>
          <w:p w14:paraId="2E4FEFDA"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150(43.1)</w:t>
            </w:r>
          </w:p>
        </w:tc>
        <w:tc>
          <w:tcPr>
            <w:tcW w:w="238" w:type="dxa"/>
            <w:tcBorders>
              <w:top w:val="single" w:sz="4" w:space="0" w:color="auto"/>
              <w:left w:val="nil"/>
              <w:bottom w:val="single" w:sz="4" w:space="0" w:color="auto"/>
              <w:right w:val="nil"/>
            </w:tcBorders>
          </w:tcPr>
          <w:p w14:paraId="4BB13DE2"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5E3873AD" w14:textId="77777777" w:rsidTr="00C04879">
        <w:tc>
          <w:tcPr>
            <w:tcW w:w="506" w:type="dxa"/>
            <w:tcBorders>
              <w:top w:val="single" w:sz="4" w:space="0" w:color="auto"/>
              <w:left w:val="nil"/>
              <w:bottom w:val="single" w:sz="4" w:space="0" w:color="auto"/>
              <w:right w:val="nil"/>
            </w:tcBorders>
            <w:hideMark/>
          </w:tcPr>
          <w:p w14:paraId="37C9F51A"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22.</w:t>
            </w:r>
          </w:p>
        </w:tc>
        <w:tc>
          <w:tcPr>
            <w:tcW w:w="912" w:type="dxa"/>
            <w:tcBorders>
              <w:top w:val="single" w:sz="4" w:space="0" w:color="auto"/>
              <w:left w:val="nil"/>
              <w:bottom w:val="single" w:sz="4" w:space="0" w:color="auto"/>
              <w:right w:val="nil"/>
            </w:tcBorders>
            <w:hideMark/>
          </w:tcPr>
          <w:p w14:paraId="59CCA502"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membuang masker yang saya gunakan ditempat tertutup</w:t>
            </w:r>
          </w:p>
        </w:tc>
        <w:tc>
          <w:tcPr>
            <w:tcW w:w="709" w:type="dxa"/>
            <w:tcBorders>
              <w:top w:val="single" w:sz="4" w:space="0" w:color="auto"/>
              <w:left w:val="nil"/>
              <w:bottom w:val="single" w:sz="4" w:space="0" w:color="auto"/>
              <w:right w:val="nil"/>
            </w:tcBorders>
          </w:tcPr>
          <w:p w14:paraId="18E5DAFE"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32(9.2)</w:t>
            </w:r>
          </w:p>
        </w:tc>
        <w:tc>
          <w:tcPr>
            <w:tcW w:w="243" w:type="dxa"/>
            <w:tcBorders>
              <w:top w:val="single" w:sz="4" w:space="0" w:color="auto"/>
              <w:left w:val="nil"/>
              <w:bottom w:val="single" w:sz="4" w:space="0" w:color="auto"/>
              <w:right w:val="nil"/>
            </w:tcBorders>
          </w:tcPr>
          <w:p w14:paraId="450EFB38"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6AC86EFB"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42(12.1)</w:t>
            </w:r>
          </w:p>
        </w:tc>
        <w:tc>
          <w:tcPr>
            <w:tcW w:w="236" w:type="dxa"/>
            <w:tcBorders>
              <w:top w:val="single" w:sz="4" w:space="0" w:color="auto"/>
              <w:left w:val="nil"/>
              <w:bottom w:val="single" w:sz="4" w:space="0" w:color="auto"/>
              <w:right w:val="nil"/>
            </w:tcBorders>
          </w:tcPr>
          <w:p w14:paraId="265672A5"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5D78E74D"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146(42.0)</w:t>
            </w:r>
          </w:p>
        </w:tc>
        <w:tc>
          <w:tcPr>
            <w:tcW w:w="567" w:type="dxa"/>
            <w:tcBorders>
              <w:top w:val="single" w:sz="4" w:space="0" w:color="auto"/>
              <w:left w:val="nil"/>
              <w:bottom w:val="single" w:sz="4" w:space="0" w:color="auto"/>
              <w:right w:val="nil"/>
            </w:tcBorders>
            <w:hideMark/>
          </w:tcPr>
          <w:p w14:paraId="024E5A21"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128(36.8)</w:t>
            </w:r>
          </w:p>
        </w:tc>
        <w:tc>
          <w:tcPr>
            <w:tcW w:w="238" w:type="dxa"/>
            <w:tcBorders>
              <w:top w:val="single" w:sz="4" w:space="0" w:color="auto"/>
              <w:left w:val="nil"/>
              <w:bottom w:val="single" w:sz="4" w:space="0" w:color="auto"/>
              <w:right w:val="nil"/>
            </w:tcBorders>
          </w:tcPr>
          <w:p w14:paraId="12E45FB6"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505FCD73" w14:textId="77777777" w:rsidTr="00C04879">
        <w:tc>
          <w:tcPr>
            <w:tcW w:w="506" w:type="dxa"/>
            <w:tcBorders>
              <w:top w:val="single" w:sz="4" w:space="0" w:color="auto"/>
              <w:left w:val="nil"/>
              <w:bottom w:val="single" w:sz="4" w:space="0" w:color="auto"/>
              <w:right w:val="nil"/>
            </w:tcBorders>
            <w:hideMark/>
          </w:tcPr>
          <w:p w14:paraId="36BAAB49"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23.</w:t>
            </w:r>
          </w:p>
        </w:tc>
        <w:tc>
          <w:tcPr>
            <w:tcW w:w="912" w:type="dxa"/>
            <w:tcBorders>
              <w:top w:val="single" w:sz="4" w:space="0" w:color="auto"/>
              <w:left w:val="nil"/>
              <w:bottom w:val="single" w:sz="4" w:space="0" w:color="auto"/>
              <w:right w:val="nil"/>
            </w:tcBorders>
            <w:hideMark/>
          </w:tcPr>
          <w:p w14:paraId="3249D787"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menggunakan Hand sanitizer bila tangan saya tidak terlihat kotor</w:t>
            </w:r>
          </w:p>
        </w:tc>
        <w:tc>
          <w:tcPr>
            <w:tcW w:w="709" w:type="dxa"/>
            <w:tcBorders>
              <w:top w:val="single" w:sz="4" w:space="0" w:color="auto"/>
              <w:left w:val="nil"/>
              <w:bottom w:val="single" w:sz="4" w:space="0" w:color="auto"/>
              <w:right w:val="nil"/>
            </w:tcBorders>
          </w:tcPr>
          <w:p w14:paraId="45534021"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17(4.9)</w:t>
            </w:r>
          </w:p>
        </w:tc>
        <w:tc>
          <w:tcPr>
            <w:tcW w:w="243" w:type="dxa"/>
            <w:tcBorders>
              <w:top w:val="single" w:sz="4" w:space="0" w:color="auto"/>
              <w:left w:val="nil"/>
              <w:bottom w:val="single" w:sz="4" w:space="0" w:color="auto"/>
              <w:right w:val="nil"/>
            </w:tcBorders>
          </w:tcPr>
          <w:p w14:paraId="25D01A24"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3B879CFD"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62(17.8)</w:t>
            </w:r>
          </w:p>
        </w:tc>
        <w:tc>
          <w:tcPr>
            <w:tcW w:w="236" w:type="dxa"/>
            <w:tcBorders>
              <w:top w:val="single" w:sz="4" w:space="0" w:color="auto"/>
              <w:left w:val="nil"/>
              <w:bottom w:val="single" w:sz="4" w:space="0" w:color="auto"/>
              <w:right w:val="nil"/>
            </w:tcBorders>
          </w:tcPr>
          <w:p w14:paraId="5C9E5B71"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4226ED78"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164(47.1)</w:t>
            </w:r>
          </w:p>
        </w:tc>
        <w:tc>
          <w:tcPr>
            <w:tcW w:w="567" w:type="dxa"/>
            <w:tcBorders>
              <w:top w:val="single" w:sz="4" w:space="0" w:color="auto"/>
              <w:left w:val="nil"/>
              <w:bottom w:val="single" w:sz="4" w:space="0" w:color="auto"/>
              <w:right w:val="nil"/>
            </w:tcBorders>
            <w:hideMark/>
          </w:tcPr>
          <w:p w14:paraId="6A70F240"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105(30.2)</w:t>
            </w:r>
          </w:p>
        </w:tc>
        <w:tc>
          <w:tcPr>
            <w:tcW w:w="238" w:type="dxa"/>
            <w:tcBorders>
              <w:top w:val="single" w:sz="4" w:space="0" w:color="auto"/>
              <w:left w:val="nil"/>
              <w:bottom w:val="single" w:sz="4" w:space="0" w:color="auto"/>
              <w:right w:val="nil"/>
            </w:tcBorders>
          </w:tcPr>
          <w:p w14:paraId="0A0A8367"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3C3FC489" w14:textId="77777777" w:rsidTr="00C04879">
        <w:tc>
          <w:tcPr>
            <w:tcW w:w="506" w:type="dxa"/>
            <w:tcBorders>
              <w:top w:val="single" w:sz="4" w:space="0" w:color="auto"/>
              <w:left w:val="nil"/>
              <w:bottom w:val="single" w:sz="4" w:space="0" w:color="auto"/>
              <w:right w:val="nil"/>
            </w:tcBorders>
            <w:hideMark/>
          </w:tcPr>
          <w:p w14:paraId="0659961D"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24.</w:t>
            </w:r>
          </w:p>
        </w:tc>
        <w:tc>
          <w:tcPr>
            <w:tcW w:w="912" w:type="dxa"/>
            <w:tcBorders>
              <w:top w:val="single" w:sz="4" w:space="0" w:color="auto"/>
              <w:left w:val="nil"/>
              <w:bottom w:val="single" w:sz="4" w:space="0" w:color="auto"/>
              <w:right w:val="nil"/>
            </w:tcBorders>
            <w:hideMark/>
          </w:tcPr>
          <w:p w14:paraId="35E08823"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menyediakan desinfectan di rumah</w:t>
            </w:r>
          </w:p>
        </w:tc>
        <w:tc>
          <w:tcPr>
            <w:tcW w:w="709" w:type="dxa"/>
            <w:tcBorders>
              <w:top w:val="single" w:sz="4" w:space="0" w:color="auto"/>
              <w:left w:val="nil"/>
              <w:bottom w:val="single" w:sz="4" w:space="0" w:color="auto"/>
              <w:right w:val="nil"/>
            </w:tcBorders>
          </w:tcPr>
          <w:p w14:paraId="2B61C8F7"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62(17.8)</w:t>
            </w:r>
          </w:p>
        </w:tc>
        <w:tc>
          <w:tcPr>
            <w:tcW w:w="243" w:type="dxa"/>
            <w:tcBorders>
              <w:top w:val="single" w:sz="4" w:space="0" w:color="auto"/>
              <w:left w:val="nil"/>
              <w:bottom w:val="single" w:sz="4" w:space="0" w:color="auto"/>
              <w:right w:val="nil"/>
            </w:tcBorders>
          </w:tcPr>
          <w:p w14:paraId="61677097"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58573EED"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61(17.5)</w:t>
            </w:r>
          </w:p>
        </w:tc>
        <w:tc>
          <w:tcPr>
            <w:tcW w:w="236" w:type="dxa"/>
            <w:tcBorders>
              <w:top w:val="single" w:sz="4" w:space="0" w:color="auto"/>
              <w:left w:val="nil"/>
              <w:bottom w:val="single" w:sz="4" w:space="0" w:color="auto"/>
              <w:right w:val="nil"/>
            </w:tcBorders>
          </w:tcPr>
          <w:p w14:paraId="2615DD6B"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2FDC2B1D"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98(28.2)</w:t>
            </w:r>
          </w:p>
        </w:tc>
        <w:tc>
          <w:tcPr>
            <w:tcW w:w="567" w:type="dxa"/>
            <w:tcBorders>
              <w:top w:val="single" w:sz="4" w:space="0" w:color="auto"/>
              <w:left w:val="nil"/>
              <w:bottom w:val="single" w:sz="4" w:space="0" w:color="auto"/>
              <w:right w:val="nil"/>
            </w:tcBorders>
            <w:hideMark/>
          </w:tcPr>
          <w:p w14:paraId="2C6EB7D3"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127(36.5)</w:t>
            </w:r>
          </w:p>
        </w:tc>
        <w:tc>
          <w:tcPr>
            <w:tcW w:w="238" w:type="dxa"/>
            <w:tcBorders>
              <w:top w:val="single" w:sz="4" w:space="0" w:color="auto"/>
              <w:left w:val="nil"/>
              <w:bottom w:val="single" w:sz="4" w:space="0" w:color="auto"/>
              <w:right w:val="nil"/>
            </w:tcBorders>
          </w:tcPr>
          <w:p w14:paraId="2E8EEDA6"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75DBE16C" w14:textId="77777777" w:rsidTr="00C04879">
        <w:tc>
          <w:tcPr>
            <w:tcW w:w="506" w:type="dxa"/>
            <w:tcBorders>
              <w:top w:val="single" w:sz="4" w:space="0" w:color="auto"/>
              <w:left w:val="nil"/>
              <w:bottom w:val="single" w:sz="4" w:space="0" w:color="auto"/>
              <w:right w:val="nil"/>
            </w:tcBorders>
            <w:hideMark/>
          </w:tcPr>
          <w:p w14:paraId="75637D54"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25.</w:t>
            </w:r>
          </w:p>
        </w:tc>
        <w:tc>
          <w:tcPr>
            <w:tcW w:w="912" w:type="dxa"/>
            <w:tcBorders>
              <w:top w:val="single" w:sz="4" w:space="0" w:color="auto"/>
              <w:left w:val="nil"/>
              <w:bottom w:val="single" w:sz="4" w:space="0" w:color="auto"/>
              <w:right w:val="nil"/>
            </w:tcBorders>
            <w:hideMark/>
          </w:tcPr>
          <w:p w14:paraId="04CBFD40"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 xml:space="preserve">Saya menyediakan </w:t>
            </w:r>
            <w:r w:rsidRPr="00C04879">
              <w:rPr>
                <w:rFonts w:ascii="Arial Narrow" w:hAnsi="Arial Narrow" w:cs="Times New Roman"/>
                <w:i/>
                <w:sz w:val="18"/>
                <w:szCs w:val="18"/>
              </w:rPr>
              <w:t xml:space="preserve">Hand Soap </w:t>
            </w:r>
            <w:r w:rsidRPr="00C04879">
              <w:rPr>
                <w:rFonts w:ascii="Arial Narrow" w:hAnsi="Arial Narrow" w:cs="Times New Roman"/>
                <w:sz w:val="18"/>
                <w:szCs w:val="18"/>
              </w:rPr>
              <w:t>di rumah</w:t>
            </w:r>
          </w:p>
        </w:tc>
        <w:tc>
          <w:tcPr>
            <w:tcW w:w="709" w:type="dxa"/>
            <w:tcBorders>
              <w:top w:val="single" w:sz="4" w:space="0" w:color="auto"/>
              <w:left w:val="nil"/>
              <w:bottom w:val="single" w:sz="4" w:space="0" w:color="auto"/>
              <w:right w:val="nil"/>
            </w:tcBorders>
          </w:tcPr>
          <w:p w14:paraId="610545B1"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13(3.7)</w:t>
            </w:r>
          </w:p>
        </w:tc>
        <w:tc>
          <w:tcPr>
            <w:tcW w:w="243" w:type="dxa"/>
            <w:tcBorders>
              <w:top w:val="single" w:sz="4" w:space="0" w:color="auto"/>
              <w:left w:val="nil"/>
              <w:bottom w:val="single" w:sz="4" w:space="0" w:color="auto"/>
              <w:right w:val="nil"/>
            </w:tcBorders>
          </w:tcPr>
          <w:p w14:paraId="224F7749"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5D9FF925"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30(8.6)</w:t>
            </w:r>
          </w:p>
        </w:tc>
        <w:tc>
          <w:tcPr>
            <w:tcW w:w="236" w:type="dxa"/>
            <w:tcBorders>
              <w:top w:val="single" w:sz="4" w:space="0" w:color="auto"/>
              <w:left w:val="nil"/>
              <w:bottom w:val="single" w:sz="4" w:space="0" w:color="auto"/>
              <w:right w:val="nil"/>
            </w:tcBorders>
          </w:tcPr>
          <w:p w14:paraId="5D25E12C"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113C41EF"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81(23.3)</w:t>
            </w:r>
          </w:p>
        </w:tc>
        <w:tc>
          <w:tcPr>
            <w:tcW w:w="567" w:type="dxa"/>
            <w:tcBorders>
              <w:top w:val="single" w:sz="4" w:space="0" w:color="auto"/>
              <w:left w:val="nil"/>
              <w:bottom w:val="single" w:sz="4" w:space="0" w:color="auto"/>
              <w:right w:val="nil"/>
            </w:tcBorders>
            <w:hideMark/>
          </w:tcPr>
          <w:p w14:paraId="4FBA2558"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224(64.4)</w:t>
            </w:r>
          </w:p>
        </w:tc>
        <w:tc>
          <w:tcPr>
            <w:tcW w:w="238" w:type="dxa"/>
            <w:tcBorders>
              <w:top w:val="single" w:sz="4" w:space="0" w:color="auto"/>
              <w:left w:val="nil"/>
              <w:bottom w:val="single" w:sz="4" w:space="0" w:color="auto"/>
              <w:right w:val="nil"/>
            </w:tcBorders>
          </w:tcPr>
          <w:p w14:paraId="333791A9"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5C56296E" w14:textId="77777777" w:rsidTr="00C04879">
        <w:tc>
          <w:tcPr>
            <w:tcW w:w="506" w:type="dxa"/>
            <w:tcBorders>
              <w:top w:val="single" w:sz="4" w:space="0" w:color="auto"/>
              <w:left w:val="nil"/>
              <w:bottom w:val="single" w:sz="4" w:space="0" w:color="auto"/>
              <w:right w:val="nil"/>
            </w:tcBorders>
            <w:hideMark/>
          </w:tcPr>
          <w:p w14:paraId="0F63F50F"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lastRenderedPageBreak/>
              <w:t>26.</w:t>
            </w:r>
          </w:p>
        </w:tc>
        <w:tc>
          <w:tcPr>
            <w:tcW w:w="912" w:type="dxa"/>
            <w:tcBorders>
              <w:top w:val="single" w:sz="4" w:space="0" w:color="auto"/>
              <w:left w:val="nil"/>
              <w:bottom w:val="single" w:sz="4" w:space="0" w:color="auto"/>
              <w:right w:val="nil"/>
            </w:tcBorders>
            <w:hideMark/>
          </w:tcPr>
          <w:p w14:paraId="08BCE7A4"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 xml:space="preserve">Saya mencuci tangan saya dengan </w:t>
            </w:r>
            <w:r w:rsidRPr="00C04879">
              <w:rPr>
                <w:rFonts w:ascii="Arial Narrow" w:hAnsi="Arial Narrow" w:cs="Times New Roman"/>
                <w:i/>
                <w:sz w:val="18"/>
                <w:szCs w:val="18"/>
              </w:rPr>
              <w:t>hand soap</w:t>
            </w:r>
            <w:r w:rsidRPr="00C04879">
              <w:rPr>
                <w:rFonts w:ascii="Arial Narrow" w:hAnsi="Arial Narrow" w:cs="Times New Roman"/>
                <w:sz w:val="18"/>
                <w:szCs w:val="18"/>
              </w:rPr>
              <w:t xml:space="preserve"> bila saya melihat tangan saya kotor</w:t>
            </w:r>
          </w:p>
        </w:tc>
        <w:tc>
          <w:tcPr>
            <w:tcW w:w="709" w:type="dxa"/>
            <w:tcBorders>
              <w:top w:val="single" w:sz="4" w:space="0" w:color="auto"/>
              <w:left w:val="nil"/>
              <w:bottom w:val="single" w:sz="4" w:space="0" w:color="auto"/>
              <w:right w:val="nil"/>
            </w:tcBorders>
          </w:tcPr>
          <w:p w14:paraId="2BFD34E3"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4(1.1)</w:t>
            </w:r>
          </w:p>
        </w:tc>
        <w:tc>
          <w:tcPr>
            <w:tcW w:w="243" w:type="dxa"/>
            <w:tcBorders>
              <w:top w:val="single" w:sz="4" w:space="0" w:color="auto"/>
              <w:left w:val="nil"/>
              <w:bottom w:val="single" w:sz="4" w:space="0" w:color="auto"/>
              <w:right w:val="nil"/>
            </w:tcBorders>
          </w:tcPr>
          <w:p w14:paraId="2BE2C5FA"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35D1D5AC"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15(4.3)</w:t>
            </w:r>
          </w:p>
        </w:tc>
        <w:tc>
          <w:tcPr>
            <w:tcW w:w="236" w:type="dxa"/>
            <w:tcBorders>
              <w:top w:val="single" w:sz="4" w:space="0" w:color="auto"/>
              <w:left w:val="nil"/>
              <w:bottom w:val="single" w:sz="4" w:space="0" w:color="auto"/>
              <w:right w:val="nil"/>
            </w:tcBorders>
          </w:tcPr>
          <w:p w14:paraId="4DFEF6C2"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494D510F"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67(19.3)</w:t>
            </w:r>
          </w:p>
        </w:tc>
        <w:tc>
          <w:tcPr>
            <w:tcW w:w="567" w:type="dxa"/>
            <w:tcBorders>
              <w:top w:val="single" w:sz="4" w:space="0" w:color="auto"/>
              <w:left w:val="nil"/>
              <w:bottom w:val="single" w:sz="4" w:space="0" w:color="auto"/>
              <w:right w:val="nil"/>
            </w:tcBorders>
            <w:hideMark/>
          </w:tcPr>
          <w:p w14:paraId="362B8B76"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262(75.3)</w:t>
            </w:r>
          </w:p>
        </w:tc>
        <w:tc>
          <w:tcPr>
            <w:tcW w:w="238" w:type="dxa"/>
            <w:tcBorders>
              <w:top w:val="single" w:sz="4" w:space="0" w:color="auto"/>
              <w:left w:val="nil"/>
              <w:bottom w:val="single" w:sz="4" w:space="0" w:color="auto"/>
              <w:right w:val="nil"/>
            </w:tcBorders>
          </w:tcPr>
          <w:p w14:paraId="3F91EDA2"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46506BA1" w14:textId="77777777" w:rsidTr="00C04879">
        <w:tc>
          <w:tcPr>
            <w:tcW w:w="506" w:type="dxa"/>
            <w:tcBorders>
              <w:top w:val="single" w:sz="4" w:space="0" w:color="auto"/>
              <w:left w:val="nil"/>
              <w:bottom w:val="single" w:sz="4" w:space="0" w:color="auto"/>
              <w:right w:val="nil"/>
            </w:tcBorders>
            <w:hideMark/>
          </w:tcPr>
          <w:p w14:paraId="70804909"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27.</w:t>
            </w:r>
          </w:p>
        </w:tc>
        <w:tc>
          <w:tcPr>
            <w:tcW w:w="912" w:type="dxa"/>
            <w:tcBorders>
              <w:top w:val="single" w:sz="4" w:space="0" w:color="auto"/>
              <w:left w:val="nil"/>
              <w:bottom w:val="single" w:sz="4" w:space="0" w:color="auto"/>
              <w:right w:val="nil"/>
            </w:tcBorders>
          </w:tcPr>
          <w:p w14:paraId="047EC394"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melakukan teknik cuci tangan yang benar sesuai standar dengan metode 6 langkah</w:t>
            </w:r>
          </w:p>
          <w:p w14:paraId="0E21A80F" w14:textId="77777777" w:rsidR="006D007B" w:rsidRPr="00C04879" w:rsidRDefault="006D007B" w:rsidP="00C82E47">
            <w:pPr>
              <w:spacing w:after="0" w:line="240" w:lineRule="auto"/>
              <w:rPr>
                <w:rFonts w:ascii="Arial Narrow" w:hAnsi="Arial Narrow" w:cs="Times New Roman"/>
                <w:sz w:val="18"/>
                <w:szCs w:val="18"/>
              </w:rPr>
            </w:pPr>
          </w:p>
        </w:tc>
        <w:tc>
          <w:tcPr>
            <w:tcW w:w="709" w:type="dxa"/>
            <w:tcBorders>
              <w:top w:val="single" w:sz="4" w:space="0" w:color="auto"/>
              <w:left w:val="nil"/>
              <w:bottom w:val="single" w:sz="4" w:space="0" w:color="auto"/>
              <w:right w:val="nil"/>
            </w:tcBorders>
          </w:tcPr>
          <w:p w14:paraId="742CA32B"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8(2.3)</w:t>
            </w:r>
          </w:p>
        </w:tc>
        <w:tc>
          <w:tcPr>
            <w:tcW w:w="243" w:type="dxa"/>
            <w:tcBorders>
              <w:top w:val="single" w:sz="4" w:space="0" w:color="auto"/>
              <w:left w:val="nil"/>
              <w:bottom w:val="single" w:sz="4" w:space="0" w:color="auto"/>
              <w:right w:val="nil"/>
            </w:tcBorders>
          </w:tcPr>
          <w:p w14:paraId="6F7C9903"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1A06F39D"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74(21.3)</w:t>
            </w:r>
          </w:p>
        </w:tc>
        <w:tc>
          <w:tcPr>
            <w:tcW w:w="236" w:type="dxa"/>
            <w:tcBorders>
              <w:top w:val="single" w:sz="4" w:space="0" w:color="auto"/>
              <w:left w:val="nil"/>
              <w:bottom w:val="single" w:sz="4" w:space="0" w:color="auto"/>
              <w:right w:val="nil"/>
            </w:tcBorders>
          </w:tcPr>
          <w:p w14:paraId="17BC9AB1"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398724CF"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159(45.7)</w:t>
            </w:r>
          </w:p>
        </w:tc>
        <w:tc>
          <w:tcPr>
            <w:tcW w:w="567" w:type="dxa"/>
            <w:tcBorders>
              <w:top w:val="single" w:sz="4" w:space="0" w:color="auto"/>
              <w:left w:val="nil"/>
              <w:bottom w:val="single" w:sz="4" w:space="0" w:color="auto"/>
              <w:right w:val="nil"/>
            </w:tcBorders>
            <w:hideMark/>
          </w:tcPr>
          <w:p w14:paraId="109BEEFF"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107(30.7</w:t>
            </w:r>
          </w:p>
        </w:tc>
        <w:tc>
          <w:tcPr>
            <w:tcW w:w="238" w:type="dxa"/>
            <w:tcBorders>
              <w:top w:val="single" w:sz="4" w:space="0" w:color="auto"/>
              <w:left w:val="nil"/>
              <w:bottom w:val="single" w:sz="4" w:space="0" w:color="auto"/>
              <w:right w:val="nil"/>
            </w:tcBorders>
          </w:tcPr>
          <w:p w14:paraId="492C5F4A"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199F69D4" w14:textId="77777777" w:rsidTr="00C04879">
        <w:tc>
          <w:tcPr>
            <w:tcW w:w="506" w:type="dxa"/>
            <w:tcBorders>
              <w:top w:val="single" w:sz="4" w:space="0" w:color="auto"/>
              <w:left w:val="nil"/>
              <w:bottom w:val="single" w:sz="4" w:space="0" w:color="auto"/>
              <w:right w:val="nil"/>
            </w:tcBorders>
            <w:hideMark/>
          </w:tcPr>
          <w:p w14:paraId="163DDFD9"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28.</w:t>
            </w:r>
          </w:p>
        </w:tc>
        <w:tc>
          <w:tcPr>
            <w:tcW w:w="912" w:type="dxa"/>
            <w:tcBorders>
              <w:top w:val="single" w:sz="4" w:space="0" w:color="auto"/>
              <w:left w:val="nil"/>
              <w:bottom w:val="single" w:sz="4" w:space="0" w:color="auto"/>
              <w:right w:val="nil"/>
            </w:tcBorders>
            <w:hideMark/>
          </w:tcPr>
          <w:p w14:paraId="5EC151EF"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melakukan cuci tangan setiap kali menyentuh permukaan benda di rumah</w:t>
            </w:r>
          </w:p>
        </w:tc>
        <w:tc>
          <w:tcPr>
            <w:tcW w:w="709" w:type="dxa"/>
            <w:tcBorders>
              <w:top w:val="single" w:sz="4" w:space="0" w:color="auto"/>
              <w:left w:val="nil"/>
              <w:bottom w:val="single" w:sz="4" w:space="0" w:color="auto"/>
              <w:right w:val="nil"/>
            </w:tcBorders>
          </w:tcPr>
          <w:p w14:paraId="46575BE2"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2(0.6)</w:t>
            </w:r>
          </w:p>
        </w:tc>
        <w:tc>
          <w:tcPr>
            <w:tcW w:w="243" w:type="dxa"/>
            <w:tcBorders>
              <w:top w:val="single" w:sz="4" w:space="0" w:color="auto"/>
              <w:left w:val="nil"/>
              <w:bottom w:val="single" w:sz="4" w:space="0" w:color="auto"/>
              <w:right w:val="nil"/>
            </w:tcBorders>
          </w:tcPr>
          <w:p w14:paraId="206CB961"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061094A2"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14(4.0</w:t>
            </w:r>
          </w:p>
        </w:tc>
        <w:tc>
          <w:tcPr>
            <w:tcW w:w="236" w:type="dxa"/>
            <w:tcBorders>
              <w:top w:val="single" w:sz="4" w:space="0" w:color="auto"/>
              <w:left w:val="nil"/>
              <w:bottom w:val="single" w:sz="4" w:space="0" w:color="auto"/>
              <w:right w:val="nil"/>
            </w:tcBorders>
          </w:tcPr>
          <w:p w14:paraId="4522CEE3"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6367B19B"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67(19.3)</w:t>
            </w:r>
          </w:p>
        </w:tc>
        <w:tc>
          <w:tcPr>
            <w:tcW w:w="567" w:type="dxa"/>
            <w:tcBorders>
              <w:top w:val="single" w:sz="4" w:space="0" w:color="auto"/>
              <w:left w:val="nil"/>
              <w:bottom w:val="single" w:sz="4" w:space="0" w:color="auto"/>
              <w:right w:val="nil"/>
            </w:tcBorders>
            <w:hideMark/>
          </w:tcPr>
          <w:p w14:paraId="1C156AAB"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265(76.1)</w:t>
            </w:r>
          </w:p>
        </w:tc>
        <w:tc>
          <w:tcPr>
            <w:tcW w:w="238" w:type="dxa"/>
            <w:tcBorders>
              <w:top w:val="single" w:sz="4" w:space="0" w:color="auto"/>
              <w:left w:val="nil"/>
              <w:bottom w:val="single" w:sz="4" w:space="0" w:color="auto"/>
              <w:right w:val="nil"/>
            </w:tcBorders>
          </w:tcPr>
          <w:p w14:paraId="7CA9D00C"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02ED3D32" w14:textId="77777777" w:rsidTr="00C04879">
        <w:tc>
          <w:tcPr>
            <w:tcW w:w="506" w:type="dxa"/>
            <w:tcBorders>
              <w:top w:val="single" w:sz="4" w:space="0" w:color="auto"/>
              <w:left w:val="nil"/>
              <w:bottom w:val="single" w:sz="4" w:space="0" w:color="auto"/>
              <w:right w:val="nil"/>
            </w:tcBorders>
            <w:hideMark/>
          </w:tcPr>
          <w:p w14:paraId="13AB9B19"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29.</w:t>
            </w:r>
          </w:p>
        </w:tc>
        <w:tc>
          <w:tcPr>
            <w:tcW w:w="912" w:type="dxa"/>
            <w:tcBorders>
              <w:top w:val="single" w:sz="4" w:space="0" w:color="auto"/>
              <w:left w:val="nil"/>
              <w:bottom w:val="single" w:sz="4" w:space="0" w:color="auto"/>
              <w:right w:val="nil"/>
            </w:tcBorders>
            <w:hideMark/>
          </w:tcPr>
          <w:p w14:paraId="3969C096"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melakukan cuci tangan setelah bepergian</w:t>
            </w:r>
          </w:p>
        </w:tc>
        <w:tc>
          <w:tcPr>
            <w:tcW w:w="709" w:type="dxa"/>
            <w:tcBorders>
              <w:top w:val="single" w:sz="4" w:space="0" w:color="auto"/>
              <w:left w:val="nil"/>
              <w:bottom w:val="single" w:sz="4" w:space="0" w:color="auto"/>
              <w:right w:val="nil"/>
            </w:tcBorders>
          </w:tcPr>
          <w:p w14:paraId="18E1B893" w14:textId="77777777" w:rsidR="006D007B" w:rsidRPr="00C04879" w:rsidRDefault="006D007B" w:rsidP="006D007B">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29(8.3)</w:t>
            </w:r>
          </w:p>
        </w:tc>
        <w:tc>
          <w:tcPr>
            <w:tcW w:w="243" w:type="dxa"/>
            <w:tcBorders>
              <w:top w:val="single" w:sz="4" w:space="0" w:color="auto"/>
              <w:left w:val="nil"/>
              <w:bottom w:val="single" w:sz="4" w:space="0" w:color="auto"/>
              <w:right w:val="nil"/>
            </w:tcBorders>
          </w:tcPr>
          <w:p w14:paraId="2672A8C2"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17C0EDA6"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46(13.2)</w:t>
            </w:r>
          </w:p>
        </w:tc>
        <w:tc>
          <w:tcPr>
            <w:tcW w:w="236" w:type="dxa"/>
            <w:tcBorders>
              <w:top w:val="single" w:sz="4" w:space="0" w:color="auto"/>
              <w:left w:val="nil"/>
              <w:bottom w:val="single" w:sz="4" w:space="0" w:color="auto"/>
              <w:right w:val="nil"/>
            </w:tcBorders>
          </w:tcPr>
          <w:p w14:paraId="5F69C49B"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77A85D33"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107(30.7)</w:t>
            </w:r>
          </w:p>
        </w:tc>
        <w:tc>
          <w:tcPr>
            <w:tcW w:w="567" w:type="dxa"/>
            <w:tcBorders>
              <w:top w:val="single" w:sz="4" w:space="0" w:color="auto"/>
              <w:left w:val="nil"/>
              <w:bottom w:val="single" w:sz="4" w:space="0" w:color="auto"/>
              <w:right w:val="nil"/>
            </w:tcBorders>
            <w:hideMark/>
          </w:tcPr>
          <w:p w14:paraId="110C6724"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166(47.7)</w:t>
            </w:r>
          </w:p>
        </w:tc>
        <w:tc>
          <w:tcPr>
            <w:tcW w:w="238" w:type="dxa"/>
            <w:tcBorders>
              <w:top w:val="single" w:sz="4" w:space="0" w:color="auto"/>
              <w:left w:val="nil"/>
              <w:bottom w:val="single" w:sz="4" w:space="0" w:color="auto"/>
              <w:right w:val="nil"/>
            </w:tcBorders>
          </w:tcPr>
          <w:p w14:paraId="23DD7C10" w14:textId="77777777" w:rsidR="006D007B" w:rsidRPr="00C04879" w:rsidRDefault="006D007B" w:rsidP="00C82E47">
            <w:pPr>
              <w:spacing w:after="0" w:line="240" w:lineRule="auto"/>
              <w:rPr>
                <w:rFonts w:ascii="Arial Narrow" w:hAnsi="Arial Narrow" w:cs="Times New Roman"/>
                <w:sz w:val="18"/>
                <w:szCs w:val="18"/>
              </w:rPr>
            </w:pPr>
          </w:p>
        </w:tc>
      </w:tr>
      <w:tr w:rsidR="00C04879" w:rsidRPr="00C04879" w14:paraId="4F9FC040" w14:textId="77777777" w:rsidTr="00C04879">
        <w:tc>
          <w:tcPr>
            <w:tcW w:w="506" w:type="dxa"/>
            <w:tcBorders>
              <w:top w:val="single" w:sz="4" w:space="0" w:color="auto"/>
              <w:left w:val="nil"/>
              <w:bottom w:val="single" w:sz="4" w:space="0" w:color="auto"/>
              <w:right w:val="nil"/>
            </w:tcBorders>
            <w:hideMark/>
          </w:tcPr>
          <w:p w14:paraId="6251504C"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30.</w:t>
            </w:r>
          </w:p>
        </w:tc>
        <w:tc>
          <w:tcPr>
            <w:tcW w:w="912" w:type="dxa"/>
            <w:tcBorders>
              <w:top w:val="single" w:sz="4" w:space="0" w:color="auto"/>
              <w:left w:val="nil"/>
              <w:bottom w:val="single" w:sz="4" w:space="0" w:color="auto"/>
              <w:right w:val="nil"/>
            </w:tcBorders>
            <w:hideMark/>
          </w:tcPr>
          <w:p w14:paraId="64826919"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Saya melepaskan semua assesoris (pakaian,masker,tas,sepatu dll) yang saya pakai setelah bepergian dan menyimpan di wadah khusus</w:t>
            </w:r>
          </w:p>
        </w:tc>
        <w:tc>
          <w:tcPr>
            <w:tcW w:w="709" w:type="dxa"/>
            <w:tcBorders>
              <w:top w:val="single" w:sz="4" w:space="0" w:color="auto"/>
              <w:left w:val="nil"/>
              <w:bottom w:val="single" w:sz="4" w:space="0" w:color="auto"/>
              <w:right w:val="nil"/>
            </w:tcBorders>
          </w:tcPr>
          <w:p w14:paraId="720F5D1E" w14:textId="77777777" w:rsidR="006D007B" w:rsidRPr="00C04879" w:rsidRDefault="006D007B" w:rsidP="00AE3EFF">
            <w:pPr>
              <w:spacing w:after="0" w:line="240" w:lineRule="auto"/>
              <w:jc w:val="center"/>
              <w:rPr>
                <w:rFonts w:ascii="Arial Narrow" w:hAnsi="Arial Narrow" w:cs="Times New Roman"/>
                <w:sz w:val="18"/>
                <w:szCs w:val="18"/>
              </w:rPr>
            </w:pPr>
            <w:r w:rsidRPr="00C04879">
              <w:rPr>
                <w:rFonts w:ascii="Arial Narrow" w:hAnsi="Arial Narrow" w:cs="Times New Roman"/>
                <w:sz w:val="18"/>
                <w:szCs w:val="18"/>
              </w:rPr>
              <w:t>0(0.0)</w:t>
            </w:r>
          </w:p>
        </w:tc>
        <w:tc>
          <w:tcPr>
            <w:tcW w:w="243" w:type="dxa"/>
            <w:tcBorders>
              <w:top w:val="single" w:sz="4" w:space="0" w:color="auto"/>
              <w:left w:val="nil"/>
              <w:bottom w:val="single" w:sz="4" w:space="0" w:color="auto"/>
              <w:right w:val="nil"/>
            </w:tcBorders>
          </w:tcPr>
          <w:p w14:paraId="52742E2D" w14:textId="77777777" w:rsidR="006D007B" w:rsidRPr="00C04879" w:rsidRDefault="006D007B" w:rsidP="00C82E47">
            <w:pPr>
              <w:spacing w:after="0" w:line="240" w:lineRule="auto"/>
              <w:rPr>
                <w:rFonts w:ascii="Arial Narrow" w:hAnsi="Arial Narrow" w:cs="Times New Roman"/>
                <w:sz w:val="18"/>
                <w:szCs w:val="18"/>
              </w:rPr>
            </w:pPr>
          </w:p>
        </w:tc>
        <w:tc>
          <w:tcPr>
            <w:tcW w:w="917" w:type="dxa"/>
            <w:tcBorders>
              <w:top w:val="single" w:sz="4" w:space="0" w:color="auto"/>
              <w:left w:val="nil"/>
              <w:bottom w:val="single" w:sz="4" w:space="0" w:color="auto"/>
              <w:right w:val="nil"/>
            </w:tcBorders>
            <w:hideMark/>
          </w:tcPr>
          <w:p w14:paraId="4E1C4BF0"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11(3.2.)</w:t>
            </w:r>
          </w:p>
        </w:tc>
        <w:tc>
          <w:tcPr>
            <w:tcW w:w="236" w:type="dxa"/>
            <w:tcBorders>
              <w:top w:val="single" w:sz="4" w:space="0" w:color="auto"/>
              <w:left w:val="nil"/>
              <w:bottom w:val="single" w:sz="4" w:space="0" w:color="auto"/>
              <w:right w:val="nil"/>
            </w:tcBorders>
          </w:tcPr>
          <w:p w14:paraId="2E9A1CFE" w14:textId="77777777" w:rsidR="006D007B" w:rsidRPr="00C04879" w:rsidRDefault="006D007B" w:rsidP="00C82E47">
            <w:pPr>
              <w:spacing w:after="0" w:line="240" w:lineRule="auto"/>
              <w:rPr>
                <w:rFonts w:ascii="Arial Narrow" w:hAnsi="Arial Narrow" w:cs="Times New Roman"/>
                <w:sz w:val="18"/>
                <w:szCs w:val="18"/>
              </w:rPr>
            </w:pPr>
          </w:p>
        </w:tc>
        <w:tc>
          <w:tcPr>
            <w:tcW w:w="730" w:type="dxa"/>
            <w:tcBorders>
              <w:top w:val="single" w:sz="4" w:space="0" w:color="auto"/>
              <w:left w:val="nil"/>
              <w:bottom w:val="single" w:sz="4" w:space="0" w:color="auto"/>
              <w:right w:val="nil"/>
            </w:tcBorders>
            <w:hideMark/>
          </w:tcPr>
          <w:p w14:paraId="6956F7D7"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86(24.7)</w:t>
            </w:r>
          </w:p>
        </w:tc>
        <w:tc>
          <w:tcPr>
            <w:tcW w:w="567" w:type="dxa"/>
            <w:tcBorders>
              <w:top w:val="single" w:sz="4" w:space="0" w:color="auto"/>
              <w:left w:val="nil"/>
              <w:bottom w:val="single" w:sz="4" w:space="0" w:color="auto"/>
              <w:right w:val="nil"/>
            </w:tcBorders>
            <w:hideMark/>
          </w:tcPr>
          <w:p w14:paraId="486EDC74" w14:textId="77777777" w:rsidR="006D007B" w:rsidRPr="00C04879" w:rsidRDefault="006D007B" w:rsidP="00C82E47">
            <w:pPr>
              <w:spacing w:after="0" w:line="240" w:lineRule="auto"/>
              <w:rPr>
                <w:rFonts w:ascii="Arial Narrow" w:hAnsi="Arial Narrow" w:cs="Times New Roman"/>
                <w:sz w:val="18"/>
                <w:szCs w:val="18"/>
              </w:rPr>
            </w:pPr>
            <w:r w:rsidRPr="00C04879">
              <w:rPr>
                <w:rFonts w:ascii="Arial Narrow" w:hAnsi="Arial Narrow" w:cs="Times New Roman"/>
                <w:sz w:val="18"/>
                <w:szCs w:val="18"/>
              </w:rPr>
              <w:t>251(72.1)</w:t>
            </w:r>
          </w:p>
        </w:tc>
        <w:tc>
          <w:tcPr>
            <w:tcW w:w="238" w:type="dxa"/>
            <w:tcBorders>
              <w:top w:val="single" w:sz="4" w:space="0" w:color="auto"/>
              <w:left w:val="nil"/>
              <w:bottom w:val="single" w:sz="4" w:space="0" w:color="auto"/>
              <w:right w:val="nil"/>
            </w:tcBorders>
          </w:tcPr>
          <w:p w14:paraId="600C36D0" w14:textId="77777777" w:rsidR="006D007B" w:rsidRPr="00C04879" w:rsidRDefault="006D007B" w:rsidP="00C82E47">
            <w:pPr>
              <w:spacing w:after="0" w:line="240" w:lineRule="auto"/>
              <w:rPr>
                <w:rFonts w:ascii="Arial Narrow" w:hAnsi="Arial Narrow" w:cs="Times New Roman"/>
                <w:sz w:val="18"/>
                <w:szCs w:val="18"/>
              </w:rPr>
            </w:pPr>
          </w:p>
        </w:tc>
      </w:tr>
    </w:tbl>
    <w:p w14:paraId="0258C2CF" w14:textId="77777777" w:rsidR="006D007B" w:rsidRPr="00257BDF" w:rsidRDefault="006D007B" w:rsidP="00C82E47">
      <w:pPr>
        <w:spacing w:after="0" w:line="240" w:lineRule="auto"/>
        <w:jc w:val="both"/>
        <w:rPr>
          <w:rFonts w:ascii="Arial Narrow" w:hAnsi="Arial Narrow" w:cs="Times New Roman"/>
          <w:sz w:val="20"/>
          <w:szCs w:val="20"/>
        </w:rPr>
      </w:pPr>
    </w:p>
    <w:p w14:paraId="3E9F264D" w14:textId="2D4CA93C" w:rsidR="00B16595" w:rsidRPr="00257BDF" w:rsidRDefault="00B86C58" w:rsidP="003D6581">
      <w:pPr>
        <w:spacing w:after="0" w:line="240" w:lineRule="auto"/>
        <w:ind w:firstLine="284"/>
        <w:jc w:val="both"/>
        <w:rPr>
          <w:rFonts w:ascii="Arial Narrow" w:hAnsi="Arial Narrow" w:cs="Times New Roman"/>
          <w:sz w:val="20"/>
          <w:szCs w:val="20"/>
        </w:rPr>
      </w:pPr>
      <w:r w:rsidRPr="00257BDF">
        <w:rPr>
          <w:rFonts w:ascii="Arial Narrow" w:hAnsi="Arial Narrow" w:cs="Times New Roman"/>
          <w:sz w:val="20"/>
          <w:szCs w:val="20"/>
        </w:rPr>
        <w:t>Tabel 3</w:t>
      </w:r>
      <w:r w:rsidR="00B16595" w:rsidRPr="00257BDF">
        <w:rPr>
          <w:rFonts w:ascii="Arial Narrow" w:hAnsi="Arial Narrow" w:cs="Times New Roman"/>
          <w:sz w:val="20"/>
          <w:szCs w:val="20"/>
        </w:rPr>
        <w:t xml:space="preserve"> menunjukkan distribusi jawaban responden terkait pernyataan tentang perilaku pencegahan COVID-19. Berdasarkan tabel diatas, terlihat bahwa lebih banyak responden yang memperlihatkan kecenderungan perilaku yang sesuai standar daripada yang tidak mengikuti standar, Lebih banyak responden yang menjawab sering untuk aktivitas-aktivitas yang memang seharusnya dilakukan untuk pencegahan COVID-19, seperti mencuci tangan di berbagai situasi, penggunaan masker, dan etika </w:t>
      </w:r>
      <w:r w:rsidR="00B16595" w:rsidRPr="00257BDF">
        <w:rPr>
          <w:rFonts w:ascii="Arial Narrow" w:hAnsi="Arial Narrow" w:cs="Times New Roman"/>
          <w:sz w:val="20"/>
          <w:szCs w:val="20"/>
        </w:rPr>
        <w:lastRenderedPageBreak/>
        <w:t xml:space="preserve">batuk. Tetapi, masih adapula tindakan yang seharusnya dilakukan tetapi masih kurang dipatuhi oleh mayoritas responden, terutama terkait menjaga jarak dengan anggota keluarga, yaitu sebanyak 126 orang (35.6%). </w:t>
      </w:r>
    </w:p>
    <w:p w14:paraId="11436B0E" w14:textId="77777777" w:rsidR="006D007B" w:rsidRPr="00257BDF" w:rsidRDefault="006D007B" w:rsidP="00C82E47">
      <w:pPr>
        <w:spacing w:after="0" w:line="240" w:lineRule="auto"/>
        <w:rPr>
          <w:rFonts w:ascii="Arial Narrow" w:hAnsi="Arial Narrow" w:cs="Times New Roman"/>
          <w:b/>
          <w:bCs/>
          <w:sz w:val="20"/>
          <w:szCs w:val="20"/>
        </w:rPr>
      </w:pPr>
    </w:p>
    <w:p w14:paraId="4137D220" w14:textId="0B6CD72F" w:rsidR="00F25ACD" w:rsidRPr="00257BDF" w:rsidRDefault="00CE669A" w:rsidP="00C82E47">
      <w:pPr>
        <w:spacing w:after="0" w:line="240" w:lineRule="auto"/>
        <w:rPr>
          <w:rFonts w:ascii="Arial Narrow" w:hAnsi="Arial Narrow" w:cs="Times New Roman"/>
          <w:b/>
          <w:bCs/>
          <w:sz w:val="20"/>
          <w:szCs w:val="20"/>
        </w:rPr>
      </w:pPr>
      <w:r w:rsidRPr="00257BDF">
        <w:rPr>
          <w:rFonts w:ascii="Arial Narrow" w:hAnsi="Arial Narrow" w:cs="Times New Roman"/>
          <w:b/>
          <w:bCs/>
          <w:sz w:val="20"/>
          <w:szCs w:val="20"/>
        </w:rPr>
        <w:t>PEMBAHASAN</w:t>
      </w:r>
    </w:p>
    <w:p w14:paraId="1597A612" w14:textId="1166A6AD" w:rsidR="004B3824" w:rsidRPr="00257BDF" w:rsidRDefault="00CE669A" w:rsidP="003D6581">
      <w:pPr>
        <w:spacing w:after="0" w:line="240" w:lineRule="auto"/>
        <w:ind w:firstLine="284"/>
        <w:jc w:val="both"/>
        <w:rPr>
          <w:rFonts w:ascii="Arial Narrow" w:hAnsi="Arial Narrow" w:cs="Times New Roman"/>
          <w:sz w:val="20"/>
          <w:szCs w:val="20"/>
        </w:rPr>
      </w:pPr>
      <w:r w:rsidRPr="00257BDF">
        <w:rPr>
          <w:rFonts w:ascii="Arial Narrow" w:hAnsi="Arial Narrow" w:cs="Times New Roman"/>
          <w:sz w:val="20"/>
          <w:szCs w:val="20"/>
        </w:rPr>
        <w:t>P</w:t>
      </w:r>
      <w:r w:rsidR="004B3824" w:rsidRPr="00257BDF">
        <w:rPr>
          <w:rFonts w:ascii="Arial Narrow" w:hAnsi="Arial Narrow" w:cs="Times New Roman"/>
          <w:sz w:val="20"/>
          <w:szCs w:val="20"/>
        </w:rPr>
        <w:t xml:space="preserve">enelitian ini membahas terkait sektor Pendidikan dengan target adalah mahasiswa. </w:t>
      </w:r>
      <w:r w:rsidR="00034FAF" w:rsidRPr="00257BDF">
        <w:rPr>
          <w:rFonts w:ascii="Arial Narrow" w:hAnsi="Arial Narrow" w:cs="Times New Roman"/>
          <w:sz w:val="20"/>
          <w:szCs w:val="20"/>
        </w:rPr>
        <w:t xml:space="preserve">Tercatat bahwa sejak pandemik ini diumumkan, kementerian Pendidikan dan kebudayaan Indonesia </w:t>
      </w:r>
      <w:r w:rsidR="00281898" w:rsidRPr="00257BDF">
        <w:rPr>
          <w:rFonts w:ascii="Arial Narrow" w:hAnsi="Arial Narrow" w:cs="Times New Roman"/>
          <w:sz w:val="20"/>
          <w:szCs w:val="20"/>
        </w:rPr>
        <w:t xml:space="preserve">pada </w:t>
      </w:r>
      <w:r w:rsidR="00034FAF" w:rsidRPr="00257BDF">
        <w:rPr>
          <w:rFonts w:ascii="Arial Narrow" w:hAnsi="Arial Narrow" w:cs="Times New Roman"/>
          <w:sz w:val="20"/>
          <w:szCs w:val="20"/>
        </w:rPr>
        <w:t>Maret 2020</w:t>
      </w:r>
      <w:r w:rsidR="00674524" w:rsidRPr="00257BDF">
        <w:rPr>
          <w:rFonts w:ascii="Arial Narrow" w:hAnsi="Arial Narrow" w:cs="Times New Roman"/>
          <w:sz w:val="20"/>
          <w:szCs w:val="20"/>
        </w:rPr>
        <w:t xml:space="preserve"> </w:t>
      </w:r>
      <w:r w:rsidR="00034FAF" w:rsidRPr="00257BDF">
        <w:rPr>
          <w:rFonts w:ascii="Arial Narrow" w:hAnsi="Arial Narrow" w:cs="Times New Roman"/>
          <w:sz w:val="20"/>
          <w:szCs w:val="20"/>
        </w:rPr>
        <w:t>telah mengumumkan bahwa tidak ada aktivitas/proses pembelajaran langsung (</w:t>
      </w:r>
      <w:r w:rsidR="00034FAF" w:rsidRPr="00257BDF">
        <w:rPr>
          <w:rFonts w:ascii="Arial Narrow" w:hAnsi="Arial Narrow" w:cs="Times New Roman"/>
          <w:i/>
          <w:iCs/>
          <w:sz w:val="20"/>
          <w:szCs w:val="20"/>
        </w:rPr>
        <w:t>offline education</w:t>
      </w:r>
      <w:r w:rsidR="00034FAF" w:rsidRPr="00257BDF">
        <w:rPr>
          <w:rFonts w:ascii="Arial Narrow" w:hAnsi="Arial Narrow" w:cs="Times New Roman"/>
          <w:sz w:val="20"/>
          <w:szCs w:val="20"/>
        </w:rPr>
        <w:t>) namun dilakukan secara virtual (</w:t>
      </w:r>
      <w:r w:rsidR="00034FAF" w:rsidRPr="00257BDF">
        <w:rPr>
          <w:rFonts w:ascii="Arial Narrow" w:hAnsi="Arial Narrow" w:cs="Times New Roman"/>
          <w:i/>
          <w:iCs/>
          <w:sz w:val="20"/>
          <w:szCs w:val="20"/>
        </w:rPr>
        <w:t>online education</w:t>
      </w:r>
      <w:r w:rsidR="00034FAF" w:rsidRPr="00257BDF">
        <w:rPr>
          <w:rFonts w:ascii="Arial Narrow" w:hAnsi="Arial Narrow" w:cs="Times New Roman"/>
          <w:sz w:val="20"/>
          <w:szCs w:val="20"/>
        </w:rPr>
        <w:t>).</w:t>
      </w:r>
      <w:r w:rsidR="00CD014E" w:rsidRPr="00257BDF">
        <w:rPr>
          <w:rFonts w:ascii="Arial Narrow" w:hAnsi="Arial Narrow" w:cs="Times New Roman"/>
          <w:sz w:val="20"/>
          <w:szCs w:val="20"/>
        </w:rPr>
        <w:t xml:space="preserve"> Seperti kita ketahui, mahasiswa menjadi salah satu unsur peserta didik pada tingkat pembelajaran di perguruan tinggi. </w:t>
      </w:r>
      <w:r w:rsidR="005A3CB0" w:rsidRPr="00257BDF">
        <w:rPr>
          <w:rFonts w:ascii="Arial Narrow" w:hAnsi="Arial Narrow" w:cs="Times New Roman"/>
          <w:sz w:val="20"/>
          <w:szCs w:val="20"/>
        </w:rPr>
        <w:t xml:space="preserve">Kegiatan akademik </w:t>
      </w:r>
      <w:r w:rsidR="00D32AE2" w:rsidRPr="00257BDF">
        <w:rPr>
          <w:rFonts w:ascii="Arial Narrow" w:hAnsi="Arial Narrow" w:cs="Times New Roman"/>
          <w:sz w:val="20"/>
          <w:szCs w:val="20"/>
        </w:rPr>
        <w:t>yang dilakukan secara online yaitu kegiatan</w:t>
      </w:r>
      <w:r w:rsidR="005A3CB0" w:rsidRPr="00257BDF">
        <w:rPr>
          <w:rFonts w:ascii="Arial Narrow" w:hAnsi="Arial Narrow" w:cs="Times New Roman"/>
          <w:sz w:val="20"/>
          <w:szCs w:val="20"/>
        </w:rPr>
        <w:t xml:space="preserve"> perkuliahan, praktek laboratorium, </w:t>
      </w:r>
      <w:r w:rsidR="00D32AE2" w:rsidRPr="00257BDF">
        <w:rPr>
          <w:rFonts w:ascii="Arial Narrow" w:hAnsi="Arial Narrow" w:cs="Times New Roman"/>
          <w:sz w:val="20"/>
          <w:szCs w:val="20"/>
        </w:rPr>
        <w:t xml:space="preserve">praktek klinik </w:t>
      </w:r>
      <w:proofErr w:type="gramStart"/>
      <w:r w:rsidR="00E83846" w:rsidRPr="00257BDF">
        <w:rPr>
          <w:rFonts w:ascii="Arial Narrow" w:hAnsi="Arial Narrow" w:cs="Times New Roman"/>
          <w:sz w:val="20"/>
          <w:szCs w:val="20"/>
        </w:rPr>
        <w:t xml:space="preserve">jurusan </w:t>
      </w:r>
      <w:r w:rsidR="00D32AE2" w:rsidRPr="00257BDF">
        <w:rPr>
          <w:rFonts w:ascii="Arial Narrow" w:hAnsi="Arial Narrow" w:cs="Times New Roman"/>
          <w:sz w:val="20"/>
          <w:szCs w:val="20"/>
        </w:rPr>
        <w:t xml:space="preserve"> profesi</w:t>
      </w:r>
      <w:proofErr w:type="gramEnd"/>
      <w:r w:rsidR="00D32AE2" w:rsidRPr="00257BDF">
        <w:rPr>
          <w:rFonts w:ascii="Arial Narrow" w:hAnsi="Arial Narrow" w:cs="Times New Roman"/>
          <w:sz w:val="20"/>
          <w:szCs w:val="20"/>
        </w:rPr>
        <w:t xml:space="preserve">. Pembelajaran secara online </w:t>
      </w:r>
      <w:r w:rsidR="000A0A50" w:rsidRPr="00257BDF">
        <w:rPr>
          <w:rFonts w:ascii="Arial Narrow" w:hAnsi="Arial Narrow" w:cs="Times New Roman"/>
          <w:sz w:val="20"/>
          <w:szCs w:val="20"/>
        </w:rPr>
        <w:t xml:space="preserve">dilakukan untuk </w:t>
      </w:r>
      <w:r w:rsidR="00D32AE2" w:rsidRPr="00257BDF">
        <w:rPr>
          <w:rFonts w:ascii="Arial Narrow" w:hAnsi="Arial Narrow" w:cs="Times New Roman"/>
          <w:sz w:val="20"/>
          <w:szCs w:val="20"/>
        </w:rPr>
        <w:t xml:space="preserve">mencegah dan </w:t>
      </w:r>
      <w:r w:rsidR="000A0A50" w:rsidRPr="00257BDF">
        <w:rPr>
          <w:rFonts w:ascii="Arial Narrow" w:hAnsi="Arial Narrow" w:cs="Times New Roman"/>
          <w:sz w:val="20"/>
          <w:szCs w:val="20"/>
        </w:rPr>
        <w:t>memutuskan rantai penularan virus Covid-19.</w:t>
      </w:r>
    </w:p>
    <w:p w14:paraId="54443770" w14:textId="65AA2C2C" w:rsidR="00281898" w:rsidRPr="00257BDF" w:rsidRDefault="00E83846" w:rsidP="003D6581">
      <w:pPr>
        <w:spacing w:after="0" w:line="240" w:lineRule="auto"/>
        <w:ind w:firstLine="284"/>
        <w:jc w:val="both"/>
        <w:rPr>
          <w:rFonts w:ascii="Arial Narrow" w:hAnsi="Arial Narrow" w:cs="Times New Roman"/>
          <w:sz w:val="20"/>
          <w:szCs w:val="20"/>
        </w:rPr>
      </w:pPr>
      <w:r w:rsidRPr="00257BDF">
        <w:rPr>
          <w:rFonts w:ascii="Arial Narrow" w:hAnsi="Arial Narrow" w:cs="Times New Roman"/>
          <w:b/>
          <w:bCs/>
          <w:sz w:val="20"/>
          <w:szCs w:val="20"/>
        </w:rPr>
        <w:t xml:space="preserve">Dalam penelitian ini melibatkan mahasiswa berasal dari mahasiswa Kesehatan </w:t>
      </w:r>
      <w:r w:rsidR="00DB616A" w:rsidRPr="00257BDF">
        <w:rPr>
          <w:rFonts w:ascii="Arial Narrow" w:hAnsi="Arial Narrow" w:cs="Times New Roman"/>
          <w:b/>
          <w:bCs/>
          <w:sz w:val="20"/>
          <w:szCs w:val="20"/>
        </w:rPr>
        <w:t xml:space="preserve">dengan jumlah 174 responden </w:t>
      </w:r>
      <w:r w:rsidRPr="00257BDF">
        <w:rPr>
          <w:rFonts w:ascii="Arial Narrow" w:hAnsi="Arial Narrow" w:cs="Times New Roman"/>
          <w:b/>
          <w:bCs/>
          <w:sz w:val="20"/>
          <w:szCs w:val="20"/>
        </w:rPr>
        <w:t xml:space="preserve">dan non Kesehatan </w:t>
      </w:r>
      <w:r w:rsidR="00DB616A" w:rsidRPr="00257BDF">
        <w:rPr>
          <w:rFonts w:ascii="Arial Narrow" w:hAnsi="Arial Narrow" w:cs="Times New Roman"/>
          <w:b/>
          <w:bCs/>
          <w:sz w:val="20"/>
          <w:szCs w:val="20"/>
        </w:rPr>
        <w:t xml:space="preserve">dengan jumlah 174 responden perguruan Tinggi Negeri </w:t>
      </w:r>
      <w:r w:rsidRPr="00257BDF">
        <w:rPr>
          <w:rFonts w:ascii="Arial Narrow" w:hAnsi="Arial Narrow" w:cs="Times New Roman"/>
          <w:b/>
          <w:bCs/>
          <w:sz w:val="20"/>
          <w:szCs w:val="20"/>
        </w:rPr>
        <w:t>Universitas Islam Negeri Alauddin Makassar</w:t>
      </w:r>
      <w:r w:rsidR="00DB616A" w:rsidRPr="00257BDF">
        <w:rPr>
          <w:rFonts w:ascii="Arial Narrow" w:hAnsi="Arial Narrow" w:cs="Times New Roman"/>
          <w:sz w:val="20"/>
          <w:szCs w:val="20"/>
        </w:rPr>
        <w:t>.</w:t>
      </w:r>
      <w:r w:rsidR="00DE60BD" w:rsidRPr="00257BDF">
        <w:rPr>
          <w:rFonts w:ascii="Arial Narrow" w:hAnsi="Arial Narrow" w:cs="Times New Roman"/>
          <w:sz w:val="20"/>
          <w:szCs w:val="20"/>
        </w:rPr>
        <w:t xml:space="preserve"> Data demografi yang dianalisis dalam penelitian ini adalah usia, jenis kelamin dan semester. </w:t>
      </w:r>
      <w:r w:rsidR="007F6A05" w:rsidRPr="00257BDF">
        <w:rPr>
          <w:rFonts w:ascii="Arial Narrow" w:hAnsi="Arial Narrow" w:cs="Times New Roman"/>
          <w:sz w:val="20"/>
          <w:szCs w:val="20"/>
        </w:rPr>
        <w:t xml:space="preserve">Mahasiswa UIN alauddin Makassar </w:t>
      </w:r>
      <w:r w:rsidR="00DE60BD" w:rsidRPr="00257BDF">
        <w:rPr>
          <w:rFonts w:ascii="Arial Narrow" w:hAnsi="Arial Narrow" w:cs="Times New Roman"/>
          <w:sz w:val="20"/>
          <w:szCs w:val="20"/>
        </w:rPr>
        <w:t xml:space="preserve">berada pada rentang </w:t>
      </w:r>
      <w:r w:rsidR="006212D0" w:rsidRPr="00257BDF">
        <w:rPr>
          <w:rFonts w:ascii="Arial Narrow" w:hAnsi="Arial Narrow" w:cs="Times New Roman"/>
          <w:sz w:val="20"/>
          <w:szCs w:val="20"/>
        </w:rPr>
        <w:t>usia 20 tahun kategori</w:t>
      </w:r>
      <w:r w:rsidR="005A5488" w:rsidRPr="00257BDF">
        <w:rPr>
          <w:rFonts w:ascii="Arial Narrow" w:hAnsi="Arial Narrow" w:cs="Times New Roman"/>
          <w:sz w:val="20"/>
          <w:szCs w:val="20"/>
        </w:rPr>
        <w:t xml:space="preserve"> rentang usia</w:t>
      </w:r>
      <w:r w:rsidR="006212D0" w:rsidRPr="00257BDF">
        <w:rPr>
          <w:rFonts w:ascii="Arial Narrow" w:hAnsi="Arial Narrow" w:cs="Times New Roman"/>
          <w:sz w:val="20"/>
          <w:szCs w:val="20"/>
        </w:rPr>
        <w:t xml:space="preserve"> dewasa awal</w:t>
      </w:r>
      <w:r w:rsidR="007F6A05" w:rsidRPr="00257BDF">
        <w:rPr>
          <w:rFonts w:ascii="Arial Narrow" w:hAnsi="Arial Narrow" w:cs="Times New Roman"/>
          <w:sz w:val="20"/>
          <w:szCs w:val="20"/>
        </w:rPr>
        <w:t xml:space="preserve"> dari latar belakang Pendidikan Sekolah Menengah Atas</w:t>
      </w:r>
      <w:r w:rsidR="005A5488" w:rsidRPr="00257BDF">
        <w:rPr>
          <w:rFonts w:ascii="Arial Narrow" w:hAnsi="Arial Narrow" w:cs="Times New Roman"/>
          <w:sz w:val="20"/>
          <w:szCs w:val="20"/>
        </w:rPr>
        <w:t>.</w:t>
      </w:r>
      <w:r w:rsidR="00281898" w:rsidRPr="00257BDF">
        <w:rPr>
          <w:rFonts w:ascii="Arial Narrow" w:hAnsi="Arial Narrow" w:cs="Times New Roman"/>
          <w:sz w:val="20"/>
          <w:szCs w:val="20"/>
        </w:rPr>
        <w:t xml:space="preserve"> Hal ini sejalan rerata usia penelitian oleh </w:t>
      </w:r>
      <w:r w:rsidR="00593AF0" w:rsidRPr="00257BDF">
        <w:rPr>
          <w:rFonts w:ascii="Arial Narrow" w:hAnsi="Arial Narrow" w:cs="Times New Roman"/>
          <w:sz w:val="20"/>
          <w:szCs w:val="20"/>
        </w:rPr>
        <w:fldChar w:fldCharType="begin" w:fldLock="1"/>
      </w:r>
      <w:r w:rsidR="00593AF0" w:rsidRPr="00257BDF">
        <w:rPr>
          <w:rFonts w:ascii="Arial Narrow" w:hAnsi="Arial Narrow" w:cs="Times New Roman"/>
          <w:sz w:val="20"/>
          <w:szCs w:val="20"/>
        </w:rPr>
        <w:instrText>ADDIN CSL_CITATION {"citationItems":[{"id":"ITEM-1","itemData":{"DOI":"10.34172/aim.2020.06","ISSN":"17353947","PMID":"32271598","abstract":"Background: Since December 2019, a novel coronavirus disease (COVID-19) began its journey around the world. Medical students, as frontline healthcare workers, are more susceptible to be infected by the virus. The aim of this study was to assess COVID-19 related knowledge, self-reported preventive behaviors and risk perception among Iranian medical students within the first week after the onset of the outbreak in Iran. Methods: This cross-sectional study was conducted from 26th to 28th of February, 2020. Participants were Iranian medical students (5th-7th year) whose knowledge, preventive behaviors and risk perceptions of COVID-19 were assessed using an online questionnaire. The questionnaire consisted of 26 questions including 15 items about COVID-19 related knowledge, 9 items regarding preventive measures and 2 items about COVID-19 risk perception. The validity and reliability of the questionnaire were shown to be satisfactory. Results: A total of 240 medical students completed the questionnaire. The mean age of participants was 23.67 years. The average of correct answers of knowledge was 86.96%; and 79.60% had high level of related knowledge. The average rate of practicing preventive behaviors was 94.47%; and 94.2% had high level of performance in preventive behaviors. The cumulative score of risk perception was 4.08 out of 8 which was in moderate range. Risk perception was significantly different between stagers and interns and between those being trained in emergency room (ER) and non-ER wards. There was a significant negative correlation between preventive behaviors and risk perception. Conclusion: We found a high level of COVID-19 related knowledge and self-reported preventive behaviors and moderate risk perception among Iranian medical students.","author":[{"dropping-particle":"","family":"Taghrir","given":"Mohammad Hossein","non-dropping-particle":"","parse-names":false,"suffix":""},{"dropping-particle":"","family":"Borazjani","given":"Roham","non-dropping-particle":"","parse-names":false,"suffix":""},{"dropping-particle":"","family":"Shiraly","given":"Ramin","non-dropping-particle":"","parse-names":false,"suffix":""}],"container-title":"Archives of Iranian Medicine","id":"ITEM-1","issue":"4","issued":{"date-parts":[["2020"]]},"page":"249-254","title":"COVID-19 and iranian medical students; A survey on their related-knowledge, preventive behaviors and risk perception","type":"article-journal","volume":"23"},"uris":["http://www.mendeley.com/documents/?uuid=a1f5a870-0ec7-40a8-a217-e13bdacc558a"]}],"mendeley":{"formattedCitation":"(Taghrir et al., 2020)","manualFormatting":"Taghrir et al (2020)","plainTextFormattedCitation":"(Taghrir et al., 2020)"},"properties":{"noteIndex":0},"schema":"https://github.com/citation-style-language/schema/raw/master/csl-citation.json"}</w:instrText>
      </w:r>
      <w:r w:rsidR="00593AF0" w:rsidRPr="00257BDF">
        <w:rPr>
          <w:rFonts w:ascii="Arial Narrow" w:hAnsi="Arial Narrow" w:cs="Times New Roman"/>
          <w:sz w:val="20"/>
          <w:szCs w:val="20"/>
        </w:rPr>
        <w:fldChar w:fldCharType="separate"/>
      </w:r>
      <w:r w:rsidR="00593AF0" w:rsidRPr="00257BDF">
        <w:rPr>
          <w:rFonts w:ascii="Arial Narrow" w:hAnsi="Arial Narrow" w:cs="Times New Roman"/>
          <w:noProof/>
          <w:sz w:val="20"/>
          <w:szCs w:val="20"/>
        </w:rPr>
        <w:t>Taghrir et al (2020)</w:t>
      </w:r>
      <w:r w:rsidR="00593AF0" w:rsidRPr="00257BDF">
        <w:rPr>
          <w:rFonts w:ascii="Arial Narrow" w:hAnsi="Arial Narrow" w:cs="Times New Roman"/>
          <w:sz w:val="20"/>
          <w:szCs w:val="20"/>
        </w:rPr>
        <w:fldChar w:fldCharType="end"/>
      </w:r>
      <w:r w:rsidR="00593AF0" w:rsidRPr="00257BDF">
        <w:rPr>
          <w:rFonts w:ascii="Arial Narrow" w:hAnsi="Arial Narrow" w:cs="Times New Roman"/>
          <w:sz w:val="20"/>
          <w:szCs w:val="20"/>
        </w:rPr>
        <w:t xml:space="preserve"> </w:t>
      </w:r>
      <w:r w:rsidR="00281898" w:rsidRPr="00257BDF">
        <w:rPr>
          <w:rFonts w:ascii="Arial Narrow" w:hAnsi="Arial Narrow" w:cs="Times New Roman"/>
          <w:sz w:val="20"/>
          <w:szCs w:val="20"/>
        </w:rPr>
        <w:t>Sebanyak 240 mahasiswa kedokteran</w:t>
      </w:r>
      <w:r w:rsidR="00445DAF" w:rsidRPr="00257BDF">
        <w:rPr>
          <w:rFonts w:ascii="Arial Narrow" w:hAnsi="Arial Narrow" w:cs="Times New Roman"/>
          <w:sz w:val="20"/>
          <w:szCs w:val="20"/>
        </w:rPr>
        <w:t xml:space="preserve"> Iran</w:t>
      </w:r>
      <w:r w:rsidR="00281898" w:rsidRPr="00257BDF">
        <w:rPr>
          <w:rFonts w:ascii="Arial Narrow" w:hAnsi="Arial Narrow" w:cs="Times New Roman"/>
          <w:sz w:val="20"/>
          <w:szCs w:val="20"/>
        </w:rPr>
        <w:t xml:space="preserve"> menyelesaikan kuesioner dengan Usia rata-rata peserta adalah 23,67 tahun.</w:t>
      </w:r>
      <w:r w:rsidR="005A5488" w:rsidRPr="00257BDF">
        <w:rPr>
          <w:rFonts w:ascii="Arial Narrow" w:hAnsi="Arial Narrow" w:cs="Times New Roman"/>
          <w:sz w:val="20"/>
          <w:szCs w:val="20"/>
        </w:rPr>
        <w:t xml:space="preserve"> Hal ini</w:t>
      </w:r>
      <w:r w:rsidR="006212D0" w:rsidRPr="00257BDF">
        <w:rPr>
          <w:rFonts w:ascii="Arial Narrow" w:hAnsi="Arial Narrow" w:cs="Times New Roman"/>
          <w:sz w:val="20"/>
          <w:szCs w:val="20"/>
        </w:rPr>
        <w:t xml:space="preserve"> </w:t>
      </w:r>
      <w:r w:rsidR="005A5488" w:rsidRPr="00257BDF">
        <w:rPr>
          <w:rFonts w:ascii="Arial Narrow" w:hAnsi="Arial Narrow" w:cs="Times New Roman"/>
          <w:sz w:val="20"/>
          <w:szCs w:val="20"/>
        </w:rPr>
        <w:t>merupakan</w:t>
      </w:r>
      <w:r w:rsidR="006212D0" w:rsidRPr="00257BDF">
        <w:rPr>
          <w:rFonts w:ascii="Arial Narrow" w:hAnsi="Arial Narrow" w:cs="Times New Roman"/>
          <w:sz w:val="20"/>
          <w:szCs w:val="20"/>
        </w:rPr>
        <w:t xml:space="preserve"> karakteristik</w:t>
      </w:r>
      <w:r w:rsidR="005A5488" w:rsidRPr="00257BDF">
        <w:rPr>
          <w:rFonts w:ascii="Arial Narrow" w:hAnsi="Arial Narrow" w:cs="Times New Roman"/>
          <w:sz w:val="20"/>
          <w:szCs w:val="20"/>
        </w:rPr>
        <w:t xml:space="preserve"> usia</w:t>
      </w:r>
      <w:r w:rsidR="006212D0" w:rsidRPr="00257BDF">
        <w:rPr>
          <w:rFonts w:ascii="Arial Narrow" w:hAnsi="Arial Narrow" w:cs="Times New Roman"/>
          <w:sz w:val="20"/>
          <w:szCs w:val="20"/>
        </w:rPr>
        <w:t xml:space="preserve"> mahasiswa baik di Indonesia maupun di luar negara Indonesia.</w:t>
      </w:r>
      <w:r w:rsidR="005A5488" w:rsidRPr="00257BDF">
        <w:rPr>
          <w:rFonts w:ascii="Arial Narrow" w:hAnsi="Arial Narrow" w:cs="Times New Roman"/>
          <w:sz w:val="20"/>
          <w:szCs w:val="20"/>
        </w:rPr>
        <w:t xml:space="preserve"> Untuk jenis kelamin, mayoritas didominasi perempuan</w:t>
      </w:r>
      <w:r w:rsidR="00161C64" w:rsidRPr="00257BDF">
        <w:rPr>
          <w:rFonts w:ascii="Arial Narrow" w:hAnsi="Arial Narrow" w:cs="Times New Roman"/>
          <w:sz w:val="20"/>
          <w:szCs w:val="20"/>
        </w:rPr>
        <w:t xml:space="preserve"> dengan presentasi 78,7% dan laki laki dengan presentasi 21,3 %. </w:t>
      </w:r>
      <w:r w:rsidR="00570AF1" w:rsidRPr="00257BDF">
        <w:rPr>
          <w:rFonts w:ascii="Arial Narrow" w:hAnsi="Arial Narrow" w:cs="Times New Roman"/>
          <w:sz w:val="20"/>
          <w:szCs w:val="20"/>
        </w:rPr>
        <w:t xml:space="preserve">Penelitian dilakukan pada tahun akademik semester genap. </w:t>
      </w:r>
      <w:r w:rsidR="004D00D7" w:rsidRPr="00257BDF">
        <w:rPr>
          <w:rFonts w:ascii="Arial Narrow" w:hAnsi="Arial Narrow" w:cs="Times New Roman"/>
          <w:sz w:val="20"/>
          <w:szCs w:val="20"/>
        </w:rPr>
        <w:t>Untuk tingkatan semester</w:t>
      </w:r>
      <w:r w:rsidR="00BF79E6" w:rsidRPr="00257BDF">
        <w:rPr>
          <w:rFonts w:ascii="Arial Narrow" w:hAnsi="Arial Narrow" w:cs="Times New Roman"/>
          <w:sz w:val="20"/>
          <w:szCs w:val="20"/>
        </w:rPr>
        <w:t xml:space="preserve"> 2,4 dan 6 antusias dalam terlibat sebagai responden dalam penelitian.</w:t>
      </w:r>
      <w:r w:rsidR="00004C8E" w:rsidRPr="00257BDF">
        <w:rPr>
          <w:rFonts w:ascii="Arial Narrow" w:hAnsi="Arial Narrow" w:cs="Times New Roman"/>
          <w:sz w:val="20"/>
          <w:szCs w:val="20"/>
        </w:rPr>
        <w:t xml:space="preserve"> Tidak semua mahasiswa terlibat dan beberapa dieksklusikan diantaranya mahasiswa tidak aktif</w:t>
      </w:r>
      <w:r w:rsidR="00570AF1" w:rsidRPr="00257BDF">
        <w:rPr>
          <w:rFonts w:ascii="Arial Narrow" w:hAnsi="Arial Narrow" w:cs="Times New Roman"/>
          <w:sz w:val="20"/>
          <w:szCs w:val="20"/>
        </w:rPr>
        <w:t xml:space="preserve"> </w:t>
      </w:r>
      <w:r w:rsidR="00FA3696" w:rsidRPr="00257BDF">
        <w:rPr>
          <w:rFonts w:ascii="Arial Narrow" w:hAnsi="Arial Narrow" w:cs="Times New Roman"/>
          <w:sz w:val="20"/>
          <w:szCs w:val="20"/>
        </w:rPr>
        <w:t xml:space="preserve">Sedangkan </w:t>
      </w:r>
      <w:r w:rsidR="00AE2AFA" w:rsidRPr="00257BDF">
        <w:rPr>
          <w:rFonts w:ascii="Arial Narrow" w:hAnsi="Arial Narrow" w:cs="Times New Roman"/>
          <w:sz w:val="20"/>
          <w:szCs w:val="20"/>
        </w:rPr>
        <w:t>semester 8</w:t>
      </w:r>
      <w:r w:rsidR="00BF79E6" w:rsidRPr="00257BDF">
        <w:rPr>
          <w:rFonts w:ascii="Arial Narrow" w:hAnsi="Arial Narrow" w:cs="Times New Roman"/>
          <w:sz w:val="20"/>
          <w:szCs w:val="20"/>
        </w:rPr>
        <w:t xml:space="preserve">, </w:t>
      </w:r>
      <w:r w:rsidR="00FA3696" w:rsidRPr="00257BDF">
        <w:rPr>
          <w:rFonts w:ascii="Arial Narrow" w:hAnsi="Arial Narrow" w:cs="Times New Roman"/>
          <w:sz w:val="20"/>
          <w:szCs w:val="20"/>
        </w:rPr>
        <w:t xml:space="preserve">kendala kurangnya menjadi responden adalah </w:t>
      </w:r>
      <w:r w:rsidR="00BF79E6" w:rsidRPr="00257BDF">
        <w:rPr>
          <w:rFonts w:ascii="Arial Narrow" w:hAnsi="Arial Narrow" w:cs="Times New Roman"/>
          <w:sz w:val="20"/>
          <w:szCs w:val="20"/>
        </w:rPr>
        <w:t>mahasiswa</w:t>
      </w:r>
      <w:r w:rsidR="00AE2AFA" w:rsidRPr="00257BDF">
        <w:rPr>
          <w:rFonts w:ascii="Arial Narrow" w:hAnsi="Arial Narrow" w:cs="Times New Roman"/>
          <w:sz w:val="20"/>
          <w:szCs w:val="20"/>
        </w:rPr>
        <w:t xml:space="preserve"> berada pada tahap penyusunan tugas akhir</w:t>
      </w:r>
      <w:r w:rsidR="00FA3696" w:rsidRPr="00257BDF">
        <w:rPr>
          <w:rFonts w:ascii="Arial Narrow" w:hAnsi="Arial Narrow" w:cs="Times New Roman"/>
          <w:sz w:val="20"/>
          <w:szCs w:val="20"/>
        </w:rPr>
        <w:t xml:space="preserve"> (skripsi)</w:t>
      </w:r>
      <w:r w:rsidR="00AE2AFA" w:rsidRPr="00257BDF">
        <w:rPr>
          <w:rFonts w:ascii="Arial Narrow" w:hAnsi="Arial Narrow" w:cs="Times New Roman"/>
          <w:sz w:val="20"/>
          <w:szCs w:val="20"/>
        </w:rPr>
        <w:t xml:space="preserve"> sehingga tidak terlalu antusias dalam pengisian kuisioner</w:t>
      </w:r>
      <w:r w:rsidR="00FA3696" w:rsidRPr="00257BDF">
        <w:rPr>
          <w:rFonts w:ascii="Arial Narrow" w:hAnsi="Arial Narrow" w:cs="Times New Roman"/>
          <w:sz w:val="20"/>
          <w:szCs w:val="20"/>
        </w:rPr>
        <w:t xml:space="preserve"> serta berbagai kesibukan lain terkait penyusunan tugas akhir.</w:t>
      </w:r>
    </w:p>
    <w:p w14:paraId="643361C5" w14:textId="70FA1A1F" w:rsidR="00A17163" w:rsidRPr="00257BDF" w:rsidRDefault="00F04362" w:rsidP="003D6581">
      <w:pPr>
        <w:spacing w:after="0" w:line="240" w:lineRule="auto"/>
        <w:ind w:firstLine="284"/>
        <w:jc w:val="both"/>
        <w:rPr>
          <w:rFonts w:ascii="Arial Narrow" w:hAnsi="Arial Narrow" w:cs="Times New Roman"/>
          <w:sz w:val="20"/>
          <w:szCs w:val="20"/>
        </w:rPr>
      </w:pPr>
      <w:r w:rsidRPr="00257BDF">
        <w:rPr>
          <w:rFonts w:ascii="Arial Narrow" w:hAnsi="Arial Narrow" w:cs="Times New Roman"/>
          <w:b/>
          <w:bCs/>
          <w:sz w:val="20"/>
          <w:szCs w:val="20"/>
        </w:rPr>
        <w:t>Analisis dilakukan terkait faktor yang berkaitan dengan perilaku pencegahan covid-19 adalah semester dan pengetahuan</w:t>
      </w:r>
      <w:r w:rsidRPr="00257BDF">
        <w:rPr>
          <w:rFonts w:ascii="Arial Narrow" w:hAnsi="Arial Narrow" w:cs="Times New Roman"/>
          <w:sz w:val="20"/>
          <w:szCs w:val="20"/>
        </w:rPr>
        <w:t xml:space="preserve">. Semester menjadi faktor yang berkaitan dengan meningkatnya perilaku pencegahan. Semakin naik semester mahasiswa maka semakin terjadi peningkatan dalam proses pembentukan karakter, kepribadian, pengetahuan, pengalaman, kesadaran berprilaku serta kepatuhan mahasiswa. </w:t>
      </w:r>
      <w:r w:rsidR="00A20B60" w:rsidRPr="00257BDF">
        <w:rPr>
          <w:rFonts w:ascii="Arial Narrow" w:hAnsi="Arial Narrow" w:cs="Times New Roman"/>
          <w:sz w:val="20"/>
          <w:szCs w:val="20"/>
        </w:rPr>
        <w:t xml:space="preserve">Hal ini berkaitan dengan pengetahuan yang diperoleh oleh mahasiswa. </w:t>
      </w:r>
      <w:r w:rsidR="00300275" w:rsidRPr="00257BDF">
        <w:rPr>
          <w:rFonts w:ascii="Arial Narrow" w:hAnsi="Arial Narrow" w:cs="Times New Roman"/>
          <w:sz w:val="20"/>
          <w:szCs w:val="20"/>
        </w:rPr>
        <w:t xml:space="preserve">Pengetahuan didapatkan melalui proses pembelajaran dalam lingkungan akademik mau pun non akademik. Berbagai sumber informasi didapatkan dari media cetak atau non cetak, media sosial, berbagi pengalaman dari orang lain. Hal ini semakin </w:t>
      </w:r>
      <w:r w:rsidR="00300275" w:rsidRPr="00257BDF">
        <w:rPr>
          <w:rFonts w:ascii="Arial Narrow" w:hAnsi="Arial Narrow" w:cs="Times New Roman"/>
          <w:sz w:val="20"/>
          <w:szCs w:val="20"/>
        </w:rPr>
        <w:lastRenderedPageBreak/>
        <w:t>meningkatkan pengetahuan yang baik bagaimana memutus mata rantai penularan virus covid-19.</w:t>
      </w:r>
      <w:r w:rsidR="00496515" w:rsidRPr="00257BDF">
        <w:rPr>
          <w:rFonts w:ascii="Arial Narrow" w:hAnsi="Arial Narrow" w:cs="Times New Roman"/>
          <w:sz w:val="20"/>
          <w:szCs w:val="20"/>
        </w:rPr>
        <w:t xml:space="preserve"> Hal ini sejalan penelitian </w:t>
      </w:r>
      <w:r w:rsidR="00A17163" w:rsidRPr="00257BDF">
        <w:rPr>
          <w:rFonts w:ascii="Arial Narrow" w:hAnsi="Arial Narrow" w:cs="Times New Roman"/>
          <w:sz w:val="20"/>
          <w:szCs w:val="20"/>
        </w:rPr>
        <w:fldChar w:fldCharType="begin" w:fldLock="1"/>
      </w:r>
      <w:r w:rsidR="00593AF0" w:rsidRPr="00257BDF">
        <w:rPr>
          <w:rFonts w:ascii="Arial Narrow" w:hAnsi="Arial Narrow" w:cs="Times New Roman"/>
          <w:sz w:val="20"/>
          <w:szCs w:val="20"/>
        </w:rPr>
        <w:instrText>ADDIN CSL_CITATION {"citationItems":[{"id":"ITEM-1","itemData":{"DOI":"http://dx.doi.org/10.1016/j.nedt.2016.03.006","author":[{"dropping-particle":"","family":"Choi","given":"Jeong-sil","non-dropping-particle":"","parse-names":false,"suffix":""},{"dropping-particle":"","family":"Kim","given":"Ji-soo","non-dropping-particle":"","parse-names":false,"suffix":""}],"id":"ITEM-1","issue":"2016","issued":{"date-parts":[["2020"]]},"page":"168 - 172","title":"Factors inﬂuencing preventive behavior against Middle East Respiratory Syndrome-Coronavirus among nursing students in South Korea","type":"article-journal","volume":"40"},"uris":["http://www.mendeley.com/documents/?uuid=56c7af0d-12ee-46d3-bbb3-ceed6904fecd"]}],"mendeley":{"formattedCitation":"(Choi &amp; Kim, 2020)","manualFormatting":"Choi &amp; Kim (2020)","plainTextFormattedCitation":"(Choi &amp; Kim, 2020)","previouslyFormattedCitation":"(Choi &amp; Kim, 2020)"},"properties":{"noteIndex":0},"schema":"https://github.com/citation-style-language/schema/raw/master/csl-citation.json"}</w:instrText>
      </w:r>
      <w:r w:rsidR="00A17163" w:rsidRPr="00257BDF">
        <w:rPr>
          <w:rFonts w:ascii="Arial Narrow" w:hAnsi="Arial Narrow" w:cs="Times New Roman"/>
          <w:sz w:val="20"/>
          <w:szCs w:val="20"/>
        </w:rPr>
        <w:fldChar w:fldCharType="separate"/>
      </w:r>
      <w:r w:rsidR="00A17163" w:rsidRPr="00257BDF">
        <w:rPr>
          <w:rFonts w:ascii="Arial Narrow" w:hAnsi="Arial Narrow" w:cs="Times New Roman"/>
          <w:noProof/>
          <w:sz w:val="20"/>
          <w:szCs w:val="20"/>
        </w:rPr>
        <w:t>Choi &amp; Kim (2020)</w:t>
      </w:r>
      <w:r w:rsidR="00A17163" w:rsidRPr="00257BDF">
        <w:rPr>
          <w:rFonts w:ascii="Arial Narrow" w:hAnsi="Arial Narrow" w:cs="Times New Roman"/>
          <w:sz w:val="20"/>
          <w:szCs w:val="20"/>
        </w:rPr>
        <w:fldChar w:fldCharType="end"/>
      </w:r>
      <w:r w:rsidR="00A17163" w:rsidRPr="00257BDF">
        <w:rPr>
          <w:rFonts w:ascii="Arial Narrow" w:hAnsi="Arial Narrow" w:cs="Times New Roman"/>
          <w:sz w:val="20"/>
          <w:szCs w:val="20"/>
        </w:rPr>
        <w:t xml:space="preserve"> </w:t>
      </w:r>
      <w:r w:rsidR="00496515" w:rsidRPr="00257BDF">
        <w:rPr>
          <w:rFonts w:ascii="Arial Narrow" w:hAnsi="Arial Narrow" w:cs="Times New Roman"/>
          <w:sz w:val="20"/>
          <w:szCs w:val="20"/>
        </w:rPr>
        <w:t xml:space="preserve">terkait faktor yang mempengaruhi perilaku pencegahan dalam melawan Covid-19 pada mahasiswa keperawatan di Korea Selatan adalah sikap dan persepsi resiko. Hal ini dilakukan dengan membekali mahasiswa </w:t>
      </w:r>
    </w:p>
    <w:p w14:paraId="2DF34B7D" w14:textId="38D87CAA" w:rsidR="000E3EF9" w:rsidRPr="00257BDF" w:rsidRDefault="00496515" w:rsidP="003D6581">
      <w:pPr>
        <w:spacing w:after="0" w:line="240" w:lineRule="auto"/>
        <w:ind w:firstLine="284"/>
        <w:jc w:val="both"/>
        <w:rPr>
          <w:rFonts w:ascii="Arial Narrow" w:hAnsi="Arial Narrow" w:cs="Times New Roman"/>
          <w:sz w:val="20"/>
          <w:szCs w:val="20"/>
        </w:rPr>
      </w:pPr>
      <w:r w:rsidRPr="00257BDF">
        <w:rPr>
          <w:rFonts w:ascii="Arial Narrow" w:hAnsi="Arial Narrow" w:cs="Times New Roman"/>
          <w:sz w:val="20"/>
          <w:szCs w:val="20"/>
        </w:rPr>
        <w:t xml:space="preserve">dengan informasi atau pengetahuan serta edukasi keperawatan. Dengan asumsi </w:t>
      </w:r>
      <w:r w:rsidR="002C2217" w:rsidRPr="00257BDF">
        <w:rPr>
          <w:rFonts w:ascii="Arial Narrow" w:hAnsi="Arial Narrow" w:cs="Times New Roman"/>
          <w:sz w:val="20"/>
          <w:szCs w:val="20"/>
        </w:rPr>
        <w:t>bahwa</w:t>
      </w:r>
      <w:r w:rsidRPr="00257BDF">
        <w:rPr>
          <w:rFonts w:ascii="Arial Narrow" w:hAnsi="Arial Narrow" w:cs="Times New Roman"/>
          <w:sz w:val="20"/>
          <w:szCs w:val="20"/>
        </w:rPr>
        <w:t xml:space="preserve"> perilaku pencegahan aktif dapat mencegah penyakit menular ini dan menghentikan penularan</w:t>
      </w:r>
      <w:r w:rsidR="000E3EF9" w:rsidRPr="00257BDF">
        <w:rPr>
          <w:rFonts w:ascii="Arial Narrow" w:hAnsi="Arial Narrow" w:cs="Times New Roman"/>
          <w:sz w:val="20"/>
          <w:szCs w:val="20"/>
        </w:rPr>
        <w:t xml:space="preserve">. Selain itu, didukung pula oleh Penelitian </w:t>
      </w:r>
      <w:r w:rsidR="00A17163" w:rsidRPr="00257BDF">
        <w:rPr>
          <w:rFonts w:ascii="Arial Narrow" w:hAnsi="Arial Narrow" w:cs="Times New Roman"/>
          <w:sz w:val="20"/>
          <w:szCs w:val="20"/>
        </w:rPr>
        <w:fldChar w:fldCharType="begin" w:fldLock="1"/>
      </w:r>
      <w:r w:rsidR="00A17163" w:rsidRPr="00257BDF">
        <w:rPr>
          <w:rFonts w:ascii="Arial Narrow" w:hAnsi="Arial Narrow" w:cs="Times New Roman"/>
          <w:sz w:val="20"/>
          <w:szCs w:val="20"/>
        </w:rPr>
        <w:instrText>ADDIN CSL_CITATION {"citationItems":[{"id":"ITEM-1","itemData":{"DOI":"10.34172/aim.2020.06","ISSN":"17353947","PMID":"32271598","abstract":"Background: Since December 2019, a novel coronavirus disease (COVID-19) began its journey around the world. Medical students, as frontline healthcare workers, are more susceptible to be infected by the virus. The aim of this study was to assess COVID-19 related knowledge, self-reported preventive behaviors and risk perception among Iranian medical students within the first week after the onset of the outbreak in Iran. Methods: This cross-sectional study was conducted from 26th to 28th of February, 2020. Participants were Iranian medical students (5th-7th year) whose knowledge, preventive behaviors and risk perceptions of COVID-19 were assessed using an online questionnaire. The questionnaire consisted of 26 questions including 15 items about COVID-19 related knowledge, 9 items regarding preventive measures and 2 items about COVID-19 risk perception. The validity and reliability of the questionnaire were shown to be satisfactory. Results: A total of 240 medical students completed the questionnaire. The mean age of participants was 23.67 years. The average of correct answers of knowledge was 86.96%; and 79.60% had high level of related knowledge. The average rate of practicing preventive behaviors was 94.47%; and 94.2% had high level of performance in preventive behaviors. The cumulative score of risk perception was 4.08 out of 8 which was in moderate range. Risk perception was significantly different between stagers and interns and between those being trained in emergency room (ER) and non-ER wards. There was a significant negative correlation between preventive behaviors and risk perception. Conclusion: We found a high level of COVID-19 related knowledge and self-reported preventive behaviors and moderate risk perception among Iranian medical students.","author":[{"dropping-particle":"","family":"Taghrir","given":"Mohammad Hossein","non-dropping-particle":"","parse-names":false,"suffix":""},{"dropping-particle":"","family":"Borazjani","given":"Roham","non-dropping-particle":"","parse-names":false,"suffix":""},{"dropping-particle":"","family":"Shiraly","given":"Ramin","non-dropping-particle":"","parse-names":false,"suffix":""}],"container-title":"Archives of Iranian Medicine","id":"ITEM-1","issue":"4","issued":{"date-parts":[["2020"]]},"page":"249-254","title":"COVID-19 and iranian medical students; A survey on their related-knowledge, preventive behaviors and risk perception","type":"article-journal","volume":"23"},"uris":["http://www.mendeley.com/documents/?uuid=a1f5a870-0ec7-40a8-a217-e13bdacc558a"]}],"mendeley":{"formattedCitation":"(Taghrir et al., 2020)","manualFormatting":"Taghrir et al (2020)","plainTextFormattedCitation":"(Taghrir et al., 2020)","previouslyFormattedCitation":"(Taghrir et al., 2020)"},"properties":{"noteIndex":0},"schema":"https://github.com/citation-style-language/schema/raw/master/csl-citation.json"}</w:instrText>
      </w:r>
      <w:r w:rsidR="00A17163" w:rsidRPr="00257BDF">
        <w:rPr>
          <w:rFonts w:ascii="Arial Narrow" w:hAnsi="Arial Narrow" w:cs="Times New Roman"/>
          <w:sz w:val="20"/>
          <w:szCs w:val="20"/>
        </w:rPr>
        <w:fldChar w:fldCharType="separate"/>
      </w:r>
      <w:r w:rsidR="00A17163" w:rsidRPr="00257BDF">
        <w:rPr>
          <w:rFonts w:ascii="Arial Narrow" w:hAnsi="Arial Narrow" w:cs="Times New Roman"/>
          <w:noProof/>
          <w:sz w:val="20"/>
          <w:szCs w:val="20"/>
        </w:rPr>
        <w:t>Taghrir et al (2020)</w:t>
      </w:r>
      <w:r w:rsidR="00A17163" w:rsidRPr="00257BDF">
        <w:rPr>
          <w:rFonts w:ascii="Arial Narrow" w:hAnsi="Arial Narrow" w:cs="Times New Roman"/>
          <w:sz w:val="20"/>
          <w:szCs w:val="20"/>
        </w:rPr>
        <w:fldChar w:fldCharType="end"/>
      </w:r>
      <w:r w:rsidR="000E3EF9" w:rsidRPr="00257BDF">
        <w:rPr>
          <w:rFonts w:ascii="Arial Narrow" w:hAnsi="Arial Narrow" w:cs="Times New Roman"/>
          <w:sz w:val="20"/>
          <w:szCs w:val="20"/>
        </w:rPr>
        <w:t xml:space="preserve"> mengidentifikasi Rata-rata jawaban pengetahuan yang benar adalah 86,96%; dan 79,60% memiliki tingkat pengetahuan yang tinggi pada mahasiswa kedokteran di Iran.</w:t>
      </w:r>
    </w:p>
    <w:p w14:paraId="11B50637" w14:textId="50B9025D" w:rsidR="00BF5715" w:rsidRPr="00257BDF" w:rsidRDefault="00617724" w:rsidP="003D6581">
      <w:pPr>
        <w:spacing w:after="0" w:line="240" w:lineRule="auto"/>
        <w:ind w:firstLine="284"/>
        <w:jc w:val="both"/>
        <w:rPr>
          <w:rFonts w:ascii="Arial Narrow" w:hAnsi="Arial Narrow" w:cs="Times New Roman"/>
          <w:iCs/>
          <w:sz w:val="20"/>
          <w:szCs w:val="20"/>
        </w:rPr>
      </w:pPr>
      <w:r w:rsidRPr="00257BDF">
        <w:rPr>
          <w:rFonts w:ascii="Arial Narrow" w:hAnsi="Arial Narrow" w:cs="Times New Roman"/>
          <w:b/>
          <w:bCs/>
          <w:sz w:val="20"/>
          <w:szCs w:val="20"/>
        </w:rPr>
        <w:t xml:space="preserve">Rentang </w:t>
      </w:r>
      <w:r w:rsidR="00E821DE" w:rsidRPr="00257BDF">
        <w:rPr>
          <w:rFonts w:ascii="Arial Narrow" w:hAnsi="Arial Narrow" w:cs="Times New Roman"/>
          <w:b/>
          <w:bCs/>
          <w:sz w:val="20"/>
          <w:szCs w:val="20"/>
        </w:rPr>
        <w:t>Presentasi responden dalam menjawab pertanyaan</w:t>
      </w:r>
      <w:r w:rsidRPr="00257BDF">
        <w:rPr>
          <w:rFonts w:ascii="Arial Narrow" w:hAnsi="Arial Narrow" w:cs="Times New Roman"/>
          <w:b/>
          <w:bCs/>
          <w:sz w:val="20"/>
          <w:szCs w:val="20"/>
        </w:rPr>
        <w:t xml:space="preserve"> dengan benar</w:t>
      </w:r>
      <w:r w:rsidR="00E821DE" w:rsidRPr="00257BDF">
        <w:rPr>
          <w:rFonts w:ascii="Arial Narrow" w:hAnsi="Arial Narrow" w:cs="Times New Roman"/>
          <w:b/>
          <w:bCs/>
          <w:sz w:val="20"/>
          <w:szCs w:val="20"/>
        </w:rPr>
        <w:t xml:space="preserve"> terkait </w:t>
      </w:r>
      <w:r w:rsidR="005A009C" w:rsidRPr="00257BDF">
        <w:rPr>
          <w:rFonts w:ascii="Arial Narrow" w:hAnsi="Arial Narrow" w:cs="Times New Roman"/>
          <w:b/>
          <w:bCs/>
          <w:sz w:val="20"/>
          <w:szCs w:val="20"/>
        </w:rPr>
        <w:t>pengetahuan sebesar</w:t>
      </w:r>
      <w:r w:rsidRPr="00257BDF">
        <w:rPr>
          <w:rFonts w:ascii="Arial Narrow" w:hAnsi="Arial Narrow" w:cs="Times New Roman"/>
          <w:b/>
          <w:bCs/>
          <w:sz w:val="20"/>
          <w:szCs w:val="20"/>
        </w:rPr>
        <w:t xml:space="preserve"> 52,3 %-</w:t>
      </w:r>
      <w:r w:rsidR="005A009C" w:rsidRPr="00257BDF">
        <w:rPr>
          <w:rFonts w:ascii="Arial Narrow" w:hAnsi="Arial Narrow" w:cs="Times New Roman"/>
          <w:b/>
          <w:bCs/>
          <w:sz w:val="20"/>
          <w:szCs w:val="20"/>
        </w:rPr>
        <w:t xml:space="preserve"> 98,6 %</w:t>
      </w:r>
      <w:r w:rsidRPr="00257BDF">
        <w:rPr>
          <w:rFonts w:ascii="Arial Narrow" w:hAnsi="Arial Narrow" w:cs="Times New Roman"/>
          <w:sz w:val="20"/>
          <w:szCs w:val="20"/>
        </w:rPr>
        <w:t xml:space="preserve">. Mereka mampu mengenali tanda dan gejala Covid-19, Mekanisme penularan covid-19, hal yang dilakukan bila mengalami tanda dan gejala tersebut, dan pengetahuan terkait perilaku pencegahan penularan yaitu </w:t>
      </w:r>
      <w:r w:rsidRPr="00257BDF">
        <w:rPr>
          <w:rFonts w:ascii="Arial Narrow" w:hAnsi="Arial Narrow" w:cs="Times New Roman"/>
          <w:i/>
          <w:iCs/>
          <w:sz w:val="20"/>
          <w:szCs w:val="20"/>
        </w:rPr>
        <w:t xml:space="preserve">Social distancing/physical distancing, hand </w:t>
      </w:r>
      <w:proofErr w:type="gramStart"/>
      <w:r w:rsidRPr="00257BDF">
        <w:rPr>
          <w:rFonts w:ascii="Arial Narrow" w:hAnsi="Arial Narrow" w:cs="Times New Roman"/>
          <w:i/>
          <w:iCs/>
          <w:sz w:val="20"/>
          <w:szCs w:val="20"/>
        </w:rPr>
        <w:t>hygiene,using</w:t>
      </w:r>
      <w:proofErr w:type="gramEnd"/>
      <w:r w:rsidRPr="00257BDF">
        <w:rPr>
          <w:rFonts w:ascii="Arial Narrow" w:hAnsi="Arial Narrow" w:cs="Times New Roman"/>
          <w:i/>
          <w:iCs/>
          <w:sz w:val="20"/>
          <w:szCs w:val="20"/>
        </w:rPr>
        <w:t xml:space="preserve"> of self protection, cough and sneeze ethic, and disinfection surface contaminated area. </w:t>
      </w:r>
      <w:r w:rsidR="00A17163" w:rsidRPr="00257BDF">
        <w:rPr>
          <w:rFonts w:ascii="Arial Narrow" w:hAnsi="Arial Narrow" w:cs="Times New Roman"/>
          <w:iCs/>
          <w:sz w:val="20"/>
          <w:szCs w:val="20"/>
        </w:rPr>
        <w:t xml:space="preserve">Hal ini menunjukkan bahwa mahasiswa memiliki pengetahuan yang baik terklait perilaku pencegahan penularan covid-19. Hal ini dapat dipengaruhi oleh rasa ingin tahu mahasiswa yang berasal dari kalangan muda yang sering mencari informasi dari berbagai sumber sehingga memperoleh pengetahuan yang baik terkait informasi yang sedang berkembang saat ini. Hal ini sesuai dengan hasil penelitian yang dilakukan oleh </w:t>
      </w:r>
      <w:r w:rsidR="00A17163" w:rsidRPr="00257BDF">
        <w:rPr>
          <w:rFonts w:ascii="Arial Narrow" w:hAnsi="Arial Narrow" w:cs="Times New Roman"/>
          <w:iCs/>
          <w:sz w:val="20"/>
          <w:szCs w:val="20"/>
        </w:rPr>
        <w:fldChar w:fldCharType="begin" w:fldLock="1"/>
      </w:r>
      <w:r w:rsidR="00A17163" w:rsidRPr="00257BDF">
        <w:rPr>
          <w:rFonts w:ascii="Arial Narrow" w:hAnsi="Arial Narrow" w:cs="Times New Roman"/>
          <w:iCs/>
          <w:sz w:val="20"/>
          <w:szCs w:val="20"/>
        </w:rPr>
        <w:instrText>ADDIN CSL_CITATION {"citationItems":[{"id":"ITEM-1","itemData":{"DOI":"10.1186/s13613-020-00689-1","ISSN":"2110-5820","PMID":"32506258","abstract":"BACKGROUND The ongoing coronavirus disease 2019 (COVID-2019) pandemic has swept all over the world, posing a great pressure on critical care resources due to large number of patients needing critical care. Statements from front-line experts in the field of intensive care are urgently needed. METHODS Sixteen front-line experts in China fighting against the COVID-19 epidemic in Wuhan were organized to develop an expert statement after 5 rounds of expert seminars and discussions to provide trustworthy recommendation on the management of critically ill COVID-19 patients. Each expert was assigned tasks within their field of expertise to provide draft statements and rationale. Parts of the expert statement are based on epidemiological and clinical evidence, without available scientific evidences. RESULTS A comprehensive document with 46 statements are presented, including protection of medical personnel, etiological treatment, diagnosis and treatment of tissue and organ functional impairment, psychological interventions, immunity therapy, nutritional support, and transportation of critically ill COVID-19 patients. Among them, 5 recommendations were strong (Grade 1), 21 were weak (Grade 2), and 20 were experts' opinions. A strong agreement from voting participants was obtained for all recommendations. CONCLUSION There are still no targeted therapies for COVID-19 patients. Dynamic monitoring and supportive treatment for the restoration of tissue vascularization and organ function are particularly important.","author":[{"dropping-particle":"","family":"Shang","given":"You","non-dropping-particle":"","parse-names":false,"suffix":""},{"dropping-particle":"","family":"Pan","given":"Chun","non-dropping-particle":"","parse-names":false,"suffix":""},{"dropping-particle":"","family":"Yang","given":"Xianghong","non-dropping-particle":"","parse-names":false,"suffix":""},{"dropping-particle":"","family":"Zhong","given":"Ming","non-dropping-particle":"","parse-names":false,"suffix":""},{"dropping-particle":"","family":"Shang","given":"Xiuling","non-dropping-particle":"","parse-names":false,"suffix":""},{"dropping-particle":"","family":"Wu","given":"Zhixiong","non-dropping-particle":"","parse-names":false,"suffix":""},{"dropping-particle":"","family":"Yu","given":"Zhui","non-dropping-particle":"","parse-names":false,"suffix":""},{"dropping-particle":"","family":"Zhang","given":"Wei","non-dropping-particle":"","parse-names":false,"suffix":""},{"dropping-particle":"","family":"Zhong","given":"Qiang","non-dropping-particle":"","parse-names":false,"suffix":""},{"dropping-particle":"","family":"Zheng","given":"Xia","non-dropping-particle":"","parse-names":false,"suffix":""},{"dropping-particle":"","family":"Sang","given":"Ling","non-dropping-particle":"","parse-names":false,"suffix":""},{"dropping-particle":"","family":"Jiang","given":"Li","non-dropping-particle":"","parse-names":false,"suffix":""},{"dropping-particle":"","family":"Zhang","given":"Jiancheng","non-dropping-particle":"","parse-names":false,"suffix":""},{"dropping-particle":"","family":"Xiong","given":"Wei","non-dropping-particle":"","parse-names":false,"suffix":""},{"dropping-particle":"","family":"Liu","given":"Jiao","non-dropping-particle":"","parse-names":false,"suffix":""},{"dropping-particle":"","family":"Chen","given":"Dechang","non-dropping-particle":"","parse-names":false,"suffix":""}],"container-title":"Annals of Intensive Care","id":"ITEM-1","issue":"1","issued":{"date-parts":[["2020"]]},"page":"1-24","publisher":"Springer International Publishing","title":"Management of critically ill patients with COVID-19 in ICU: statement from front-line intensive care experts in Wuhan, China","type":"article-journal","volume":"10"},"uris":["http://www.mendeley.com/documents/?uuid=de6719ba-d2f1-4c07-86dc-fcd774ae15cd"]}],"mendeley":{"formattedCitation":"(Shang et al., 2020)","manualFormatting":"Shang et al (2020)","plainTextFormattedCitation":"(Shang et al., 2020)","previouslyFormattedCitation":"(Shang et al., 2020)"},"properties":{"noteIndex":0},"schema":"https://github.com/citation-style-language/schema/raw/master/csl-citation.json"}</w:instrText>
      </w:r>
      <w:r w:rsidR="00A17163" w:rsidRPr="00257BDF">
        <w:rPr>
          <w:rFonts w:ascii="Arial Narrow" w:hAnsi="Arial Narrow" w:cs="Times New Roman"/>
          <w:iCs/>
          <w:sz w:val="20"/>
          <w:szCs w:val="20"/>
        </w:rPr>
        <w:fldChar w:fldCharType="separate"/>
      </w:r>
      <w:r w:rsidR="00A17163" w:rsidRPr="00257BDF">
        <w:rPr>
          <w:rFonts w:ascii="Arial Narrow" w:hAnsi="Arial Narrow" w:cs="Times New Roman"/>
          <w:iCs/>
          <w:noProof/>
          <w:sz w:val="20"/>
          <w:szCs w:val="20"/>
        </w:rPr>
        <w:t>Shang et al (2020)</w:t>
      </w:r>
      <w:r w:rsidR="00A17163" w:rsidRPr="00257BDF">
        <w:rPr>
          <w:rFonts w:ascii="Arial Narrow" w:hAnsi="Arial Narrow" w:cs="Times New Roman"/>
          <w:iCs/>
          <w:sz w:val="20"/>
          <w:szCs w:val="20"/>
        </w:rPr>
        <w:fldChar w:fldCharType="end"/>
      </w:r>
      <w:r w:rsidR="00A17163" w:rsidRPr="00257BDF">
        <w:rPr>
          <w:rFonts w:ascii="Arial Narrow" w:hAnsi="Arial Narrow" w:cs="Times New Roman"/>
          <w:iCs/>
          <w:sz w:val="20"/>
          <w:szCs w:val="20"/>
        </w:rPr>
        <w:t xml:space="preserve"> yang menyatakan bahwa mahasiswa memiliki inisiatif untuk selalu mencari tahu isu global yang berkembang.</w:t>
      </w:r>
    </w:p>
    <w:p w14:paraId="29284357" w14:textId="7D706ECD" w:rsidR="003769FC" w:rsidRPr="00257BDF" w:rsidRDefault="00807913" w:rsidP="003D6581">
      <w:pPr>
        <w:spacing w:after="0" w:line="240" w:lineRule="auto"/>
        <w:ind w:firstLine="284"/>
        <w:jc w:val="both"/>
        <w:rPr>
          <w:rFonts w:ascii="Arial Narrow" w:hAnsi="Arial Narrow" w:cs="Times New Roman"/>
          <w:sz w:val="20"/>
          <w:szCs w:val="20"/>
        </w:rPr>
      </w:pPr>
      <w:r w:rsidRPr="00257BDF">
        <w:rPr>
          <w:rFonts w:ascii="Arial Narrow" w:hAnsi="Arial Narrow" w:cs="Times New Roman"/>
          <w:b/>
          <w:bCs/>
          <w:sz w:val="20"/>
          <w:szCs w:val="20"/>
        </w:rPr>
        <w:t>Setelah analisis pengetahuan, r</w:t>
      </w:r>
      <w:r w:rsidR="00617724" w:rsidRPr="00257BDF">
        <w:rPr>
          <w:rFonts w:ascii="Arial Narrow" w:hAnsi="Arial Narrow" w:cs="Times New Roman"/>
          <w:b/>
          <w:bCs/>
          <w:sz w:val="20"/>
          <w:szCs w:val="20"/>
        </w:rPr>
        <w:t>entang responden dalam memilih jawaban terkait perilaku mahasiswa</w:t>
      </w:r>
      <w:r w:rsidR="00617724" w:rsidRPr="00257BDF">
        <w:rPr>
          <w:rFonts w:ascii="Arial Narrow" w:hAnsi="Arial Narrow" w:cs="Times New Roman"/>
          <w:sz w:val="20"/>
          <w:szCs w:val="20"/>
        </w:rPr>
        <w:t xml:space="preserve"> dalam mencegah penularan</w:t>
      </w:r>
      <w:r w:rsidR="00BB345B" w:rsidRPr="00257BDF">
        <w:rPr>
          <w:rFonts w:ascii="Arial Narrow" w:hAnsi="Arial Narrow" w:cs="Times New Roman"/>
          <w:sz w:val="20"/>
          <w:szCs w:val="20"/>
        </w:rPr>
        <w:t xml:space="preserve"> yaitu</w:t>
      </w:r>
      <w:r w:rsidR="00617724" w:rsidRPr="00257BDF">
        <w:rPr>
          <w:rFonts w:ascii="Arial Narrow" w:hAnsi="Arial Narrow" w:cs="Times New Roman"/>
          <w:sz w:val="20"/>
          <w:szCs w:val="20"/>
        </w:rPr>
        <w:t xml:space="preserve"> </w:t>
      </w:r>
      <w:r w:rsidR="00BB345B" w:rsidRPr="00257BDF">
        <w:rPr>
          <w:rFonts w:ascii="Arial Narrow" w:hAnsi="Arial Narrow" w:cs="Times New Roman"/>
          <w:sz w:val="20"/>
          <w:szCs w:val="20"/>
        </w:rPr>
        <w:t>lebih banyak responden</w:t>
      </w:r>
      <w:r w:rsidR="000C258A" w:rsidRPr="00257BDF">
        <w:rPr>
          <w:rFonts w:ascii="Arial Narrow" w:hAnsi="Arial Narrow" w:cs="Times New Roman"/>
          <w:sz w:val="20"/>
          <w:szCs w:val="20"/>
        </w:rPr>
        <w:t xml:space="preserve"> dengan presentasi 76%</w:t>
      </w:r>
      <w:r w:rsidR="00BB345B" w:rsidRPr="00257BDF">
        <w:rPr>
          <w:rFonts w:ascii="Arial Narrow" w:hAnsi="Arial Narrow" w:cs="Times New Roman"/>
          <w:sz w:val="20"/>
          <w:szCs w:val="20"/>
        </w:rPr>
        <w:t xml:space="preserve"> yang menjawab sering untuk aktivitas-aktivitas yang memang seharusnya dilakukan untuk pencegahan COVID-19, seperti mencuci tangan di berbagai situasi, penggunaan masker, menggunakan Alat Pelindung Diri, penerapan etika batuk, dan desinfeksi area permukaan yang terkontaminasi. Tetapi, masih adapula tindakan yang seharusnya dilakukan tetapi masih kurang dipatuhi oleh mayoritas responden, terutama terkait menjaga jarak dengan anggota keluarga</w:t>
      </w:r>
      <w:r w:rsidR="000C258A" w:rsidRPr="00257BDF">
        <w:rPr>
          <w:rFonts w:ascii="Arial Narrow" w:hAnsi="Arial Narrow" w:cs="Times New Roman"/>
          <w:sz w:val="20"/>
          <w:szCs w:val="20"/>
        </w:rPr>
        <w:t>, kerabat dan teman dengan presentasi</w:t>
      </w:r>
      <w:r w:rsidR="00BB345B" w:rsidRPr="00257BDF">
        <w:rPr>
          <w:rFonts w:ascii="Arial Narrow" w:hAnsi="Arial Narrow" w:cs="Times New Roman"/>
          <w:sz w:val="20"/>
          <w:szCs w:val="20"/>
        </w:rPr>
        <w:t xml:space="preserve"> 35.6%</w:t>
      </w:r>
      <w:r w:rsidR="00EF5A8A" w:rsidRPr="00257BDF">
        <w:rPr>
          <w:rFonts w:ascii="Arial Narrow" w:hAnsi="Arial Narrow" w:cs="Times New Roman"/>
          <w:sz w:val="20"/>
          <w:szCs w:val="20"/>
        </w:rPr>
        <w:t xml:space="preserve">. </w:t>
      </w:r>
      <w:r w:rsidR="003769FC" w:rsidRPr="00257BDF">
        <w:rPr>
          <w:rFonts w:ascii="Arial Narrow" w:hAnsi="Arial Narrow" w:cs="Times New Roman"/>
          <w:sz w:val="20"/>
          <w:szCs w:val="20"/>
        </w:rPr>
        <w:t xml:space="preserve">Hal ini didukung oleh penelitian </w:t>
      </w:r>
      <w:r w:rsidR="008811DD" w:rsidRPr="00257BDF">
        <w:rPr>
          <w:rFonts w:ascii="Arial Narrow" w:hAnsi="Arial Narrow" w:cs="Times New Roman"/>
          <w:sz w:val="20"/>
          <w:szCs w:val="20"/>
        </w:rPr>
        <w:fldChar w:fldCharType="begin" w:fldLock="1"/>
      </w:r>
      <w:r w:rsidR="00A17163" w:rsidRPr="00257BDF">
        <w:rPr>
          <w:rFonts w:ascii="Arial Narrow" w:hAnsi="Arial Narrow" w:cs="Times New Roman"/>
          <w:sz w:val="20"/>
          <w:szCs w:val="20"/>
        </w:rPr>
        <w:instrText>ADDIN CSL_CITATION {"citationItems":[{"id":"ITEM-1","itemData":{"DOI":"10.7759/cureus.7514","ISSN":"2168-8184","abstract":"Background and objectives The rapid and extensive spread of the COVID-19 pandemic has become a major cause of concern for the healthcare profession. The aim of this study is to assess the awareness of COVID-19 disease and related infection control practices among healthcare professionals and students in the Mumbai Metropolitan Region. Materials and methods A total of 1562 responders from the Mumbai Metropolitan Region completed a questionnaire-based survey on the awareness, knowledge, and infection control practices related to COVID-19 infection in the healthcare setting. The questionnaire was adapted from the current interim guidance and information for healthcare workers published by the US Centers for Disease Control and Prevention (CDC). Convenient sampling method was used for data collection and the distribution of responses was presented as frequencies and percentages. Descriptive statistics were performed for all groups and subgroups based on the percentage of correct responses. Individual pairwise comparisons were done using the median test for the percentage of correct responses. Results The overall awareness for all subgroups was adequate with 71.2% reporting correct answers. The highest percentage of correct responses were from undergraduate medical students and the lowest was from non-clinical/administrative staff. Less than half of the total respondents could correctly define \"close contact.\" More than three-fourths of the responders were aware of the various infection control measures like rapid triage, respiratory hygiene, and cough etiquette and having a separate, well ventilated waiting area for suspected COVID-19 patients. However, only 45.4% of the responders were aware of the correct sequence for the application of a mask/respirator, and only 52.5% of the responders were aware of the preferred hand hygiene method for visibly soiled hands. Conclusion There is a need for regular educational interventions and training programs on infection control practices for COVID-19 across all healthcare professions. Occupational health and safety are of paramount importance to minimize the risk of transmission to healthcare students and professionals and provide optimal care for patients.","author":[{"dropping-particle":"","family":"Modi","given":"Pranav D","non-dropping-particle":"","parse-names":false,"suffix":""},{"dropping-particle":"","family":"Nair","given":"Girija","non-dropping-particle":"","parse-names":false,"suffix":""},{"dropping-particle":"","family":"Uppe","given":"Abhay","non-dropping-particle":"","parse-names":false,"suffix":""},{"dropping-particle":"","family":"Modi","given":"Janhavi","non-dropping-particle":"","parse-names":false,"suffix":""},{"dropping-particle":"","family":"Tuppekar","given":"Balaji","non-dropping-particle":"","parse-names":false,"suffix":""},{"dropping-particle":"","family":"Gharpure","given":"Amit S","non-dropping-particle":"","parse-names":false,"suffix":""},{"dropping-particle":"","family":"Langade","given":"Deepak","non-dropping-particle":"","parse-names":false,"suffix":""}],"container-title":"Cureus","id":"ITEM-1","issue":"4","issued":{"date-parts":[["2020"]]},"title":"COVID-19 Awareness Among Healthcare Students and Professionals in Mumbai Metropolitan Region: A Questionnaire-Based Survey","type":"article-journal","volume":"12"},"uris":["http://www.mendeley.com/documents/?uuid=435db661-e4cb-423d-8a54-eb34bb5f9133"]}],"mendeley":{"formattedCitation":"(Modi et al., 2020)","manualFormatting":"Modi et al (2020)","plainTextFormattedCitation":"(Modi et al., 2020)","previouslyFormattedCitation":"(Modi et al., 2020)"},"properties":{"noteIndex":0},"schema":"https://github.com/citation-style-language/schema/raw/master/csl-citation.json"}</w:instrText>
      </w:r>
      <w:r w:rsidR="008811DD" w:rsidRPr="00257BDF">
        <w:rPr>
          <w:rFonts w:ascii="Arial Narrow" w:hAnsi="Arial Narrow" w:cs="Times New Roman"/>
          <w:sz w:val="20"/>
          <w:szCs w:val="20"/>
        </w:rPr>
        <w:fldChar w:fldCharType="separate"/>
      </w:r>
      <w:r w:rsidR="008811DD" w:rsidRPr="00257BDF">
        <w:rPr>
          <w:rFonts w:ascii="Arial Narrow" w:hAnsi="Arial Narrow" w:cs="Times New Roman"/>
          <w:noProof/>
          <w:sz w:val="20"/>
          <w:szCs w:val="20"/>
        </w:rPr>
        <w:t>Modi et al (2020)</w:t>
      </w:r>
      <w:r w:rsidR="008811DD" w:rsidRPr="00257BDF">
        <w:rPr>
          <w:rFonts w:ascii="Arial Narrow" w:hAnsi="Arial Narrow" w:cs="Times New Roman"/>
          <w:sz w:val="20"/>
          <w:szCs w:val="20"/>
        </w:rPr>
        <w:fldChar w:fldCharType="end"/>
      </w:r>
      <w:r w:rsidR="008811DD" w:rsidRPr="00257BDF">
        <w:rPr>
          <w:rFonts w:ascii="Arial Narrow" w:hAnsi="Arial Narrow" w:cs="Times New Roman"/>
          <w:sz w:val="20"/>
          <w:szCs w:val="20"/>
        </w:rPr>
        <w:t xml:space="preserve"> </w:t>
      </w:r>
      <w:r w:rsidR="003769FC" w:rsidRPr="00257BDF">
        <w:rPr>
          <w:rFonts w:ascii="Arial Narrow" w:hAnsi="Arial Narrow" w:cs="Times New Roman"/>
          <w:sz w:val="20"/>
          <w:szCs w:val="20"/>
        </w:rPr>
        <w:t xml:space="preserve">bahwa Kurang dari setengah dari total responden di Mumbai bisa mendefinisikan </w:t>
      </w:r>
      <w:r w:rsidR="00BF5715" w:rsidRPr="00257BDF">
        <w:rPr>
          <w:rFonts w:ascii="Arial Narrow" w:hAnsi="Arial Narrow" w:cs="Times New Roman"/>
          <w:i/>
          <w:iCs/>
          <w:sz w:val="20"/>
          <w:szCs w:val="20"/>
        </w:rPr>
        <w:t>social distancing</w:t>
      </w:r>
      <w:r w:rsidR="003769FC" w:rsidRPr="00257BDF">
        <w:rPr>
          <w:rFonts w:ascii="Arial Narrow" w:hAnsi="Arial Narrow" w:cs="Times New Roman"/>
          <w:sz w:val="20"/>
          <w:szCs w:val="20"/>
        </w:rPr>
        <w:t xml:space="preserve"> dengan benar</w:t>
      </w:r>
      <w:r w:rsidR="00BF5715" w:rsidRPr="00257BDF">
        <w:rPr>
          <w:rFonts w:ascii="Arial Narrow" w:hAnsi="Arial Narrow" w:cs="Times New Roman"/>
          <w:sz w:val="20"/>
          <w:szCs w:val="20"/>
        </w:rPr>
        <w:t xml:space="preserve">. </w:t>
      </w:r>
      <w:r w:rsidRPr="00257BDF">
        <w:rPr>
          <w:rFonts w:ascii="Arial Narrow" w:hAnsi="Arial Narrow" w:cs="Times New Roman"/>
          <w:sz w:val="20"/>
          <w:szCs w:val="20"/>
        </w:rPr>
        <w:t>Rerata tersebut mewakili</w:t>
      </w:r>
      <w:r w:rsidR="00D0721F" w:rsidRPr="00257BDF">
        <w:rPr>
          <w:rFonts w:ascii="Arial Narrow" w:hAnsi="Arial Narrow" w:cs="Times New Roman"/>
          <w:sz w:val="20"/>
          <w:szCs w:val="20"/>
        </w:rPr>
        <w:t xml:space="preserve"> respondensi</w:t>
      </w:r>
      <w:r w:rsidRPr="00257BDF">
        <w:rPr>
          <w:rFonts w:ascii="Arial Narrow" w:hAnsi="Arial Narrow" w:cs="Times New Roman"/>
          <w:sz w:val="20"/>
          <w:szCs w:val="20"/>
        </w:rPr>
        <w:t xml:space="preserve"> </w:t>
      </w:r>
      <w:r w:rsidR="00D0721F" w:rsidRPr="00257BDF">
        <w:rPr>
          <w:rFonts w:ascii="Arial Narrow" w:hAnsi="Arial Narrow" w:cs="Times New Roman"/>
          <w:sz w:val="20"/>
          <w:szCs w:val="20"/>
        </w:rPr>
        <w:t>mahasiswa Kesehatan dan non Kesehatan di UIN Alauddin Makassar.</w:t>
      </w:r>
      <w:r w:rsidR="00BB345B" w:rsidRPr="00257BDF">
        <w:rPr>
          <w:rFonts w:ascii="Arial Narrow" w:hAnsi="Arial Narrow" w:cs="Times New Roman"/>
          <w:sz w:val="20"/>
          <w:szCs w:val="20"/>
        </w:rPr>
        <w:t xml:space="preserve"> </w:t>
      </w:r>
    </w:p>
    <w:p w14:paraId="19564182" w14:textId="452A9C33" w:rsidR="00004C8E" w:rsidRPr="00257BDF" w:rsidRDefault="00807913" w:rsidP="003D6581">
      <w:pPr>
        <w:spacing w:after="0" w:line="240" w:lineRule="auto"/>
        <w:ind w:firstLine="284"/>
        <w:jc w:val="both"/>
        <w:rPr>
          <w:rFonts w:ascii="Arial Narrow" w:hAnsi="Arial Narrow" w:cs="Times New Roman"/>
          <w:sz w:val="20"/>
          <w:szCs w:val="20"/>
        </w:rPr>
      </w:pPr>
      <w:r w:rsidRPr="00257BDF">
        <w:rPr>
          <w:rFonts w:ascii="Arial Narrow" w:hAnsi="Arial Narrow" w:cs="Times New Roman"/>
          <w:sz w:val="20"/>
          <w:szCs w:val="20"/>
        </w:rPr>
        <w:t xml:space="preserve">  </w:t>
      </w:r>
      <w:r w:rsidRPr="00257BDF">
        <w:rPr>
          <w:rFonts w:ascii="Arial Narrow" w:hAnsi="Arial Narrow" w:cs="Times New Roman"/>
          <w:b/>
          <w:bCs/>
          <w:sz w:val="20"/>
          <w:szCs w:val="20"/>
        </w:rPr>
        <w:t>D</w:t>
      </w:r>
      <w:r w:rsidR="00AC00A0" w:rsidRPr="00257BDF">
        <w:rPr>
          <w:rFonts w:ascii="Arial Narrow" w:hAnsi="Arial Narrow" w:cs="Times New Roman"/>
          <w:b/>
          <w:bCs/>
          <w:sz w:val="20"/>
          <w:szCs w:val="20"/>
        </w:rPr>
        <w:t>ilakukan analisis fa</w:t>
      </w:r>
      <w:r w:rsidR="002D57D8" w:rsidRPr="00257BDF">
        <w:rPr>
          <w:rFonts w:ascii="Arial Narrow" w:hAnsi="Arial Narrow" w:cs="Times New Roman"/>
          <w:b/>
          <w:bCs/>
          <w:sz w:val="20"/>
          <w:szCs w:val="20"/>
        </w:rPr>
        <w:t>k</w:t>
      </w:r>
      <w:r w:rsidR="00AC00A0" w:rsidRPr="00257BDF">
        <w:rPr>
          <w:rFonts w:ascii="Arial Narrow" w:hAnsi="Arial Narrow" w:cs="Times New Roman"/>
          <w:b/>
          <w:bCs/>
          <w:sz w:val="20"/>
          <w:szCs w:val="20"/>
        </w:rPr>
        <w:t>tor yang berkaitan dengan perilaku pencegahan covid-19</w:t>
      </w:r>
      <w:r w:rsidRPr="00257BDF">
        <w:rPr>
          <w:rFonts w:ascii="Arial Narrow" w:hAnsi="Arial Narrow" w:cs="Times New Roman"/>
          <w:sz w:val="20"/>
          <w:szCs w:val="20"/>
        </w:rPr>
        <w:t>.</w:t>
      </w:r>
      <w:r w:rsidR="002D57D8" w:rsidRPr="00257BDF">
        <w:rPr>
          <w:rFonts w:ascii="Arial Narrow" w:hAnsi="Arial Narrow" w:cs="Times New Roman"/>
          <w:sz w:val="20"/>
          <w:szCs w:val="20"/>
        </w:rPr>
        <w:t xml:space="preserve"> </w:t>
      </w:r>
      <w:r w:rsidRPr="00257BDF">
        <w:rPr>
          <w:rFonts w:ascii="Arial Narrow" w:hAnsi="Arial Narrow" w:cs="Times New Roman"/>
          <w:sz w:val="20"/>
          <w:szCs w:val="20"/>
        </w:rPr>
        <w:t>P</w:t>
      </w:r>
      <w:r w:rsidR="002D57D8" w:rsidRPr="00257BDF">
        <w:rPr>
          <w:rFonts w:ascii="Arial Narrow" w:hAnsi="Arial Narrow" w:cs="Times New Roman"/>
          <w:sz w:val="20"/>
          <w:szCs w:val="20"/>
        </w:rPr>
        <w:t>engetahuan menjadi faktor yang dominan dalam perilaku pencegahan</w:t>
      </w:r>
      <w:r w:rsidR="00A153C5" w:rsidRPr="00257BDF">
        <w:rPr>
          <w:rFonts w:ascii="Arial Narrow" w:hAnsi="Arial Narrow" w:cs="Times New Roman"/>
          <w:sz w:val="20"/>
          <w:szCs w:val="20"/>
        </w:rPr>
        <w:t xml:space="preserve">. </w:t>
      </w:r>
      <w:r w:rsidR="002D57D8" w:rsidRPr="00257BDF">
        <w:rPr>
          <w:rFonts w:ascii="Arial Narrow" w:hAnsi="Arial Narrow" w:cs="Times New Roman"/>
          <w:sz w:val="20"/>
          <w:szCs w:val="20"/>
        </w:rPr>
        <w:t xml:space="preserve">Terdapat perbedaan </w:t>
      </w:r>
      <w:r w:rsidR="00A153C5" w:rsidRPr="00257BDF">
        <w:rPr>
          <w:rFonts w:ascii="Arial Narrow" w:hAnsi="Arial Narrow" w:cs="Times New Roman"/>
          <w:sz w:val="20"/>
          <w:szCs w:val="20"/>
        </w:rPr>
        <w:t xml:space="preserve">signifikan pengetahuan dan perilaku pencegahan antara mahasiswa medikal dan non medikal </w:t>
      </w:r>
      <w:r w:rsidR="00A153C5" w:rsidRPr="00257BDF">
        <w:rPr>
          <w:rFonts w:ascii="Arial Narrow" w:hAnsi="Arial Narrow" w:cs="Times New Roman"/>
          <w:sz w:val="20"/>
          <w:szCs w:val="20"/>
        </w:rPr>
        <w:lastRenderedPageBreak/>
        <w:t xml:space="preserve">di UIN alauddin makassar. </w:t>
      </w:r>
      <w:r w:rsidR="00C90DBB" w:rsidRPr="00257BDF">
        <w:rPr>
          <w:rFonts w:ascii="Arial Narrow" w:hAnsi="Arial Narrow" w:cs="Times New Roman"/>
          <w:sz w:val="20"/>
          <w:szCs w:val="20"/>
        </w:rPr>
        <w:t xml:space="preserve">Hal ini sejalan dengan Penelitian oleh </w:t>
      </w:r>
      <w:r w:rsidR="008811DD" w:rsidRPr="00257BDF">
        <w:rPr>
          <w:rFonts w:ascii="Arial Narrow" w:hAnsi="Arial Narrow" w:cs="Times New Roman"/>
          <w:sz w:val="20"/>
          <w:szCs w:val="20"/>
        </w:rPr>
        <w:fldChar w:fldCharType="begin" w:fldLock="1"/>
      </w:r>
      <w:r w:rsidR="008811DD" w:rsidRPr="00257BDF">
        <w:rPr>
          <w:rFonts w:ascii="Arial Narrow" w:hAnsi="Arial Narrow" w:cs="Times New Roman"/>
          <w:sz w:val="20"/>
          <w:szCs w:val="20"/>
        </w:rPr>
        <w:instrText>ADDIN CSL_CITATION {"citationItems":[{"id":"ITEM-1","itemData":{"DOI":"10.1016/j.jiph.2020.06.031","ISSN":"1876035X","PMID":"32653479","abstract":"Background and objectives: Since December 2019, the rapid epidemic spread of COVID-19 in China has aroused the attention of the government and the public. The purpose of this study is to investigate the attitude and knowledge among medical students and non-medical students toward SARS-CoV-2 infection. Methods: A web-based survey was disseminated to the students from medical colleges and comprehensive universities via the survey website (www.wjx.cn) and via WeChat. Participation in the study was voluntary with the instruction to click on the website or scan the QR code to complete the anonymous electronic questionnaire from February 5 to 7, 2020. Results: The questionnaire was completed by 588 students from 20 colleges and universities in China. Of the respondents, 66.0% were medical students and 34.0% were non-medical students. 99.6 % of the students held an optimistic attitude toward the COVID-19 epidemic situation. The majority of participants had a good level of knowledge of common symptoms, transmission, and prevention of the disease. In a comparison between non-medical students with medical students, the medical students had a deeper understanding of COVID-19. In this study, we also found that female students had a better understanding of transmission and prevention than male students did. Conclusions: The majority of students who participated in the questionnaire had a positive attitude and a good perception about COVID-19.","author":[{"dropping-particle":"","family":"Gao","given":"Zhiyan","non-dropping-particle":"","parse-names":false,"suffix":""},{"dropping-particle":"","family":"Ying","given":"Songsong","non-dropping-particle":"","parse-names":false,"suffix":""},{"dropping-particle":"","family":"Liu","given":"Jun","non-dropping-particle":"","parse-names":false,"suffix":""},{"dropping-particle":"","family":"Zhang","given":"Huiqiu","non-dropping-particle":"","parse-names":false,"suffix":""},{"dropping-particle":"","family":"Li","given":"Jinxin","non-dropping-particle":"","parse-names":false,"suffix":""},{"dropping-particle":"","family":"Ma","given":"Changling","non-dropping-particle":"","parse-names":false,"suffix":""}],"container-title":"Journal of Infection and Public Health","id":"ITEM-1","issued":{"date-parts":[["2020"]]},"page":"4-8","publisher":"King Saud Bin Abdulaziz University for Health Sciences","title":"A cross-sectional study: Comparing the attitude and knowledge of medical and non-medical students toward 2019 novel coronavirus","type":"article-journal"},"uris":["http://www.mendeley.com/documents/?uuid=746ec3d4-29b1-4b29-9cba-fda1af58e291"]}],"mendeley":{"formattedCitation":"(Gao et al., 2020)","manualFormatting":"Gao et al (2020)","plainTextFormattedCitation":"(Gao et al., 2020)","previouslyFormattedCitation":"(Gao et al., 2020)"},"properties":{"noteIndex":0},"schema":"https://github.com/citation-style-language/schema/raw/master/csl-citation.json"}</w:instrText>
      </w:r>
      <w:r w:rsidR="008811DD" w:rsidRPr="00257BDF">
        <w:rPr>
          <w:rFonts w:ascii="Arial Narrow" w:hAnsi="Arial Narrow" w:cs="Times New Roman"/>
          <w:sz w:val="20"/>
          <w:szCs w:val="20"/>
        </w:rPr>
        <w:fldChar w:fldCharType="separate"/>
      </w:r>
      <w:r w:rsidR="008811DD" w:rsidRPr="00257BDF">
        <w:rPr>
          <w:rFonts w:ascii="Arial Narrow" w:hAnsi="Arial Narrow" w:cs="Times New Roman"/>
          <w:noProof/>
          <w:sz w:val="20"/>
          <w:szCs w:val="20"/>
        </w:rPr>
        <w:t>Gao et al (2020)</w:t>
      </w:r>
      <w:r w:rsidR="008811DD" w:rsidRPr="00257BDF">
        <w:rPr>
          <w:rFonts w:ascii="Arial Narrow" w:hAnsi="Arial Narrow" w:cs="Times New Roman"/>
          <w:sz w:val="20"/>
          <w:szCs w:val="20"/>
        </w:rPr>
        <w:fldChar w:fldCharType="end"/>
      </w:r>
      <w:r w:rsidR="008811DD" w:rsidRPr="00257BDF">
        <w:rPr>
          <w:rFonts w:ascii="Arial Narrow" w:hAnsi="Arial Narrow" w:cs="Times New Roman"/>
          <w:sz w:val="20"/>
          <w:szCs w:val="20"/>
        </w:rPr>
        <w:t xml:space="preserve"> </w:t>
      </w:r>
      <w:r w:rsidR="00C90DBB" w:rsidRPr="00257BDF">
        <w:rPr>
          <w:rFonts w:ascii="Arial Narrow" w:hAnsi="Arial Narrow" w:cs="Times New Roman"/>
          <w:sz w:val="20"/>
          <w:szCs w:val="20"/>
        </w:rPr>
        <w:t>yang membandingkan antara perilaku dan pengetahuan pada mahasiswa Kesehatan dan non Kesehatan di China memaparkan 99,6 % mahasiswa menunjukkan sikap optimis terhadap pandemik Covid-19 serta memiliki pengetahuan yang baik terkait tanda gejala umum, penyebaran, dan pencegahan penyakit. M</w:t>
      </w:r>
      <w:r w:rsidR="00ED4C1D" w:rsidRPr="00257BDF">
        <w:rPr>
          <w:rFonts w:ascii="Arial Narrow" w:hAnsi="Arial Narrow" w:cs="Times New Roman"/>
          <w:sz w:val="20"/>
          <w:szCs w:val="20"/>
        </w:rPr>
        <w:t xml:space="preserve">ahasiswa medikal memiliki kecenderungan keilmuan sesuai pada masalah yang menjadi pandemik saat ini. Memiliki dasar clinical pathway yang baik serta menggali informasi sesuai proses akademik yang mereka jalani selama proses pembelajaran online berdasarkan </w:t>
      </w:r>
      <w:r w:rsidR="00ED4C1D" w:rsidRPr="00257BDF">
        <w:rPr>
          <w:rFonts w:ascii="Arial Narrow" w:hAnsi="Arial Narrow" w:cs="Times New Roman"/>
          <w:i/>
          <w:iCs/>
          <w:sz w:val="20"/>
          <w:szCs w:val="20"/>
        </w:rPr>
        <w:t xml:space="preserve">Evidence Based Practice </w:t>
      </w:r>
      <w:proofErr w:type="gramStart"/>
      <w:r w:rsidR="00ED4C1D" w:rsidRPr="00257BDF">
        <w:rPr>
          <w:rFonts w:ascii="Arial Narrow" w:hAnsi="Arial Narrow" w:cs="Times New Roman"/>
          <w:i/>
          <w:iCs/>
          <w:sz w:val="20"/>
          <w:szCs w:val="20"/>
        </w:rPr>
        <w:t>Of</w:t>
      </w:r>
      <w:proofErr w:type="gramEnd"/>
      <w:r w:rsidR="00ED4C1D" w:rsidRPr="00257BDF">
        <w:rPr>
          <w:rFonts w:ascii="Arial Narrow" w:hAnsi="Arial Narrow" w:cs="Times New Roman"/>
          <w:i/>
          <w:iCs/>
          <w:sz w:val="20"/>
          <w:szCs w:val="20"/>
        </w:rPr>
        <w:t xml:space="preserve"> Research</w:t>
      </w:r>
      <w:r w:rsidR="00ED4C1D" w:rsidRPr="00257BDF">
        <w:rPr>
          <w:rFonts w:ascii="Arial Narrow" w:hAnsi="Arial Narrow" w:cs="Times New Roman"/>
          <w:sz w:val="20"/>
          <w:szCs w:val="20"/>
        </w:rPr>
        <w:t>, media akademik dan proses perkuliahan itu sendiri.</w:t>
      </w:r>
      <w:r w:rsidR="001A5A67" w:rsidRPr="00257BDF">
        <w:rPr>
          <w:rFonts w:ascii="Arial Narrow" w:hAnsi="Arial Narrow" w:cs="Times New Roman"/>
          <w:sz w:val="20"/>
          <w:szCs w:val="20"/>
        </w:rPr>
        <w:t xml:space="preserve"> </w:t>
      </w:r>
      <w:r w:rsidR="008004B3" w:rsidRPr="00257BDF">
        <w:rPr>
          <w:rFonts w:ascii="Arial Narrow" w:hAnsi="Arial Narrow" w:cs="Times New Roman"/>
          <w:sz w:val="20"/>
          <w:szCs w:val="20"/>
        </w:rPr>
        <w:t xml:space="preserve">Perilaku pencegahan mahasiswa dibentuk bila mereka memiliki dasar pengetahuan yang baik. </w:t>
      </w:r>
      <w:r w:rsidR="001A5A67" w:rsidRPr="00257BDF">
        <w:rPr>
          <w:rFonts w:ascii="Arial Narrow" w:hAnsi="Arial Narrow" w:cs="Times New Roman"/>
          <w:sz w:val="20"/>
          <w:szCs w:val="20"/>
        </w:rPr>
        <w:t>Sedangkan untuk non medikal students memiliki kecenderungan keilmuan non exact namun memiliki kesadaran untuk menambah pengetahuan dengan berbagi inf</w:t>
      </w:r>
      <w:r w:rsidR="008004B3" w:rsidRPr="00257BDF">
        <w:rPr>
          <w:rFonts w:ascii="Arial Narrow" w:hAnsi="Arial Narrow" w:cs="Times New Roman"/>
          <w:sz w:val="20"/>
          <w:szCs w:val="20"/>
        </w:rPr>
        <w:t>or</w:t>
      </w:r>
      <w:r w:rsidR="001A5A67" w:rsidRPr="00257BDF">
        <w:rPr>
          <w:rFonts w:ascii="Arial Narrow" w:hAnsi="Arial Narrow" w:cs="Times New Roman"/>
          <w:sz w:val="20"/>
          <w:szCs w:val="20"/>
        </w:rPr>
        <w:t>masi</w:t>
      </w:r>
      <w:r w:rsidR="008004B3" w:rsidRPr="00257BDF">
        <w:rPr>
          <w:rFonts w:ascii="Arial Narrow" w:hAnsi="Arial Narrow" w:cs="Times New Roman"/>
          <w:sz w:val="20"/>
          <w:szCs w:val="20"/>
        </w:rPr>
        <w:t>, proses perkuliahan, fenomena sosial masyarakat,</w:t>
      </w:r>
      <w:r w:rsidR="001A5A67" w:rsidRPr="00257BDF">
        <w:rPr>
          <w:rFonts w:ascii="Arial Narrow" w:hAnsi="Arial Narrow" w:cs="Times New Roman"/>
          <w:sz w:val="20"/>
          <w:szCs w:val="20"/>
        </w:rPr>
        <w:t xml:space="preserve"> pengalaman dari orang lain maupun media informasi lainnya. P</w:t>
      </w:r>
      <w:r w:rsidR="008004B3" w:rsidRPr="00257BDF">
        <w:rPr>
          <w:rFonts w:ascii="Arial Narrow" w:hAnsi="Arial Narrow" w:cs="Times New Roman"/>
          <w:sz w:val="20"/>
          <w:szCs w:val="20"/>
        </w:rPr>
        <w:t>erilaku pencegahan mahasiswa non medikal sama hal nya dengan medikal students yang menyadari pentingnya memberikan contoh dalam pencegahan penularan covid-19</w:t>
      </w:r>
      <w:r w:rsidR="008811DD" w:rsidRPr="00257BDF">
        <w:rPr>
          <w:rFonts w:ascii="Arial Narrow" w:hAnsi="Arial Narrow" w:cs="Times New Roman"/>
          <w:sz w:val="20"/>
          <w:szCs w:val="20"/>
        </w:rPr>
        <w:t xml:space="preserve"> </w:t>
      </w:r>
      <w:r w:rsidR="008811DD" w:rsidRPr="00257BDF">
        <w:rPr>
          <w:rFonts w:ascii="Arial Narrow" w:hAnsi="Arial Narrow" w:cs="Times New Roman"/>
          <w:sz w:val="20"/>
          <w:szCs w:val="20"/>
        </w:rPr>
        <w:fldChar w:fldCharType="begin" w:fldLock="1"/>
      </w:r>
      <w:r w:rsidR="008811DD" w:rsidRPr="00257BDF">
        <w:rPr>
          <w:rFonts w:ascii="Arial Narrow" w:hAnsi="Arial Narrow" w:cs="Times New Roman"/>
          <w:sz w:val="20"/>
          <w:szCs w:val="20"/>
        </w:rPr>
        <w:instrText>ADDIN CSL_CITATION {"citationItems":[{"id":"ITEM-1","itemData":{"DOI":"10.1016/j.dib.2020.105685","ISSN":"23523409","PMID":"32391411","abstract":"In response to the global call for strategic information to understand the novel coronavirus, the dataset presented in this paper is an examination of COVID-19-related knowledge, risk perceptions and precautionary health behavior among Nigerians. The data were generated during the COVID-19 lockdown in the country through a survey distributed via an online questionnaire, assessing socio-demographic information (7 items), knowledge (5 items), information sources (1 item), risk perception (9 items), expected end of lockdown (1 item), and COVID-19 precautionary health behavior (10 items), from 28th March to 4th April, 2020, gathering a total of 1,357 responses. A combination of purposive and snowball techniques helped to select the respondents via Whatsapp and Facebook from 180 cities/towns in the 6 geopolitical zones of Nigeria. The survey data were analyzed using descriptive statistics. The entire dataset is stored in a Microsoft Excel Worksheet (xls) and the questionnaire is attached as a supplementary file. The data will assist in curbing the Coronavirus pandemic by offering evidence for strategic and targeted interventions as well as health policy formulations and implementation.","author":[{"dropping-particle":"","family":"Olapegba","given":"Peter O.","non-dropping-particle":"","parse-names":false,"suffix":""},{"dropping-particle":"","family":"Iorfa","given":"Steven K.","non-dropping-particle":"","parse-names":false,"suffix":""},{"dropping-particle":"","family":"Kolawole","given":"Samson O.","non-dropping-particle":"","parse-names":false,"suffix":""},{"dropping-particle":"","family":"Oguntayo","given":"Rotimi","non-dropping-particle":"","parse-names":false,"suffix":""},{"dropping-particle":"","family":"Gandi","given":"Joshua C.","non-dropping-particle":"","parse-names":false,"suffix":""},{"dropping-particle":"","family":"Ottu","given":"Iboro F.A.","non-dropping-particle":"","parse-names":false,"suffix":""},{"dropping-particle":"","family":"Ayandele","given":"Olusola","non-dropping-particle":"","parse-names":false,"suffix":""}],"container-title":"Data in Brief","id":"ITEM-1","issued":{"date-parts":[["2020"]]},"page":"105685","publisher":"Elsevier Inc.","title":"Survey data of COVID-19-related Knowledge, Risk Perceptions and Precautionary Behavior among Nigerians","type":"article-journal","volume":"30"},"uris":["http://www.mendeley.com/documents/?uuid=68b5dbbf-a9aa-4dca-8829-2649cc5dd8da"]}],"mendeley":{"formattedCitation":"(Olapegba et al., 2020)","plainTextFormattedCitation":"(Olapegba et al., 2020)","previouslyFormattedCitation":"(Olapegba et al., 2020)"},"properties":{"noteIndex":0},"schema":"https://github.com/citation-style-language/schema/raw/master/csl-citation.json"}</w:instrText>
      </w:r>
      <w:r w:rsidR="008811DD" w:rsidRPr="00257BDF">
        <w:rPr>
          <w:rFonts w:ascii="Arial Narrow" w:hAnsi="Arial Narrow" w:cs="Times New Roman"/>
          <w:sz w:val="20"/>
          <w:szCs w:val="20"/>
        </w:rPr>
        <w:fldChar w:fldCharType="separate"/>
      </w:r>
      <w:r w:rsidR="008811DD" w:rsidRPr="00257BDF">
        <w:rPr>
          <w:rFonts w:ascii="Arial Narrow" w:hAnsi="Arial Narrow" w:cs="Times New Roman"/>
          <w:noProof/>
          <w:sz w:val="20"/>
          <w:szCs w:val="20"/>
        </w:rPr>
        <w:t>(Olapegba et al., 2020)</w:t>
      </w:r>
      <w:r w:rsidR="008811DD" w:rsidRPr="00257BDF">
        <w:rPr>
          <w:rFonts w:ascii="Arial Narrow" w:hAnsi="Arial Narrow" w:cs="Times New Roman"/>
          <w:sz w:val="20"/>
          <w:szCs w:val="20"/>
        </w:rPr>
        <w:fldChar w:fldCharType="end"/>
      </w:r>
      <w:r w:rsidR="008004B3" w:rsidRPr="00257BDF">
        <w:rPr>
          <w:rFonts w:ascii="Arial Narrow" w:hAnsi="Arial Narrow" w:cs="Times New Roman"/>
          <w:sz w:val="20"/>
          <w:szCs w:val="20"/>
        </w:rPr>
        <w:t xml:space="preserve">. </w:t>
      </w:r>
    </w:p>
    <w:p w14:paraId="5892F692" w14:textId="77777777" w:rsidR="00A20B60" w:rsidRPr="00257BDF" w:rsidRDefault="00A20B60" w:rsidP="003D6581">
      <w:pPr>
        <w:spacing w:after="0" w:line="240" w:lineRule="auto"/>
        <w:ind w:firstLine="284"/>
        <w:jc w:val="both"/>
        <w:rPr>
          <w:rFonts w:ascii="Arial Narrow" w:hAnsi="Arial Narrow" w:cs="Times New Roman"/>
          <w:sz w:val="20"/>
          <w:szCs w:val="20"/>
        </w:rPr>
      </w:pPr>
    </w:p>
    <w:bookmarkEnd w:id="3"/>
    <w:p w14:paraId="4428BD7F" w14:textId="2BDF75F8" w:rsidR="00F25ACD" w:rsidRPr="00257BDF" w:rsidRDefault="00B86C58" w:rsidP="003D6581">
      <w:pPr>
        <w:spacing w:after="0" w:line="240" w:lineRule="auto"/>
        <w:rPr>
          <w:rFonts w:ascii="Arial Narrow" w:hAnsi="Arial Narrow" w:cs="Times New Roman"/>
          <w:b/>
          <w:bCs/>
          <w:sz w:val="20"/>
          <w:szCs w:val="20"/>
        </w:rPr>
      </w:pPr>
      <w:r w:rsidRPr="00257BDF">
        <w:rPr>
          <w:rFonts w:ascii="Arial Narrow" w:hAnsi="Arial Narrow" w:cs="Times New Roman"/>
          <w:b/>
          <w:bCs/>
          <w:sz w:val="20"/>
          <w:szCs w:val="20"/>
        </w:rPr>
        <w:t>KES</w:t>
      </w:r>
      <w:r w:rsidR="00A20B60" w:rsidRPr="00257BDF">
        <w:rPr>
          <w:rFonts w:ascii="Arial Narrow" w:hAnsi="Arial Narrow" w:cs="Times New Roman"/>
          <w:b/>
          <w:bCs/>
          <w:sz w:val="20"/>
          <w:szCs w:val="20"/>
        </w:rPr>
        <w:t>IMPULAN</w:t>
      </w:r>
    </w:p>
    <w:p w14:paraId="78B924F7" w14:textId="77777777" w:rsidR="003D6581" w:rsidRDefault="003D6581" w:rsidP="003D6581">
      <w:pPr>
        <w:spacing w:after="0" w:line="240" w:lineRule="auto"/>
        <w:ind w:firstLine="284"/>
        <w:jc w:val="both"/>
        <w:rPr>
          <w:rFonts w:ascii="Arial Narrow" w:hAnsi="Arial Narrow" w:cs="Times New Roman"/>
          <w:sz w:val="20"/>
          <w:szCs w:val="20"/>
        </w:rPr>
      </w:pPr>
      <w:r>
        <w:rPr>
          <w:rFonts w:ascii="Arial Narrow" w:hAnsi="Arial Narrow" w:cs="Times New Roman"/>
          <w:sz w:val="20"/>
          <w:szCs w:val="20"/>
        </w:rPr>
        <w:t>Penlitian ini menunjukkan bahwa</w:t>
      </w:r>
      <w:r w:rsidR="005768B3" w:rsidRPr="00257BDF">
        <w:rPr>
          <w:rFonts w:ascii="Arial Narrow" w:hAnsi="Arial Narrow" w:cs="Times New Roman"/>
          <w:sz w:val="20"/>
          <w:szCs w:val="20"/>
        </w:rPr>
        <w:t xml:space="preserve"> mahasiswa memiliki pengetahuan yang baik terkait </w:t>
      </w:r>
      <w:r w:rsidR="00511929" w:rsidRPr="00257BDF">
        <w:rPr>
          <w:rFonts w:ascii="Arial Narrow" w:hAnsi="Arial Narrow" w:cs="Times New Roman"/>
          <w:sz w:val="20"/>
          <w:szCs w:val="20"/>
        </w:rPr>
        <w:t xml:space="preserve">pencegahan penularan Covid-19 </w:t>
      </w:r>
      <w:r w:rsidR="00A20B60" w:rsidRPr="00257BDF">
        <w:rPr>
          <w:rFonts w:ascii="Arial Narrow" w:hAnsi="Arial Narrow" w:cs="Times New Roman"/>
          <w:sz w:val="20"/>
          <w:szCs w:val="20"/>
        </w:rPr>
        <w:t xml:space="preserve">dimana mahasiswa kesehatan memiliki pengetahuan yang lebih baik </w:t>
      </w:r>
      <w:r w:rsidR="00511929" w:rsidRPr="00257BDF">
        <w:rPr>
          <w:rFonts w:ascii="Arial Narrow" w:hAnsi="Arial Narrow" w:cs="Times New Roman"/>
          <w:sz w:val="20"/>
          <w:szCs w:val="20"/>
        </w:rPr>
        <w:t xml:space="preserve">dibandingkan dengan mahasiswa non medikal. Dengan pengetahuan yang memadai, </w:t>
      </w:r>
      <w:r w:rsidR="009A11B9" w:rsidRPr="00257BDF">
        <w:rPr>
          <w:rFonts w:ascii="Arial Narrow" w:hAnsi="Arial Narrow" w:cs="Times New Roman"/>
          <w:sz w:val="20"/>
          <w:szCs w:val="20"/>
        </w:rPr>
        <w:t xml:space="preserve">terdapat perbedaan dalam perilaku pencegahan penularan Covid-19 dimana mahasiswa Kesehatan memiliki </w:t>
      </w:r>
      <w:r w:rsidR="008A23AE" w:rsidRPr="00257BDF">
        <w:rPr>
          <w:rFonts w:ascii="Arial Narrow" w:hAnsi="Arial Narrow" w:cs="Times New Roman"/>
          <w:sz w:val="20"/>
          <w:szCs w:val="20"/>
        </w:rPr>
        <w:t>perilaku pencegahan yang lebih baik dibandingkan dengan mahasiswa non Kesehatan di Universitas Islam Negeri Alauddin Makassar.</w:t>
      </w:r>
      <w:r w:rsidR="00B017B1" w:rsidRPr="00257BDF">
        <w:rPr>
          <w:rFonts w:ascii="Arial Narrow" w:hAnsi="Arial Narrow" w:cs="Times New Roman"/>
          <w:sz w:val="20"/>
          <w:szCs w:val="20"/>
        </w:rPr>
        <w:t xml:space="preserve"> </w:t>
      </w:r>
    </w:p>
    <w:p w14:paraId="3E71358E" w14:textId="77777777" w:rsidR="003D6581" w:rsidRDefault="003D6581" w:rsidP="003D6581">
      <w:pPr>
        <w:spacing w:after="0" w:line="240" w:lineRule="auto"/>
        <w:jc w:val="both"/>
        <w:rPr>
          <w:rFonts w:ascii="Arial Narrow" w:hAnsi="Arial Narrow" w:cs="Times New Roman"/>
          <w:sz w:val="20"/>
          <w:szCs w:val="20"/>
        </w:rPr>
      </w:pPr>
    </w:p>
    <w:p w14:paraId="23528E47" w14:textId="0DA13985" w:rsidR="003D6581" w:rsidRPr="003D6581" w:rsidRDefault="003D6581" w:rsidP="003D6581">
      <w:pPr>
        <w:spacing w:after="0" w:line="240" w:lineRule="auto"/>
        <w:jc w:val="both"/>
        <w:rPr>
          <w:rFonts w:ascii="Arial Narrow" w:hAnsi="Arial Narrow" w:cs="Times New Roman"/>
          <w:b/>
          <w:sz w:val="20"/>
          <w:szCs w:val="20"/>
        </w:rPr>
      </w:pPr>
      <w:r w:rsidRPr="003D6581">
        <w:rPr>
          <w:rFonts w:ascii="Arial Narrow" w:hAnsi="Arial Narrow" w:cs="Times New Roman"/>
          <w:b/>
          <w:sz w:val="20"/>
          <w:szCs w:val="20"/>
        </w:rPr>
        <w:t>SARAN</w:t>
      </w:r>
    </w:p>
    <w:p w14:paraId="0346A484" w14:textId="5E198D40" w:rsidR="00257BDF" w:rsidRDefault="003D6581" w:rsidP="003D6581">
      <w:pPr>
        <w:spacing w:after="0" w:line="240" w:lineRule="auto"/>
        <w:ind w:firstLine="284"/>
        <w:jc w:val="both"/>
        <w:rPr>
          <w:rFonts w:ascii="Arial Narrow" w:hAnsi="Arial Narrow" w:cs="Times New Roman"/>
          <w:sz w:val="20"/>
          <w:szCs w:val="20"/>
        </w:rPr>
      </w:pPr>
      <w:r>
        <w:rPr>
          <w:rFonts w:ascii="Arial Narrow" w:hAnsi="Arial Narrow" w:cs="Times New Roman"/>
          <w:sz w:val="20"/>
          <w:szCs w:val="20"/>
        </w:rPr>
        <w:t>D</w:t>
      </w:r>
      <w:r w:rsidR="00A20B60" w:rsidRPr="00257BDF">
        <w:rPr>
          <w:rFonts w:ascii="Arial Narrow" w:hAnsi="Arial Narrow" w:cs="Times New Roman"/>
          <w:sz w:val="20"/>
          <w:szCs w:val="20"/>
        </w:rPr>
        <w:t>iharapkan</w:t>
      </w:r>
      <w:r w:rsidR="00B017B1" w:rsidRPr="00257BDF">
        <w:rPr>
          <w:rFonts w:ascii="Arial Narrow" w:hAnsi="Arial Narrow" w:cs="Times New Roman"/>
          <w:sz w:val="20"/>
          <w:szCs w:val="20"/>
        </w:rPr>
        <w:t xml:space="preserve"> mahasiswa memiliki kewaspadaan standar yang dianjurkan oleh pemerintah untuk menerapkan perilaku pencegahan penularan Covid-19 yaitu </w:t>
      </w:r>
      <w:r w:rsidR="00B017B1" w:rsidRPr="00257BDF">
        <w:rPr>
          <w:rFonts w:ascii="Arial Narrow" w:hAnsi="Arial Narrow" w:cs="Times New Roman"/>
          <w:i/>
          <w:iCs/>
          <w:sz w:val="20"/>
          <w:szCs w:val="20"/>
        </w:rPr>
        <w:t xml:space="preserve">Social distancing/physical distancing, hand </w:t>
      </w:r>
      <w:proofErr w:type="gramStart"/>
      <w:r w:rsidR="00B017B1" w:rsidRPr="00257BDF">
        <w:rPr>
          <w:rFonts w:ascii="Arial Narrow" w:hAnsi="Arial Narrow" w:cs="Times New Roman"/>
          <w:i/>
          <w:iCs/>
          <w:sz w:val="20"/>
          <w:szCs w:val="20"/>
        </w:rPr>
        <w:t>hygiene,using</w:t>
      </w:r>
      <w:proofErr w:type="gramEnd"/>
      <w:r w:rsidR="00B017B1" w:rsidRPr="00257BDF">
        <w:rPr>
          <w:rFonts w:ascii="Arial Narrow" w:hAnsi="Arial Narrow" w:cs="Times New Roman"/>
          <w:i/>
          <w:iCs/>
          <w:sz w:val="20"/>
          <w:szCs w:val="20"/>
        </w:rPr>
        <w:t xml:space="preserve"> of self protection, cough and sneeze ethic, and disinfection surface contaminated area</w:t>
      </w:r>
      <w:r w:rsidR="00003E37" w:rsidRPr="00257BDF">
        <w:rPr>
          <w:rFonts w:ascii="Arial Narrow" w:hAnsi="Arial Narrow" w:cs="Times New Roman"/>
          <w:i/>
          <w:iCs/>
          <w:sz w:val="20"/>
          <w:szCs w:val="20"/>
        </w:rPr>
        <w:t xml:space="preserve">. </w:t>
      </w:r>
      <w:r w:rsidR="00003E37" w:rsidRPr="00257BDF">
        <w:rPr>
          <w:rFonts w:ascii="Arial Narrow" w:hAnsi="Arial Narrow" w:cs="Times New Roman"/>
          <w:sz w:val="20"/>
          <w:szCs w:val="20"/>
        </w:rPr>
        <w:t xml:space="preserve">Mahasiswa diharapkan mampu memberikan edukasi Kesehatan </w:t>
      </w:r>
      <w:r w:rsidR="00A20B60" w:rsidRPr="00257BDF">
        <w:rPr>
          <w:rFonts w:ascii="Arial Narrow" w:hAnsi="Arial Narrow" w:cs="Times New Roman"/>
          <w:sz w:val="20"/>
          <w:szCs w:val="20"/>
        </w:rPr>
        <w:t xml:space="preserve">pada masyarakat melalui pemberian informasi yang tepat </w:t>
      </w:r>
      <w:r w:rsidR="00003E37" w:rsidRPr="00257BDF">
        <w:rPr>
          <w:rFonts w:ascii="Arial Narrow" w:hAnsi="Arial Narrow" w:cs="Times New Roman"/>
          <w:sz w:val="20"/>
          <w:szCs w:val="20"/>
        </w:rPr>
        <w:t>u</w:t>
      </w:r>
      <w:r w:rsidR="00A20B60" w:rsidRPr="00257BDF">
        <w:rPr>
          <w:rFonts w:ascii="Arial Narrow" w:hAnsi="Arial Narrow" w:cs="Times New Roman"/>
          <w:sz w:val="20"/>
          <w:szCs w:val="20"/>
        </w:rPr>
        <w:t>ntuk menerapkan perilaku</w:t>
      </w:r>
      <w:r w:rsidR="00003E37" w:rsidRPr="00257BDF">
        <w:rPr>
          <w:rFonts w:ascii="Arial Narrow" w:hAnsi="Arial Narrow" w:cs="Times New Roman"/>
          <w:sz w:val="20"/>
          <w:szCs w:val="20"/>
        </w:rPr>
        <w:t xml:space="preserve"> pencegahan penularan</w:t>
      </w:r>
      <w:r w:rsidR="00276D4D" w:rsidRPr="00257BDF">
        <w:rPr>
          <w:rFonts w:ascii="Arial Narrow" w:hAnsi="Arial Narrow" w:cs="Times New Roman"/>
          <w:sz w:val="20"/>
          <w:szCs w:val="20"/>
        </w:rPr>
        <w:t xml:space="preserve"> Covid-19</w:t>
      </w:r>
      <w:r w:rsidR="003C2539" w:rsidRPr="00257BDF">
        <w:rPr>
          <w:rFonts w:ascii="Arial Narrow" w:hAnsi="Arial Narrow" w:cs="Times New Roman"/>
          <w:sz w:val="20"/>
          <w:szCs w:val="20"/>
        </w:rPr>
        <w:t xml:space="preserve"> sehingga membantu pemerintah Indonesia dalam memutus mata rantai penularan</w:t>
      </w:r>
      <w:r w:rsidR="00B86C58" w:rsidRPr="00257BDF">
        <w:rPr>
          <w:rFonts w:ascii="Arial Narrow" w:hAnsi="Arial Narrow" w:cs="Times New Roman"/>
          <w:sz w:val="20"/>
          <w:szCs w:val="20"/>
        </w:rPr>
        <w:t xml:space="preserve"> virus</w:t>
      </w:r>
    </w:p>
    <w:p w14:paraId="0764265F" w14:textId="0DA667BF" w:rsidR="003D6581" w:rsidRDefault="003D6581" w:rsidP="003D6581">
      <w:pPr>
        <w:spacing w:after="0" w:line="240" w:lineRule="auto"/>
        <w:jc w:val="both"/>
        <w:rPr>
          <w:rFonts w:ascii="Arial Narrow" w:hAnsi="Arial Narrow" w:cs="Times New Roman"/>
          <w:sz w:val="20"/>
          <w:szCs w:val="20"/>
        </w:rPr>
      </w:pPr>
    </w:p>
    <w:p w14:paraId="4BBBD089" w14:textId="25687804" w:rsidR="003D6581" w:rsidRPr="003D6581" w:rsidRDefault="003D6581" w:rsidP="003D6581">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UCAPAN TERIMA KASIH</w:t>
      </w:r>
    </w:p>
    <w:p w14:paraId="1E7A397C" w14:textId="4E642556" w:rsidR="003D6581" w:rsidRPr="003D6581" w:rsidRDefault="003D6581" w:rsidP="003D6581">
      <w:pPr>
        <w:spacing w:after="0" w:line="240" w:lineRule="auto"/>
        <w:ind w:firstLine="284"/>
        <w:jc w:val="both"/>
        <w:rPr>
          <w:rFonts w:ascii="Arial Narrow" w:hAnsi="Arial Narrow" w:cs="Times New Roman"/>
          <w:sz w:val="20"/>
          <w:szCs w:val="20"/>
        </w:rPr>
        <w:sectPr w:rsidR="003D6581" w:rsidRPr="003D6581" w:rsidSect="00257BDF">
          <w:type w:val="continuous"/>
          <w:pgSz w:w="11906" w:h="16838"/>
          <w:pgMar w:top="1440" w:right="1440" w:bottom="1440" w:left="1440" w:header="708" w:footer="708" w:gutter="0"/>
          <w:cols w:num="2" w:space="708"/>
          <w:docGrid w:linePitch="360"/>
        </w:sectPr>
      </w:pPr>
      <w:r w:rsidRPr="003D6581">
        <w:rPr>
          <w:rFonts w:ascii="Arial Narrow" w:eastAsia="Arial Narrow" w:hAnsi="Arial Narrow" w:cs="Arial Narrow"/>
          <w:sz w:val="20"/>
          <w:szCs w:val="20"/>
        </w:rPr>
        <w:t>Banyak pihak yang telah berkontribusi pada penyelesaian penelitian ini. Ucapa</w:t>
      </w:r>
      <w:r>
        <w:rPr>
          <w:rFonts w:ascii="Arial Narrow" w:eastAsia="Arial Narrow" w:hAnsi="Arial Narrow" w:cs="Arial Narrow"/>
          <w:sz w:val="20"/>
          <w:szCs w:val="20"/>
        </w:rPr>
        <w:t>n</w:t>
      </w:r>
      <w:r w:rsidRPr="003D6581">
        <w:rPr>
          <w:rFonts w:ascii="Arial Narrow" w:eastAsia="Arial Narrow" w:hAnsi="Arial Narrow" w:cs="Arial Narrow"/>
          <w:sz w:val="20"/>
          <w:szCs w:val="20"/>
        </w:rPr>
        <w:t xml:space="preserve"> terima kasih peneliti sampaikan kepada</w:t>
      </w:r>
      <w:r>
        <w:rPr>
          <w:rFonts w:ascii="Arial Narrow" w:eastAsia="Arial Narrow" w:hAnsi="Arial Narrow" w:cs="Arial Narrow"/>
          <w:sz w:val="20"/>
          <w:szCs w:val="20"/>
        </w:rPr>
        <w:t xml:space="preserve"> civitas akademik</w:t>
      </w:r>
      <w:r w:rsidRPr="003D6581">
        <w:rPr>
          <w:rFonts w:ascii="Arial Narrow" w:eastAsia="Arial Narrow" w:hAnsi="Arial Narrow" w:cs="Arial Narrow"/>
          <w:sz w:val="20"/>
          <w:szCs w:val="20"/>
        </w:rPr>
        <w:t xml:space="preserve"> program Studi Keperawatan dan Ners FKIK UIN Alauddin Makassar.</w:t>
      </w:r>
    </w:p>
    <w:p w14:paraId="1F14A15E" w14:textId="30F006EE" w:rsidR="005768B3" w:rsidRPr="00257BDF" w:rsidRDefault="003C2539" w:rsidP="00C82E47">
      <w:pPr>
        <w:spacing w:after="0" w:line="240" w:lineRule="auto"/>
        <w:jc w:val="both"/>
        <w:rPr>
          <w:rFonts w:ascii="Arial Narrow" w:hAnsi="Arial Narrow" w:cs="Times New Roman"/>
          <w:sz w:val="20"/>
          <w:szCs w:val="20"/>
        </w:rPr>
      </w:pPr>
      <w:r w:rsidRPr="00257BDF">
        <w:rPr>
          <w:rFonts w:ascii="Arial Narrow" w:hAnsi="Arial Narrow" w:cs="Times New Roman"/>
          <w:sz w:val="20"/>
          <w:szCs w:val="20"/>
        </w:rPr>
        <w:lastRenderedPageBreak/>
        <w:t xml:space="preserve">. </w:t>
      </w:r>
    </w:p>
    <w:p w14:paraId="686C1CE2" w14:textId="171D60B3" w:rsidR="005768B3" w:rsidRPr="00257BDF" w:rsidRDefault="005768B3" w:rsidP="00C82E47">
      <w:pPr>
        <w:spacing w:after="0" w:line="240" w:lineRule="auto"/>
        <w:rPr>
          <w:rFonts w:ascii="Arial Narrow" w:hAnsi="Arial Narrow" w:cs="Times New Roman"/>
          <w:b/>
          <w:bCs/>
          <w:sz w:val="20"/>
          <w:szCs w:val="20"/>
        </w:rPr>
      </w:pPr>
    </w:p>
    <w:p w14:paraId="7DE72E1D" w14:textId="77777777" w:rsidR="00C04879" w:rsidRDefault="00C04879" w:rsidP="00C82E47">
      <w:pPr>
        <w:spacing w:after="0" w:line="240" w:lineRule="auto"/>
        <w:rPr>
          <w:rFonts w:ascii="Arial Narrow" w:hAnsi="Arial Narrow" w:cs="Times New Roman"/>
          <w:b/>
          <w:bCs/>
          <w:sz w:val="20"/>
          <w:szCs w:val="20"/>
        </w:rPr>
      </w:pPr>
    </w:p>
    <w:p w14:paraId="5D137663" w14:textId="1698C5C1" w:rsidR="00B86C58" w:rsidRPr="00257BDF" w:rsidRDefault="00B86C58" w:rsidP="009D399A">
      <w:pPr>
        <w:spacing w:after="0" w:line="240" w:lineRule="auto"/>
        <w:jc w:val="both"/>
        <w:rPr>
          <w:rFonts w:ascii="Arial Narrow" w:hAnsi="Arial Narrow" w:cs="Times New Roman"/>
          <w:b/>
          <w:bCs/>
          <w:sz w:val="20"/>
          <w:szCs w:val="20"/>
        </w:rPr>
      </w:pPr>
      <w:r w:rsidRPr="00257BDF">
        <w:rPr>
          <w:rFonts w:ascii="Arial Narrow" w:hAnsi="Arial Narrow" w:cs="Times New Roman"/>
          <w:b/>
          <w:bCs/>
          <w:sz w:val="20"/>
          <w:szCs w:val="20"/>
        </w:rPr>
        <w:lastRenderedPageBreak/>
        <w:t>DAFTAR PUSTAKA</w:t>
      </w:r>
    </w:p>
    <w:p w14:paraId="1D954E52" w14:textId="52FA6A0C" w:rsidR="00593AF0" w:rsidRPr="00257BDF" w:rsidRDefault="00B86C58"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b/>
          <w:bCs/>
          <w:sz w:val="20"/>
          <w:szCs w:val="20"/>
        </w:rPr>
        <w:fldChar w:fldCharType="begin" w:fldLock="1"/>
      </w:r>
      <w:r w:rsidRPr="00257BDF">
        <w:rPr>
          <w:rFonts w:ascii="Arial Narrow" w:hAnsi="Arial Narrow" w:cs="Times New Roman"/>
          <w:b/>
          <w:bCs/>
          <w:sz w:val="20"/>
          <w:szCs w:val="20"/>
        </w:rPr>
        <w:instrText xml:space="preserve">ADDIN Mendeley Bibliography CSL_BIBLIOGRAPHY </w:instrText>
      </w:r>
      <w:r w:rsidRPr="00257BDF">
        <w:rPr>
          <w:rFonts w:ascii="Arial Narrow" w:hAnsi="Arial Narrow" w:cs="Times New Roman"/>
          <w:b/>
          <w:bCs/>
          <w:sz w:val="20"/>
          <w:szCs w:val="20"/>
        </w:rPr>
        <w:fldChar w:fldCharType="separate"/>
      </w:r>
      <w:r w:rsidR="00593AF0" w:rsidRPr="00257BDF">
        <w:rPr>
          <w:rFonts w:ascii="Arial Narrow" w:hAnsi="Arial Narrow" w:cs="Times New Roman"/>
          <w:noProof/>
          <w:sz w:val="20"/>
          <w:szCs w:val="20"/>
        </w:rPr>
        <w:t xml:space="preserve">Choi, J., &amp; Kim, J. (2020). </w:t>
      </w:r>
      <w:r w:rsidR="00593AF0" w:rsidRPr="00257BDF">
        <w:rPr>
          <w:rFonts w:ascii="Arial Narrow" w:hAnsi="Arial Narrow" w:cs="Times New Roman"/>
          <w:i/>
          <w:iCs/>
          <w:noProof/>
          <w:sz w:val="20"/>
          <w:szCs w:val="20"/>
        </w:rPr>
        <w:t>Factors inﬂuencing preventive behavior against Middle East Respiratory Syndrome-Coronavirus among nursing students in South Korea</w:t>
      </w:r>
      <w:r w:rsidR="00593AF0" w:rsidRPr="00257BDF">
        <w:rPr>
          <w:rFonts w:ascii="Arial Narrow" w:hAnsi="Arial Narrow" w:cs="Times New Roman"/>
          <w:noProof/>
          <w:sz w:val="20"/>
          <w:szCs w:val="20"/>
        </w:rPr>
        <w:t xml:space="preserve">. </w:t>
      </w:r>
      <w:r w:rsidR="00593AF0" w:rsidRPr="00257BDF">
        <w:rPr>
          <w:rFonts w:ascii="Arial Narrow" w:hAnsi="Arial Narrow" w:cs="Times New Roman"/>
          <w:i/>
          <w:iCs/>
          <w:noProof/>
          <w:sz w:val="20"/>
          <w:szCs w:val="20"/>
        </w:rPr>
        <w:t>40</w:t>
      </w:r>
      <w:r w:rsidR="00593AF0" w:rsidRPr="00257BDF">
        <w:rPr>
          <w:rFonts w:ascii="Arial Narrow" w:hAnsi="Arial Narrow" w:cs="Times New Roman"/>
          <w:noProof/>
          <w:sz w:val="20"/>
          <w:szCs w:val="20"/>
        </w:rPr>
        <w:t>(2016), 168–172. https://doi.org/http://dx.doi.org/10.1016/j.nedt.2016.03.006</w:t>
      </w:r>
    </w:p>
    <w:p w14:paraId="03EA6F97" w14:textId="77777777" w:rsidR="00593AF0" w:rsidRPr="00257BDF" w:rsidRDefault="00593AF0"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noProof/>
          <w:sz w:val="20"/>
          <w:szCs w:val="20"/>
        </w:rPr>
        <w:t xml:space="preserve">Chu, D. K., Akl, E. A., Duda, S., Solo, K., Yaacoub, S., Schünemann, H. J., Chu, D. K., Akl, E. A., El-harakeh, A., Bognanni, A., Lotfi, T., Loeb, M., Hajizadeh, A., Bak, A., Izcovich, A., Cuello-Garcia, C. A., Chen, C., Harris, D. J., Borowiack, E., … Schünemann, H. J. (2020). Physical distancing, face masks, and eye protection to prevent person-to-person transmission of SARS-CoV-2 and COVID-19: a systematic review and meta-analysis. </w:t>
      </w:r>
      <w:r w:rsidRPr="00257BDF">
        <w:rPr>
          <w:rFonts w:ascii="Arial Narrow" w:hAnsi="Arial Narrow" w:cs="Times New Roman"/>
          <w:i/>
          <w:iCs/>
          <w:noProof/>
          <w:sz w:val="20"/>
          <w:szCs w:val="20"/>
        </w:rPr>
        <w:t>The Lancet</w:t>
      </w:r>
      <w:r w:rsidRPr="00257BDF">
        <w:rPr>
          <w:rFonts w:ascii="Arial Narrow" w:hAnsi="Arial Narrow" w:cs="Times New Roman"/>
          <w:noProof/>
          <w:sz w:val="20"/>
          <w:szCs w:val="20"/>
        </w:rPr>
        <w:t xml:space="preserve">, </w:t>
      </w:r>
      <w:r w:rsidRPr="00257BDF">
        <w:rPr>
          <w:rFonts w:ascii="Arial Narrow" w:hAnsi="Arial Narrow" w:cs="Times New Roman"/>
          <w:i/>
          <w:iCs/>
          <w:noProof/>
          <w:sz w:val="20"/>
          <w:szCs w:val="20"/>
        </w:rPr>
        <w:t>6736</w:t>
      </w:r>
      <w:r w:rsidRPr="00257BDF">
        <w:rPr>
          <w:rFonts w:ascii="Arial Narrow" w:hAnsi="Arial Narrow" w:cs="Times New Roman"/>
          <w:noProof/>
          <w:sz w:val="20"/>
          <w:szCs w:val="20"/>
        </w:rPr>
        <w:t>(20), 1–15. https://doi.org/10.1016/s0140-6736(20)31142-9</w:t>
      </w:r>
    </w:p>
    <w:p w14:paraId="53C7B87D" w14:textId="77777777" w:rsidR="00593AF0" w:rsidRPr="00257BDF" w:rsidRDefault="00593AF0"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noProof/>
          <w:sz w:val="20"/>
          <w:szCs w:val="20"/>
        </w:rPr>
        <w:t xml:space="preserve">Gao, Z., Ying, S., Liu, J., Zhang, H., Li, J., &amp; Ma, C. (2020). A cross-sectional study: Comparing the attitude and knowledge of medical and non-medical students toward 2019 novel coronavirus. </w:t>
      </w:r>
      <w:r w:rsidRPr="00257BDF">
        <w:rPr>
          <w:rFonts w:ascii="Arial Narrow" w:hAnsi="Arial Narrow" w:cs="Times New Roman"/>
          <w:i/>
          <w:iCs/>
          <w:noProof/>
          <w:sz w:val="20"/>
          <w:szCs w:val="20"/>
        </w:rPr>
        <w:t>Journal of Infection and Public Health</w:t>
      </w:r>
      <w:r w:rsidRPr="00257BDF">
        <w:rPr>
          <w:rFonts w:ascii="Arial Narrow" w:hAnsi="Arial Narrow" w:cs="Times New Roman"/>
          <w:noProof/>
          <w:sz w:val="20"/>
          <w:szCs w:val="20"/>
        </w:rPr>
        <w:t>, 4–8. https://doi.org/10.1016/j.jiph.2020.06.031</w:t>
      </w:r>
    </w:p>
    <w:p w14:paraId="2FFD7BF0" w14:textId="77777777" w:rsidR="00593AF0" w:rsidRPr="00257BDF" w:rsidRDefault="00593AF0"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noProof/>
          <w:sz w:val="20"/>
          <w:szCs w:val="20"/>
        </w:rPr>
        <w:t xml:space="preserve">kementrian kesehatan republik indonesia. (2020). </w:t>
      </w:r>
      <w:r w:rsidRPr="00257BDF">
        <w:rPr>
          <w:rFonts w:ascii="Arial Narrow" w:hAnsi="Arial Narrow" w:cs="Times New Roman"/>
          <w:i/>
          <w:iCs/>
          <w:noProof/>
          <w:sz w:val="20"/>
          <w:szCs w:val="20"/>
        </w:rPr>
        <w:t>Pertanyaan dan Jawaban Terkait COVID-19 Kementerian Kesehatan</w:t>
      </w:r>
      <w:r w:rsidRPr="00257BDF">
        <w:rPr>
          <w:rFonts w:ascii="Arial Narrow" w:hAnsi="Arial Narrow" w:cs="Times New Roman"/>
          <w:noProof/>
          <w:sz w:val="20"/>
          <w:szCs w:val="20"/>
        </w:rPr>
        <w:t>.</w:t>
      </w:r>
    </w:p>
    <w:p w14:paraId="2A886893" w14:textId="77777777" w:rsidR="00593AF0" w:rsidRPr="00257BDF" w:rsidRDefault="00593AF0"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noProof/>
          <w:sz w:val="20"/>
          <w:szCs w:val="20"/>
        </w:rPr>
        <w:t xml:space="preserve">Modi, P. D., Nair, G., Uppe, A., Modi, J., Tuppekar, B., Gharpure, A. S., &amp; Langade, D. (2020). COVID-19 Awareness Among Healthcare Students and Professionals in Mumbai Metropolitan Region: A Questionnaire-Based Survey. </w:t>
      </w:r>
      <w:r w:rsidRPr="00257BDF">
        <w:rPr>
          <w:rFonts w:ascii="Arial Narrow" w:hAnsi="Arial Narrow" w:cs="Times New Roman"/>
          <w:i/>
          <w:iCs/>
          <w:noProof/>
          <w:sz w:val="20"/>
          <w:szCs w:val="20"/>
        </w:rPr>
        <w:t>Cureus</w:t>
      </w:r>
      <w:r w:rsidRPr="00257BDF">
        <w:rPr>
          <w:rFonts w:ascii="Arial Narrow" w:hAnsi="Arial Narrow" w:cs="Times New Roman"/>
          <w:noProof/>
          <w:sz w:val="20"/>
          <w:szCs w:val="20"/>
        </w:rPr>
        <w:t xml:space="preserve">, </w:t>
      </w:r>
      <w:r w:rsidRPr="00257BDF">
        <w:rPr>
          <w:rFonts w:ascii="Arial Narrow" w:hAnsi="Arial Narrow" w:cs="Times New Roman"/>
          <w:i/>
          <w:iCs/>
          <w:noProof/>
          <w:sz w:val="20"/>
          <w:szCs w:val="20"/>
        </w:rPr>
        <w:t>12</w:t>
      </w:r>
      <w:r w:rsidRPr="00257BDF">
        <w:rPr>
          <w:rFonts w:ascii="Arial Narrow" w:hAnsi="Arial Narrow" w:cs="Times New Roman"/>
          <w:noProof/>
          <w:sz w:val="20"/>
          <w:szCs w:val="20"/>
        </w:rPr>
        <w:t>(4). https://doi.org/10.7759/cureus.7514</w:t>
      </w:r>
    </w:p>
    <w:p w14:paraId="4E20A6B1" w14:textId="77777777" w:rsidR="00593AF0" w:rsidRPr="00257BDF" w:rsidRDefault="00593AF0"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noProof/>
          <w:sz w:val="20"/>
          <w:szCs w:val="20"/>
        </w:rPr>
        <w:t xml:space="preserve">Olapegba, P. O., Iorfa, S. K., Kolawole, S. O., Oguntayo, R., Gandi, J. C., Ottu, I. F. A., &amp; Ayandele, O. (2020). Survey data of COVID-19-related Knowledge, Risk Perceptions and Precautionary Behavior among Nigerians. </w:t>
      </w:r>
      <w:r w:rsidRPr="00257BDF">
        <w:rPr>
          <w:rFonts w:ascii="Arial Narrow" w:hAnsi="Arial Narrow" w:cs="Times New Roman"/>
          <w:i/>
          <w:iCs/>
          <w:noProof/>
          <w:sz w:val="20"/>
          <w:szCs w:val="20"/>
        </w:rPr>
        <w:t>Data in Brief</w:t>
      </w:r>
      <w:r w:rsidRPr="00257BDF">
        <w:rPr>
          <w:rFonts w:ascii="Arial Narrow" w:hAnsi="Arial Narrow" w:cs="Times New Roman"/>
          <w:noProof/>
          <w:sz w:val="20"/>
          <w:szCs w:val="20"/>
        </w:rPr>
        <w:t xml:space="preserve">, </w:t>
      </w:r>
      <w:r w:rsidRPr="00257BDF">
        <w:rPr>
          <w:rFonts w:ascii="Arial Narrow" w:hAnsi="Arial Narrow" w:cs="Times New Roman"/>
          <w:i/>
          <w:iCs/>
          <w:noProof/>
          <w:sz w:val="20"/>
          <w:szCs w:val="20"/>
        </w:rPr>
        <w:t>30</w:t>
      </w:r>
      <w:r w:rsidRPr="00257BDF">
        <w:rPr>
          <w:rFonts w:ascii="Arial Narrow" w:hAnsi="Arial Narrow" w:cs="Times New Roman"/>
          <w:noProof/>
          <w:sz w:val="20"/>
          <w:szCs w:val="20"/>
        </w:rPr>
        <w:t>, 105685. https://doi.org/10.1016/j.dib.2020.105685</w:t>
      </w:r>
    </w:p>
    <w:p w14:paraId="55A7C597" w14:textId="77777777" w:rsidR="00593AF0" w:rsidRPr="00257BDF" w:rsidRDefault="00593AF0"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noProof/>
          <w:sz w:val="20"/>
          <w:szCs w:val="20"/>
        </w:rPr>
        <w:t xml:space="preserve">Organization, W. H. (2020). </w:t>
      </w:r>
      <w:r w:rsidRPr="00257BDF">
        <w:rPr>
          <w:rFonts w:ascii="Arial Narrow" w:hAnsi="Arial Narrow" w:cs="Times New Roman"/>
          <w:i/>
          <w:iCs/>
          <w:noProof/>
          <w:sz w:val="20"/>
          <w:szCs w:val="20"/>
        </w:rPr>
        <w:t>Coronavirus disease (COVID-19) Pandemic</w:t>
      </w:r>
      <w:r w:rsidRPr="00257BDF">
        <w:rPr>
          <w:rFonts w:ascii="Arial Narrow" w:hAnsi="Arial Narrow" w:cs="Times New Roman"/>
          <w:noProof/>
          <w:sz w:val="20"/>
          <w:szCs w:val="20"/>
        </w:rPr>
        <w:t>.</w:t>
      </w:r>
    </w:p>
    <w:p w14:paraId="20542446" w14:textId="77777777" w:rsidR="00593AF0" w:rsidRPr="00257BDF" w:rsidRDefault="00593AF0"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noProof/>
          <w:sz w:val="20"/>
          <w:szCs w:val="20"/>
        </w:rPr>
        <w:t xml:space="preserve">Organization, W. health. (2020). </w:t>
      </w:r>
      <w:r w:rsidRPr="00257BDF">
        <w:rPr>
          <w:rFonts w:ascii="Arial Narrow" w:hAnsi="Arial Narrow" w:cs="Times New Roman"/>
          <w:i/>
          <w:iCs/>
          <w:noProof/>
          <w:sz w:val="20"/>
          <w:szCs w:val="20"/>
        </w:rPr>
        <w:t>box-469cf41adb11dc78be68c1ae7f9457a4</w:t>
      </w:r>
      <w:r w:rsidRPr="00257BDF">
        <w:rPr>
          <w:rFonts w:ascii="Arial Narrow" w:hAnsi="Arial Narrow" w:cs="Times New Roman"/>
          <w:noProof/>
          <w:sz w:val="20"/>
          <w:szCs w:val="20"/>
        </w:rPr>
        <w:t>.</w:t>
      </w:r>
    </w:p>
    <w:p w14:paraId="570052EA" w14:textId="77777777" w:rsidR="00593AF0" w:rsidRPr="00257BDF" w:rsidRDefault="00593AF0"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noProof/>
          <w:sz w:val="20"/>
          <w:szCs w:val="20"/>
        </w:rPr>
        <w:t xml:space="preserve">Shang, Y., Pan, C., Yang, X., Zhong, M., Shang, X., Wu, Z., Yu, Z., Zhang, W., Zhong, Q., Zheng, X., Sang, L., Jiang, L., Zhang, J., Xiong, W., Liu, J., &amp; Chen, D. (2020). Management of critically ill patients with COVID-19 in ICU: statement from front-line intensive care experts in Wuhan, China. </w:t>
      </w:r>
      <w:r w:rsidRPr="00257BDF">
        <w:rPr>
          <w:rFonts w:ascii="Arial Narrow" w:hAnsi="Arial Narrow" w:cs="Times New Roman"/>
          <w:i/>
          <w:iCs/>
          <w:noProof/>
          <w:sz w:val="20"/>
          <w:szCs w:val="20"/>
        </w:rPr>
        <w:t>Annals of Intensive Care</w:t>
      </w:r>
      <w:r w:rsidRPr="00257BDF">
        <w:rPr>
          <w:rFonts w:ascii="Arial Narrow" w:hAnsi="Arial Narrow" w:cs="Times New Roman"/>
          <w:noProof/>
          <w:sz w:val="20"/>
          <w:szCs w:val="20"/>
        </w:rPr>
        <w:t xml:space="preserve">, </w:t>
      </w:r>
      <w:r w:rsidRPr="00257BDF">
        <w:rPr>
          <w:rFonts w:ascii="Arial Narrow" w:hAnsi="Arial Narrow" w:cs="Times New Roman"/>
          <w:i/>
          <w:iCs/>
          <w:noProof/>
          <w:sz w:val="20"/>
          <w:szCs w:val="20"/>
        </w:rPr>
        <w:t>10</w:t>
      </w:r>
      <w:r w:rsidRPr="00257BDF">
        <w:rPr>
          <w:rFonts w:ascii="Arial Narrow" w:hAnsi="Arial Narrow" w:cs="Times New Roman"/>
          <w:noProof/>
          <w:sz w:val="20"/>
          <w:szCs w:val="20"/>
        </w:rPr>
        <w:t>(1), 1–24. https://doi.org/10.1186/s13613-020-00689-1</w:t>
      </w:r>
    </w:p>
    <w:p w14:paraId="4279D1C5" w14:textId="77777777" w:rsidR="00593AF0" w:rsidRPr="00257BDF" w:rsidRDefault="00593AF0"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noProof/>
          <w:sz w:val="20"/>
          <w:szCs w:val="20"/>
        </w:rPr>
        <w:t xml:space="preserve">Susilo, A., Rumende, C. M., Pitoyo, C. W., Santoso, W. D., Yulianti, M., Sinto, R., Singh, G., Nainggolan, L., Nelwan, E. J., Khie, L., Widhani, A., Wijaya, E., Wicaksana, B., Maksum, M., Annisa, F., Jasirwan, O. M., Yunihastuti, E., Penanganan, T., New, I., … Cipto, R. (2020). </w:t>
      </w:r>
      <w:r w:rsidRPr="00257BDF">
        <w:rPr>
          <w:rFonts w:ascii="Arial Narrow" w:hAnsi="Arial Narrow" w:cs="Times New Roman"/>
          <w:i/>
          <w:iCs/>
          <w:noProof/>
          <w:sz w:val="20"/>
          <w:szCs w:val="20"/>
        </w:rPr>
        <w:t>Coronavirus Disease 2019</w:t>
      </w:r>
      <w:r w:rsidRPr="00257BDF">
        <w:rPr>
          <w:rFonts w:ascii="Arial" w:hAnsi="Arial" w:cs="Arial"/>
          <w:i/>
          <w:iCs/>
          <w:noProof/>
          <w:sz w:val="20"/>
          <w:szCs w:val="20"/>
        </w:rPr>
        <w:t> </w:t>
      </w:r>
      <w:r w:rsidRPr="00257BDF">
        <w:rPr>
          <w:rFonts w:ascii="Arial Narrow" w:hAnsi="Arial Narrow" w:cs="Times New Roman"/>
          <w:i/>
          <w:iCs/>
          <w:noProof/>
          <w:sz w:val="20"/>
          <w:szCs w:val="20"/>
        </w:rPr>
        <w:t>: Tinjauan Literatur Terkini Coronavirus Disease 2019</w:t>
      </w:r>
      <w:r w:rsidRPr="00257BDF">
        <w:rPr>
          <w:rFonts w:ascii="Arial" w:hAnsi="Arial" w:cs="Arial"/>
          <w:i/>
          <w:iCs/>
          <w:noProof/>
          <w:sz w:val="20"/>
          <w:szCs w:val="20"/>
        </w:rPr>
        <w:t> </w:t>
      </w:r>
      <w:r w:rsidRPr="00257BDF">
        <w:rPr>
          <w:rFonts w:ascii="Arial Narrow" w:hAnsi="Arial Narrow" w:cs="Times New Roman"/>
          <w:i/>
          <w:iCs/>
          <w:noProof/>
          <w:sz w:val="20"/>
          <w:szCs w:val="20"/>
        </w:rPr>
        <w:t>: Review of Current Literatures</w:t>
      </w:r>
      <w:r w:rsidRPr="00257BDF">
        <w:rPr>
          <w:rFonts w:ascii="Arial Narrow" w:hAnsi="Arial Narrow" w:cs="Times New Roman"/>
          <w:noProof/>
          <w:sz w:val="20"/>
          <w:szCs w:val="20"/>
        </w:rPr>
        <w:t xml:space="preserve">. </w:t>
      </w:r>
      <w:r w:rsidRPr="00257BDF">
        <w:rPr>
          <w:rFonts w:ascii="Arial Narrow" w:hAnsi="Arial Narrow" w:cs="Times New Roman"/>
          <w:i/>
          <w:iCs/>
          <w:noProof/>
          <w:sz w:val="20"/>
          <w:szCs w:val="20"/>
        </w:rPr>
        <w:t>7</w:t>
      </w:r>
      <w:r w:rsidRPr="00257BDF">
        <w:rPr>
          <w:rFonts w:ascii="Arial Narrow" w:hAnsi="Arial Narrow" w:cs="Times New Roman"/>
          <w:noProof/>
          <w:sz w:val="20"/>
          <w:szCs w:val="20"/>
        </w:rPr>
        <w:t>(1), 45–67.</w:t>
      </w:r>
    </w:p>
    <w:p w14:paraId="56714895" w14:textId="77777777" w:rsidR="00593AF0" w:rsidRPr="00257BDF" w:rsidRDefault="00593AF0" w:rsidP="009D399A">
      <w:pPr>
        <w:widowControl w:val="0"/>
        <w:autoSpaceDE w:val="0"/>
        <w:autoSpaceDN w:val="0"/>
        <w:adjustRightInd w:val="0"/>
        <w:spacing w:after="0" w:line="240" w:lineRule="auto"/>
        <w:ind w:left="480" w:hanging="480"/>
        <w:jc w:val="both"/>
        <w:rPr>
          <w:rFonts w:ascii="Arial Narrow" w:hAnsi="Arial Narrow" w:cs="Times New Roman"/>
          <w:noProof/>
          <w:sz w:val="20"/>
          <w:szCs w:val="20"/>
        </w:rPr>
      </w:pPr>
      <w:r w:rsidRPr="00257BDF">
        <w:rPr>
          <w:rFonts w:ascii="Arial Narrow" w:hAnsi="Arial Narrow" w:cs="Times New Roman"/>
          <w:noProof/>
          <w:sz w:val="20"/>
          <w:szCs w:val="20"/>
        </w:rPr>
        <w:t xml:space="preserve">Taghrir, M. H., Borazjani, R., &amp; Shiraly, R. (2020). COVID-19 and iranian medical students; A survey on their related-knowledge, preventive behaviors and risk perception. </w:t>
      </w:r>
      <w:r w:rsidRPr="00257BDF">
        <w:rPr>
          <w:rFonts w:ascii="Arial Narrow" w:hAnsi="Arial Narrow" w:cs="Times New Roman"/>
          <w:i/>
          <w:iCs/>
          <w:noProof/>
          <w:sz w:val="20"/>
          <w:szCs w:val="20"/>
        </w:rPr>
        <w:t>Archives of Iranian Medicine</w:t>
      </w:r>
      <w:r w:rsidRPr="00257BDF">
        <w:rPr>
          <w:rFonts w:ascii="Arial Narrow" w:hAnsi="Arial Narrow" w:cs="Times New Roman"/>
          <w:noProof/>
          <w:sz w:val="20"/>
          <w:szCs w:val="20"/>
        </w:rPr>
        <w:t xml:space="preserve">, </w:t>
      </w:r>
      <w:r w:rsidRPr="00257BDF">
        <w:rPr>
          <w:rFonts w:ascii="Arial Narrow" w:hAnsi="Arial Narrow" w:cs="Times New Roman"/>
          <w:i/>
          <w:iCs/>
          <w:noProof/>
          <w:sz w:val="20"/>
          <w:szCs w:val="20"/>
        </w:rPr>
        <w:t>23</w:t>
      </w:r>
      <w:r w:rsidRPr="00257BDF">
        <w:rPr>
          <w:rFonts w:ascii="Arial Narrow" w:hAnsi="Arial Narrow" w:cs="Times New Roman"/>
          <w:noProof/>
          <w:sz w:val="20"/>
          <w:szCs w:val="20"/>
        </w:rPr>
        <w:t>(4), 249–254. https://doi.org/10.34172/aim.2020.06</w:t>
      </w:r>
    </w:p>
    <w:p w14:paraId="069B9660" w14:textId="6BC89879" w:rsidR="00B86C58" w:rsidRPr="00257BDF" w:rsidRDefault="00B86C58" w:rsidP="009D399A">
      <w:pPr>
        <w:spacing w:after="0" w:line="240" w:lineRule="auto"/>
        <w:jc w:val="both"/>
        <w:rPr>
          <w:rFonts w:ascii="Arial Narrow" w:hAnsi="Arial Narrow" w:cs="Times New Roman"/>
          <w:b/>
          <w:bCs/>
          <w:sz w:val="20"/>
          <w:szCs w:val="20"/>
        </w:rPr>
      </w:pPr>
      <w:r w:rsidRPr="00257BDF">
        <w:rPr>
          <w:rFonts w:ascii="Arial Narrow" w:hAnsi="Arial Narrow" w:cs="Times New Roman"/>
          <w:b/>
          <w:bCs/>
          <w:sz w:val="20"/>
          <w:szCs w:val="20"/>
        </w:rPr>
        <w:fldChar w:fldCharType="end"/>
      </w:r>
    </w:p>
    <w:p w14:paraId="0E4BF5FC" w14:textId="13286F1C" w:rsidR="00B86C58" w:rsidRPr="00257BDF" w:rsidRDefault="00B86C58" w:rsidP="009D399A">
      <w:pPr>
        <w:spacing w:after="0" w:line="240" w:lineRule="auto"/>
        <w:jc w:val="both"/>
        <w:rPr>
          <w:rFonts w:ascii="Arial Narrow" w:hAnsi="Arial Narrow" w:cs="Times New Roman"/>
          <w:b/>
          <w:bCs/>
          <w:sz w:val="20"/>
          <w:szCs w:val="20"/>
        </w:rPr>
      </w:pPr>
    </w:p>
    <w:p w14:paraId="113B3F3F" w14:textId="28F5FE99" w:rsidR="00B86C58" w:rsidRPr="00257BDF" w:rsidRDefault="00B86C58" w:rsidP="009D399A">
      <w:pPr>
        <w:spacing w:after="0" w:line="240" w:lineRule="auto"/>
        <w:jc w:val="both"/>
        <w:rPr>
          <w:rFonts w:ascii="Arial Narrow" w:hAnsi="Arial Narrow" w:cs="Times New Roman"/>
          <w:b/>
          <w:bCs/>
          <w:sz w:val="20"/>
          <w:szCs w:val="20"/>
        </w:rPr>
      </w:pPr>
    </w:p>
    <w:sectPr w:rsidR="00B86C58" w:rsidRPr="00257BDF" w:rsidSect="00257BD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altName w:val="Calibri"/>
    <w:charset w:val="00"/>
    <w:family w:val="auto"/>
    <w:pitch w:val="variable"/>
    <w:sig w:usb0="00000001"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73AB9"/>
    <w:multiLevelType w:val="hybridMultilevel"/>
    <w:tmpl w:val="9B12AF7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0"/>
    <w:rsid w:val="00003E37"/>
    <w:rsid w:val="00004C8E"/>
    <w:rsid w:val="00011102"/>
    <w:rsid w:val="00025243"/>
    <w:rsid w:val="00034FAF"/>
    <w:rsid w:val="00082AB0"/>
    <w:rsid w:val="000A0A50"/>
    <w:rsid w:val="000C258A"/>
    <w:rsid w:val="000C75F9"/>
    <w:rsid w:val="000E3EF9"/>
    <w:rsid w:val="00161C64"/>
    <w:rsid w:val="00187E8E"/>
    <w:rsid w:val="001A5A67"/>
    <w:rsid w:val="001B16D2"/>
    <w:rsid w:val="002226A0"/>
    <w:rsid w:val="00236D58"/>
    <w:rsid w:val="0025242F"/>
    <w:rsid w:val="00257BDF"/>
    <w:rsid w:val="00276D4D"/>
    <w:rsid w:val="00281898"/>
    <w:rsid w:val="002A38A2"/>
    <w:rsid w:val="002A6B75"/>
    <w:rsid w:val="002B7301"/>
    <w:rsid w:val="002C2217"/>
    <w:rsid w:val="002D57D8"/>
    <w:rsid w:val="002F33A0"/>
    <w:rsid w:val="00300275"/>
    <w:rsid w:val="003769FC"/>
    <w:rsid w:val="003C2539"/>
    <w:rsid w:val="003D6581"/>
    <w:rsid w:val="004068C3"/>
    <w:rsid w:val="0041252F"/>
    <w:rsid w:val="00434AAA"/>
    <w:rsid w:val="00445DAF"/>
    <w:rsid w:val="004500DF"/>
    <w:rsid w:val="004530A1"/>
    <w:rsid w:val="0045697C"/>
    <w:rsid w:val="00496515"/>
    <w:rsid w:val="004B3824"/>
    <w:rsid w:val="004D00D7"/>
    <w:rsid w:val="004D22D8"/>
    <w:rsid w:val="00511929"/>
    <w:rsid w:val="005216E4"/>
    <w:rsid w:val="00526897"/>
    <w:rsid w:val="00560030"/>
    <w:rsid w:val="00570AF1"/>
    <w:rsid w:val="005768B3"/>
    <w:rsid w:val="00577AAB"/>
    <w:rsid w:val="00593AF0"/>
    <w:rsid w:val="005976D1"/>
    <w:rsid w:val="005A009C"/>
    <w:rsid w:val="005A3CB0"/>
    <w:rsid w:val="005A4699"/>
    <w:rsid w:val="005A5488"/>
    <w:rsid w:val="00617724"/>
    <w:rsid w:val="00617A77"/>
    <w:rsid w:val="006212D0"/>
    <w:rsid w:val="00632C44"/>
    <w:rsid w:val="0064486D"/>
    <w:rsid w:val="0065797F"/>
    <w:rsid w:val="00674524"/>
    <w:rsid w:val="006C1E30"/>
    <w:rsid w:val="006D007B"/>
    <w:rsid w:val="00707AF9"/>
    <w:rsid w:val="00726369"/>
    <w:rsid w:val="007503B9"/>
    <w:rsid w:val="00765412"/>
    <w:rsid w:val="00792825"/>
    <w:rsid w:val="007A5AE6"/>
    <w:rsid w:val="007C4A9E"/>
    <w:rsid w:val="007E694A"/>
    <w:rsid w:val="007F6A05"/>
    <w:rsid w:val="008004B3"/>
    <w:rsid w:val="00807913"/>
    <w:rsid w:val="008811DD"/>
    <w:rsid w:val="008A23AE"/>
    <w:rsid w:val="008F28D5"/>
    <w:rsid w:val="00944CCD"/>
    <w:rsid w:val="00960087"/>
    <w:rsid w:val="009A11B9"/>
    <w:rsid w:val="009D399A"/>
    <w:rsid w:val="00A153C5"/>
    <w:rsid w:val="00A17163"/>
    <w:rsid w:val="00A2091F"/>
    <w:rsid w:val="00A20B60"/>
    <w:rsid w:val="00A46626"/>
    <w:rsid w:val="00A601D8"/>
    <w:rsid w:val="00A771A1"/>
    <w:rsid w:val="00A975D7"/>
    <w:rsid w:val="00AB49A7"/>
    <w:rsid w:val="00AC00A0"/>
    <w:rsid w:val="00AC539F"/>
    <w:rsid w:val="00AE14AB"/>
    <w:rsid w:val="00AE2AFA"/>
    <w:rsid w:val="00AE3EFF"/>
    <w:rsid w:val="00AE535D"/>
    <w:rsid w:val="00B017B1"/>
    <w:rsid w:val="00B15F40"/>
    <w:rsid w:val="00B16595"/>
    <w:rsid w:val="00B53E4C"/>
    <w:rsid w:val="00B86C58"/>
    <w:rsid w:val="00BA1A32"/>
    <w:rsid w:val="00BA50F2"/>
    <w:rsid w:val="00BB345B"/>
    <w:rsid w:val="00BD2D7C"/>
    <w:rsid w:val="00BF5715"/>
    <w:rsid w:val="00BF79E6"/>
    <w:rsid w:val="00C04879"/>
    <w:rsid w:val="00C200E9"/>
    <w:rsid w:val="00C25200"/>
    <w:rsid w:val="00C47E5F"/>
    <w:rsid w:val="00C82E47"/>
    <w:rsid w:val="00C90DBB"/>
    <w:rsid w:val="00CA3430"/>
    <w:rsid w:val="00CD014E"/>
    <w:rsid w:val="00CE669A"/>
    <w:rsid w:val="00D0721F"/>
    <w:rsid w:val="00D32AE2"/>
    <w:rsid w:val="00D37FEA"/>
    <w:rsid w:val="00D75D3A"/>
    <w:rsid w:val="00D8639A"/>
    <w:rsid w:val="00D87B44"/>
    <w:rsid w:val="00DA7442"/>
    <w:rsid w:val="00DB616A"/>
    <w:rsid w:val="00DE60BD"/>
    <w:rsid w:val="00E821DE"/>
    <w:rsid w:val="00E83846"/>
    <w:rsid w:val="00EC5E09"/>
    <w:rsid w:val="00ED4C1D"/>
    <w:rsid w:val="00EF5A8A"/>
    <w:rsid w:val="00EF700F"/>
    <w:rsid w:val="00F04362"/>
    <w:rsid w:val="00F25ACD"/>
    <w:rsid w:val="00F537E4"/>
    <w:rsid w:val="00F81729"/>
    <w:rsid w:val="00FA3696"/>
    <w:rsid w:val="00FC26F1"/>
    <w:rsid w:val="00FC7902"/>
    <w:rsid w:val="00FD52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3CFF"/>
  <w15:chartTrackingRefBased/>
  <w15:docId w15:val="{589B965F-69D6-44F9-8470-3ACE76FE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03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902"/>
    <w:pPr>
      <w:autoSpaceDE w:val="0"/>
      <w:autoSpaceDN w:val="0"/>
      <w:adjustRightInd w:val="0"/>
      <w:spacing w:after="0" w:line="240" w:lineRule="auto"/>
    </w:pPr>
    <w:rPr>
      <w:rFonts w:ascii="Calibri" w:hAnsi="Calibri" w:cs="Calibri"/>
      <w:color w:val="000000"/>
      <w:sz w:val="24"/>
      <w:szCs w:val="24"/>
      <w:lang w:val="en-US"/>
    </w:rPr>
  </w:style>
  <w:style w:type="character" w:customStyle="1" w:styleId="A9">
    <w:name w:val="A9"/>
    <w:uiPriority w:val="99"/>
    <w:rsid w:val="00FC7902"/>
    <w:rPr>
      <w:rFonts w:ascii="Calibri" w:hAnsi="Calibri" w:cs="Calibri" w:hint="default"/>
      <w:color w:val="000000"/>
      <w:sz w:val="11"/>
      <w:szCs w:val="11"/>
    </w:rPr>
  </w:style>
  <w:style w:type="character" w:customStyle="1" w:styleId="ListParagraphChar">
    <w:name w:val="List Paragraph Char"/>
    <w:aliases w:val="PARAGRAPH Char,Heading 1 Char1 Char,UGEX'Z Char,Body of text Char"/>
    <w:link w:val="ListParagraph"/>
    <w:uiPriority w:val="34"/>
    <w:locked/>
    <w:rsid w:val="00FC7902"/>
  </w:style>
  <w:style w:type="paragraph" w:styleId="ListParagraph">
    <w:name w:val="List Paragraph"/>
    <w:aliases w:val="PARAGRAPH,Heading 1 Char1,UGEX'Z,Body of text"/>
    <w:basedOn w:val="Normal"/>
    <w:link w:val="ListParagraphChar"/>
    <w:uiPriority w:val="34"/>
    <w:qFormat/>
    <w:rsid w:val="00FC7902"/>
    <w:pPr>
      <w:ind w:left="720"/>
      <w:contextualSpacing/>
    </w:pPr>
    <w:rPr>
      <w:lang w:val="en-ID"/>
    </w:rPr>
  </w:style>
  <w:style w:type="character" w:customStyle="1" w:styleId="CharAttribute8">
    <w:name w:val="CharAttribute8"/>
    <w:rsid w:val="00FC7902"/>
    <w:rPr>
      <w:rFonts w:ascii="Times New" w:eastAsia="Times New" w:hAnsi="Times New" w:hint="default"/>
      <w:sz w:val="24"/>
    </w:rPr>
  </w:style>
  <w:style w:type="character" w:styleId="Hyperlink">
    <w:name w:val="Hyperlink"/>
    <w:basedOn w:val="DefaultParagraphFont"/>
    <w:uiPriority w:val="99"/>
    <w:unhideWhenUsed/>
    <w:rsid w:val="00A771A1"/>
    <w:rPr>
      <w:color w:val="0563C1" w:themeColor="hyperlink"/>
      <w:u w:val="single"/>
    </w:rPr>
  </w:style>
  <w:style w:type="character" w:customStyle="1" w:styleId="UnresolvedMention">
    <w:name w:val="Unresolved Mention"/>
    <w:basedOn w:val="DefaultParagraphFont"/>
    <w:uiPriority w:val="99"/>
    <w:semiHidden/>
    <w:unhideWhenUsed/>
    <w:rsid w:val="00A771A1"/>
    <w:rPr>
      <w:color w:val="605E5C"/>
      <w:shd w:val="clear" w:color="auto" w:fill="E1DFDD"/>
    </w:rPr>
  </w:style>
  <w:style w:type="table" w:styleId="TableGrid">
    <w:name w:val="Table Grid"/>
    <w:basedOn w:val="TableNormal"/>
    <w:uiPriority w:val="39"/>
    <w:rsid w:val="00B165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2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16E4"/>
    <w:rPr>
      <w:rFonts w:ascii="Courier New" w:eastAsia="Times New Roman" w:hAnsi="Courier New" w:cs="Courier New"/>
      <w:sz w:val="20"/>
      <w:szCs w:val="20"/>
      <w:lang w:val="en-US"/>
    </w:rPr>
  </w:style>
  <w:style w:type="character" w:customStyle="1" w:styleId="y2iqfc">
    <w:name w:val="y2iqfc"/>
    <w:basedOn w:val="DefaultParagraphFont"/>
    <w:rsid w:val="0052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3887">
      <w:bodyDiv w:val="1"/>
      <w:marLeft w:val="0"/>
      <w:marRight w:val="0"/>
      <w:marTop w:val="0"/>
      <w:marBottom w:val="0"/>
      <w:divBdr>
        <w:top w:val="none" w:sz="0" w:space="0" w:color="auto"/>
        <w:left w:val="none" w:sz="0" w:space="0" w:color="auto"/>
        <w:bottom w:val="none" w:sz="0" w:space="0" w:color="auto"/>
        <w:right w:val="none" w:sz="0" w:space="0" w:color="auto"/>
      </w:divBdr>
    </w:div>
    <w:div w:id="103549032">
      <w:bodyDiv w:val="1"/>
      <w:marLeft w:val="0"/>
      <w:marRight w:val="0"/>
      <w:marTop w:val="0"/>
      <w:marBottom w:val="0"/>
      <w:divBdr>
        <w:top w:val="none" w:sz="0" w:space="0" w:color="auto"/>
        <w:left w:val="none" w:sz="0" w:space="0" w:color="auto"/>
        <w:bottom w:val="none" w:sz="0" w:space="0" w:color="auto"/>
        <w:right w:val="none" w:sz="0" w:space="0" w:color="auto"/>
      </w:divBdr>
    </w:div>
    <w:div w:id="637078920">
      <w:bodyDiv w:val="1"/>
      <w:marLeft w:val="0"/>
      <w:marRight w:val="0"/>
      <w:marTop w:val="0"/>
      <w:marBottom w:val="0"/>
      <w:divBdr>
        <w:top w:val="none" w:sz="0" w:space="0" w:color="auto"/>
        <w:left w:val="none" w:sz="0" w:space="0" w:color="auto"/>
        <w:bottom w:val="none" w:sz="0" w:space="0" w:color="auto"/>
        <w:right w:val="none" w:sz="0" w:space="0" w:color="auto"/>
      </w:divBdr>
    </w:div>
    <w:div w:id="688726915">
      <w:bodyDiv w:val="1"/>
      <w:marLeft w:val="0"/>
      <w:marRight w:val="0"/>
      <w:marTop w:val="0"/>
      <w:marBottom w:val="0"/>
      <w:divBdr>
        <w:top w:val="none" w:sz="0" w:space="0" w:color="auto"/>
        <w:left w:val="none" w:sz="0" w:space="0" w:color="auto"/>
        <w:bottom w:val="none" w:sz="0" w:space="0" w:color="auto"/>
        <w:right w:val="none" w:sz="0" w:space="0" w:color="auto"/>
      </w:divBdr>
    </w:div>
    <w:div w:id="763772011">
      <w:bodyDiv w:val="1"/>
      <w:marLeft w:val="0"/>
      <w:marRight w:val="0"/>
      <w:marTop w:val="0"/>
      <w:marBottom w:val="0"/>
      <w:divBdr>
        <w:top w:val="none" w:sz="0" w:space="0" w:color="auto"/>
        <w:left w:val="none" w:sz="0" w:space="0" w:color="auto"/>
        <w:bottom w:val="none" w:sz="0" w:space="0" w:color="auto"/>
        <w:right w:val="none" w:sz="0" w:space="0" w:color="auto"/>
      </w:divBdr>
    </w:div>
    <w:div w:id="1332221783">
      <w:bodyDiv w:val="1"/>
      <w:marLeft w:val="0"/>
      <w:marRight w:val="0"/>
      <w:marTop w:val="0"/>
      <w:marBottom w:val="0"/>
      <w:divBdr>
        <w:top w:val="none" w:sz="0" w:space="0" w:color="auto"/>
        <w:left w:val="none" w:sz="0" w:space="0" w:color="auto"/>
        <w:bottom w:val="none" w:sz="0" w:space="0" w:color="auto"/>
        <w:right w:val="none" w:sz="0" w:space="0" w:color="auto"/>
      </w:divBdr>
    </w:div>
    <w:div w:id="1619608894">
      <w:bodyDiv w:val="1"/>
      <w:marLeft w:val="0"/>
      <w:marRight w:val="0"/>
      <w:marTop w:val="0"/>
      <w:marBottom w:val="0"/>
      <w:divBdr>
        <w:top w:val="none" w:sz="0" w:space="0" w:color="auto"/>
        <w:left w:val="none" w:sz="0" w:space="0" w:color="auto"/>
        <w:bottom w:val="none" w:sz="0" w:space="0" w:color="auto"/>
        <w:right w:val="none" w:sz="0" w:space="0" w:color="auto"/>
      </w:divBdr>
    </w:div>
    <w:div w:id="1634942404">
      <w:bodyDiv w:val="1"/>
      <w:marLeft w:val="0"/>
      <w:marRight w:val="0"/>
      <w:marTop w:val="0"/>
      <w:marBottom w:val="0"/>
      <w:divBdr>
        <w:top w:val="none" w:sz="0" w:space="0" w:color="auto"/>
        <w:left w:val="none" w:sz="0" w:space="0" w:color="auto"/>
        <w:bottom w:val="none" w:sz="0" w:space="0" w:color="auto"/>
        <w:right w:val="none" w:sz="0" w:space="0" w:color="auto"/>
      </w:divBdr>
    </w:div>
    <w:div w:id="1900245424">
      <w:bodyDiv w:val="1"/>
      <w:marLeft w:val="0"/>
      <w:marRight w:val="0"/>
      <w:marTop w:val="0"/>
      <w:marBottom w:val="0"/>
      <w:divBdr>
        <w:top w:val="none" w:sz="0" w:space="0" w:color="auto"/>
        <w:left w:val="none" w:sz="0" w:space="0" w:color="auto"/>
        <w:bottom w:val="none" w:sz="0" w:space="0" w:color="auto"/>
        <w:right w:val="none" w:sz="0" w:space="0" w:color="auto"/>
      </w:divBdr>
    </w:div>
    <w:div w:id="19118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Ques-nonmedicalstudents" TargetMode="External"/><Relationship Id="rId3" Type="http://schemas.openxmlformats.org/officeDocument/2006/relationships/styles" Target="styles.xml"/><Relationship Id="rId7" Type="http://schemas.openxmlformats.org/officeDocument/2006/relationships/hyperlink" Target="https://bit.ly/Ques-medicalstud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dah.fitriani@uin-alauddin.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E32E-C3DD-422D-98C5-1ED1C830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9928</Words>
  <Characters>56594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Yustilawati</dc:creator>
  <cp:keywords/>
  <dc:description/>
  <cp:lastModifiedBy>HP</cp:lastModifiedBy>
  <cp:revision>7</cp:revision>
  <dcterms:created xsi:type="dcterms:W3CDTF">2022-02-02T02:16:00Z</dcterms:created>
  <dcterms:modified xsi:type="dcterms:W3CDTF">2022-02-02T02:57:00Z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4cf39b48-1e2d-3ecb-a680-8979eb074825</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